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A9E" w:rsidRPr="009C7BDE" w:rsidRDefault="009C7BDE" w:rsidP="009C7BD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7BDE">
        <w:rPr>
          <w:rFonts w:ascii="Times New Roman" w:hAnsi="Times New Roman" w:cs="Times New Roman"/>
          <w:b/>
          <w:sz w:val="26"/>
          <w:szCs w:val="26"/>
        </w:rPr>
        <w:t>Футбол – как средство развития физических качеств</w:t>
      </w:r>
    </w:p>
    <w:p w:rsidR="00927A9E" w:rsidRPr="009C7BDE" w:rsidRDefault="00927A9E" w:rsidP="009C7B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7A9E" w:rsidRPr="009C7BDE" w:rsidRDefault="009C7BDE" w:rsidP="009C7B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927A9E" w:rsidRPr="009C7BDE">
        <w:rPr>
          <w:rFonts w:ascii="Times New Roman" w:hAnsi="Times New Roman" w:cs="Times New Roman"/>
          <w:sz w:val="24"/>
          <w:szCs w:val="24"/>
          <w:shd w:val="clear" w:color="auto" w:fill="FFFFFF"/>
        </w:rPr>
        <w:t>Футбол является одним из самых популярных у школьников видом спорта, поскольку обладает множеством специфических качеств, позволяющих практически каждому ребенку, порой даже с невысоким уровнем физической подготовленности и средним уровнем развития двигательных способностей, овладеть основами этой увлекательной и полезной для здоровья игры.</w:t>
      </w:r>
    </w:p>
    <w:p w:rsidR="00927A9E" w:rsidRPr="009C7BDE" w:rsidRDefault="009C7BDE" w:rsidP="009C7BD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ab/>
      </w:r>
      <w:r w:rsidR="00927A9E" w:rsidRPr="009C7BDE">
        <w:t>Независимо от места, где происходит обучение футболу, игровая деятельность требует комплексного развития основных физических качеств юного футболиста и функционального совершенствования всех систем организма. Этого можно достичь только в процессе разносторонней физической подготовки, это значит, что вместе с развитием основных физических качеств необходимо развивать и специальные качества, необходимые футболисту с учетом возрастных особенностей занимающихся.</w:t>
      </w:r>
    </w:p>
    <w:p w:rsidR="00927A9E" w:rsidRPr="009C7BDE" w:rsidRDefault="009C7BDE" w:rsidP="009C7BD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ab/>
      </w:r>
      <w:r w:rsidR="00927A9E" w:rsidRPr="009C7BDE">
        <w:t xml:space="preserve">Поэтому изучение потенциальных возможностей развития физических качеств школьников средствами футбола, а также разработка эффективных </w:t>
      </w:r>
      <w:proofErr w:type="gramStart"/>
      <w:r w:rsidR="00927A9E" w:rsidRPr="009C7BDE">
        <w:t>методик</w:t>
      </w:r>
      <w:proofErr w:type="gramEnd"/>
      <w:r w:rsidR="00927A9E" w:rsidRPr="009C7BDE">
        <w:t xml:space="preserve"> с учетом возрастных особенностей обучающихся сохраняют свою актуальность.</w:t>
      </w:r>
    </w:p>
    <w:p w:rsidR="00927A9E" w:rsidRPr="009C7BDE" w:rsidRDefault="00927A9E" w:rsidP="009C7B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9C7BDE">
        <w:rPr>
          <w:rFonts w:ascii="Times New Roman" w:hAnsi="Times New Roman" w:cs="Times New Roman"/>
          <w:sz w:val="24"/>
          <w:szCs w:val="24"/>
        </w:rPr>
        <w:t>Психолог</w:t>
      </w:r>
      <w:proofErr w:type="gramStart"/>
      <w:r w:rsidRPr="009C7BDE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9C7BDE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9C7BDE">
        <w:rPr>
          <w:rFonts w:ascii="Times New Roman" w:hAnsi="Times New Roman" w:cs="Times New Roman"/>
          <w:sz w:val="24"/>
          <w:szCs w:val="24"/>
        </w:rPr>
        <w:t xml:space="preserve"> педагогические особенности развития подростков</w:t>
      </w:r>
    </w:p>
    <w:p w:rsidR="00927A9E" w:rsidRPr="009C7BDE" w:rsidRDefault="009C7BDE" w:rsidP="009C7BD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ab/>
      </w:r>
      <w:r w:rsidR="00927A9E" w:rsidRPr="009C7BDE">
        <w:t>Игровая деятельность футболистов состоит не только из прыжков, бега и ходьбы. В условиях жесткого единоборства, действуя на предельной скорости и продолжительное время, футболист должен в самых невероятных исходных позах (подкат, прыжок, одноопорное состояние) эффективно владеть мячом, одновременно решая сложные тактические задачи.</w:t>
      </w:r>
    </w:p>
    <w:p w:rsidR="00927A9E" w:rsidRPr="009C7BDE" w:rsidRDefault="009C7BDE" w:rsidP="009C7BD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ab/>
      </w:r>
      <w:r w:rsidR="00927A9E" w:rsidRPr="009C7BDE">
        <w:t>С помощью специальных упражнений, преимущественно направленных на развитие определенных физических качеств, можно параллельно совершенствовать выполнение отдельных технических приемов. Для этого обычно применяют специальные упражнения, сходные по характеру выполнения и структуре с тем или иным техническим приемом, или его отдельными элементами.</w:t>
      </w:r>
    </w:p>
    <w:p w:rsidR="00192FEA" w:rsidRPr="009C7BDE" w:rsidRDefault="009C7BDE" w:rsidP="009C7B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927A9E" w:rsidRPr="009C7BDE">
        <w:rPr>
          <w:rFonts w:ascii="Times New Roman" w:hAnsi="Times New Roman" w:cs="Times New Roman"/>
          <w:sz w:val="24"/>
          <w:szCs w:val="24"/>
        </w:rPr>
        <w:t>Развитие физических качеств школьников, занимающихся футболом, осуществляется с помощью самых разнообразных методов: повторного, переменного, интервального, равномерного, темпового, контрольного, «до отказа», с максимальной интенсивностью, с ускорением, а также игрового и соревновательного.</w:t>
      </w:r>
      <w:proofErr w:type="gramEnd"/>
    </w:p>
    <w:p w:rsidR="00927A9E" w:rsidRPr="009C7BDE" w:rsidRDefault="009C7BDE" w:rsidP="009C7BD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ab/>
      </w:r>
      <w:r w:rsidR="00927A9E" w:rsidRPr="009C7BDE">
        <w:t>В годичном тренировочном цикле рекомендуется вначале осуществлять общую физическую подготовку, а затем на ее основе проводить специальную физическую подготовку. В процессе многолетних занятий футболом соотношение общей и специальной физической подготовки, а также их конкретное содержание меняется в сторону постепенного возрастания удельного веса специальной подготовки по мере роста спортивного мастерства.</w:t>
      </w:r>
    </w:p>
    <w:p w:rsidR="00927A9E" w:rsidRPr="009C7BDE" w:rsidRDefault="009C7BDE" w:rsidP="009C7BD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ab/>
      </w:r>
      <w:r w:rsidR="00927A9E" w:rsidRPr="009C7BDE">
        <w:t>Основную роль в общей и специальной физической подготовленности футболиста играют сила, быстрота, выносливость, ловкость, гибкость. Именно эти физические качества отражают уровень двигательных возможностей футболиста и его физическое состояние.</w:t>
      </w:r>
    </w:p>
    <w:p w:rsidR="00927A9E" w:rsidRPr="00927A9E" w:rsidRDefault="00927A9E" w:rsidP="009C7BDE">
      <w:pPr>
        <w:shd w:val="clear" w:color="auto" w:fill="FEFEFE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BD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тренировки у футболистов развиваются сложные и разнообразные двигательные навыки. Характерная для футбола ацикличность упражнений усложняет эти навыки и. предъявляет особенно большие требования к органам чувств футболистов. Выполнение приобретенных двигательных навыков связано с быстрым перемещением мяча и игроков на поле. В связи с этим ведущее место у футболистов занимает зрительная афферентная система.</w:t>
      </w:r>
    </w:p>
    <w:p w:rsidR="00927A9E" w:rsidRPr="00927A9E" w:rsidRDefault="00927A9E" w:rsidP="009C7BDE">
      <w:pPr>
        <w:shd w:val="clear" w:color="auto" w:fill="FEFEFE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BD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происходит беспрерывное формирование и совершенствование условно-рефлекторных связей между корой головного мозга, двигательным аппаратом и внутренними органами; значительно расширяются функциональные возможности двигательного аппарата, нервной системы, вегетативных органов; совершенствуются координационные и адаптационные способности.</w:t>
      </w:r>
    </w:p>
    <w:p w:rsidR="00927A9E" w:rsidRPr="00927A9E" w:rsidRDefault="00927A9E" w:rsidP="009C7BDE">
      <w:pPr>
        <w:shd w:val="clear" w:color="auto" w:fill="FEFEFE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BDE">
        <w:rPr>
          <w:rFonts w:ascii="Times New Roman" w:eastAsia="Times New Roman" w:hAnsi="Times New Roman" w:cs="Times New Roman"/>
          <w:sz w:val="24"/>
          <w:szCs w:val="24"/>
          <w:lang w:eastAsia="ru-RU"/>
        </w:rPr>
        <w:t>Футбол способствует развитию и совершенствованию различных физических качеств, формированию и закреплению разнообразных двигательных навыков и их комбинаций. Физические качества и двигательные навыки проявляются в игре в тесной взаимосвязи с тонкой координацией движений, быстрой реакцией, развитым мышлением, большой эмоциональностью.</w:t>
      </w:r>
    </w:p>
    <w:p w:rsidR="00927A9E" w:rsidRPr="00927A9E" w:rsidRDefault="00927A9E" w:rsidP="009C7BDE">
      <w:pPr>
        <w:shd w:val="clear" w:color="auto" w:fill="FEFEFE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BD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в футбол, связанная с необходимостью поддерживать высокую работоспособность на протяжении длительного времени и выполнять порою работу максимальной интенсивности на фоне значительного общего утомления, требует высокой устойчивости во взаимосвязи функциональных систем. Поэтому технические и тактические умения футболистов проявляются в игре с должной эффективностью лишь на фоне высокого уровня их физической подготовленности.</w:t>
      </w:r>
    </w:p>
    <w:p w:rsidR="00927A9E" w:rsidRPr="00927A9E" w:rsidRDefault="00927A9E" w:rsidP="009C7BDE">
      <w:pPr>
        <w:shd w:val="clear" w:color="auto" w:fill="FEFEFE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B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Требуя от футболистов умения ориентироваться в самой различной обстановке, быстро оценивать сложившуюся ситуацию, принимать наиболее правильное в данный момент решение и на основе взаимоотношения с партнерами реализовывать его в быстром и точном движении, футбол вырабатывает у игроков и такие ценные качества характера, как воля, смелость, инициативность, решительность, чувство коллективизма.</w:t>
      </w:r>
    </w:p>
    <w:p w:rsidR="00927A9E" w:rsidRPr="00927A9E" w:rsidRDefault="00927A9E" w:rsidP="009C7BDE">
      <w:pPr>
        <w:shd w:val="clear" w:color="auto" w:fill="FEFEFE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B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тренировки и соревнования по футболу проходят почти круглый год, в самых различных климатических и метеорологических условиях, футбол способствует и физической закалке, повышению сопротивляемости организма и расширению адаптационных возможностей.</w:t>
      </w:r>
    </w:p>
    <w:p w:rsidR="00927A9E" w:rsidRPr="00927A9E" w:rsidRDefault="00927A9E" w:rsidP="009C7BDE">
      <w:pPr>
        <w:shd w:val="clear" w:color="auto" w:fill="FEFEFE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BDE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Систематическая разносторонняя тренировка обеспечивает футболистам возможность переносить во время игры большие физические и нервные напряжения, быстро после них восстанавливаться, правильно реагировать на изменившуюся обстановку, приспосабливаться к различным климатическим и метеорологическим условиям. Это особенно важно в связи с резко возросшим уровнем физических нагрузок и огромным нервным напряжением спортсменов во время матча, длительным соревновательным периодом, насыщенным напряженными играми, частой сменой климатических и метеорологических условий.</w:t>
      </w:r>
    </w:p>
    <w:p w:rsidR="00927A9E" w:rsidRPr="00927A9E" w:rsidRDefault="00927A9E" w:rsidP="009C7BDE">
      <w:pPr>
        <w:shd w:val="clear" w:color="auto" w:fill="FEFEFE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BD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Степень непосредственного воздействия игры на организм футболистов зависит от плана игры, конкретной, сложившейся на поле ситуации, соотношения сил команд, уровня мастерства футболистов. Чем более интенсивно проводит футболист игру и чем больше в ней элементов бега и силовой борьбы, тем больше выражено ее воздействие на вегетативные функции организма. Чем выше эмоциональное напряжение и ответственность игры, тем большие сдвиги, вызывает она в состоянии нервной системы, анализаторов и внутренней среды организма.</w:t>
      </w:r>
    </w:p>
    <w:p w:rsidR="00927A9E" w:rsidRPr="00927A9E" w:rsidRDefault="00927A9E" w:rsidP="009C7BDE">
      <w:pPr>
        <w:shd w:val="clear" w:color="auto" w:fill="FEFEFE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Активно проведенная игра вызывает значительное, порою приближающееся к </w:t>
      </w:r>
      <w:proofErr w:type="gramStart"/>
      <w:r w:rsidRPr="009C7BD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максимальному</w:t>
      </w:r>
      <w:proofErr w:type="gramEnd"/>
      <w:r w:rsidRPr="009C7BD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усиление физиологических функций. Помимо большого объема и интенсивности нагрузки этому способствует и сопровождающая игру ярко выраженная эмоциональность действий, для которой характерно возбуждение симпатико-адреналовой системы, проявляющееся в мобилизации кровяных и углеводных депо организма, повышении возбудимости нейтральной нервной системы. Данное обстоятельство вызывает быстрое вхождение в работу и большую ее эффективность. Мобилизация энергетических ресурсов начинается уже в предстартовом состоянии, имея в основе ситуационный условный рефлекс, вырабатывающийся в процессе тренировки. Чем большую работу предстоит выполнить футболисту, чем больше он заинтересован в ее исходе, тем выразительнее эта мобилизация и сопровождающие ее функциональные сдвиги.</w:t>
      </w:r>
    </w:p>
    <w:p w:rsidR="00927A9E" w:rsidRPr="00927A9E" w:rsidRDefault="00927A9E" w:rsidP="009C7BDE">
      <w:pPr>
        <w:shd w:val="clear" w:color="auto" w:fill="FEFEFE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BD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Усиление физиологических функций организма обеспечивает интенсивную мышечную деятельность, поддержание высокой интенсивности работы на протяжении длительного времени.</w:t>
      </w:r>
    </w:p>
    <w:p w:rsidR="00927A9E" w:rsidRPr="00927A9E" w:rsidRDefault="00927A9E" w:rsidP="009C7BDE">
      <w:pPr>
        <w:shd w:val="clear" w:color="auto" w:fill="FEFEFE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BDE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физиологических сдвигов у футболистов в игре неоднократно меняется в зависимости от изменения степени напряжения. После отдельных упражнений и частей игры могут определяться сдвиги, характерные для работы различной мощности. Так, например, работа максимальной интенсивности, выполняемая футболистом во время рывка и проходящая почти целиком в анаэробных условиях, сменяется нагрузкой в сравнительно невысоком темпе, характерном для большой, и умеренной мощности, что обусловливает возможность некоторого восстановления уже в процессе самой игры или тренировки.</w:t>
      </w:r>
    </w:p>
    <w:p w:rsidR="00927A9E" w:rsidRPr="00927A9E" w:rsidRDefault="00927A9E" w:rsidP="009C7BDE">
      <w:pPr>
        <w:shd w:val="clear" w:color="auto" w:fill="FEFEFE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BDE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Систематические занятия футболом при условии правильной их организации, полноценного режима и систематического врачебного контроля с последующим активным двигательным режимом на протяжении всей жизни, - одно из средств не только укрепления здоровья и повышения уровня физического развития, но и длительного сохранения здоровья и работоспособности людей.</w:t>
      </w:r>
    </w:p>
    <w:p w:rsidR="00927A9E" w:rsidRDefault="00927A9E" w:rsidP="009C7BDE">
      <w:pPr>
        <w:spacing w:after="0"/>
      </w:pPr>
    </w:p>
    <w:sectPr w:rsidR="00927A9E" w:rsidSect="009C7BDE">
      <w:pgSz w:w="11906" w:h="16838"/>
      <w:pgMar w:top="993" w:right="566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27A9E"/>
    <w:rsid w:val="00192FEA"/>
    <w:rsid w:val="00927A9E"/>
    <w:rsid w:val="009C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FEA"/>
  </w:style>
  <w:style w:type="paragraph" w:styleId="1">
    <w:name w:val="heading 1"/>
    <w:basedOn w:val="a"/>
    <w:link w:val="10"/>
    <w:uiPriority w:val="9"/>
    <w:qFormat/>
    <w:rsid w:val="00927A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27A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1">
    <w:name w:val="c1"/>
    <w:basedOn w:val="a0"/>
    <w:rsid w:val="00927A9E"/>
  </w:style>
  <w:style w:type="paragraph" w:customStyle="1" w:styleId="c0">
    <w:name w:val="c0"/>
    <w:basedOn w:val="a"/>
    <w:rsid w:val="00927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6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1191</Words>
  <Characters>6790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Worker</dc:creator>
  <cp:keywords/>
  <dc:description/>
  <cp:lastModifiedBy>Worker</cp:lastModifiedBy>
  <cp:revision>2</cp:revision>
  <dcterms:created xsi:type="dcterms:W3CDTF">2024-11-03T13:40:00Z</dcterms:created>
  <dcterms:modified xsi:type="dcterms:W3CDTF">2024-11-03T13:59:00Z</dcterms:modified>
</cp:coreProperties>
</file>