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D18" w:rsidRPr="00507F50" w:rsidRDefault="00435D18" w:rsidP="00435D18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507F50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Государственное бюджетное общеобразовательное учреждение </w:t>
      </w:r>
    </w:p>
    <w:p w:rsidR="00435D18" w:rsidRDefault="00435D18" w:rsidP="00435D18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507F50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«Школа №962»</w:t>
      </w:r>
    </w:p>
    <w:p w:rsidR="00435D18" w:rsidRPr="00435D18" w:rsidRDefault="00435D18" w:rsidP="00435D18">
      <w:pPr>
        <w:spacing w:after="0" w:line="240" w:lineRule="auto"/>
        <w:contextualSpacing/>
        <w:jc w:val="center"/>
        <w:rPr>
          <w:rFonts w:ascii="Verdana" w:hAnsi="Verdana"/>
          <w:b/>
          <w:sz w:val="40"/>
          <w:szCs w:val="40"/>
          <w:shd w:val="clear" w:color="auto" w:fill="FFFFFF"/>
        </w:rPr>
      </w:pPr>
    </w:p>
    <w:p w:rsidR="00435D18" w:rsidRDefault="00435D18" w:rsidP="00435D18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40"/>
          <w:szCs w:val="40"/>
          <w:lang w:eastAsia="ru-RU"/>
        </w:rPr>
      </w:pPr>
      <w:r w:rsidRPr="00435D18">
        <w:rPr>
          <w:rFonts w:ascii="Verdana" w:eastAsia="Times New Roman" w:hAnsi="Verdana" w:cs="Arial"/>
          <w:b/>
          <w:bCs/>
          <w:color w:val="000000"/>
          <w:sz w:val="40"/>
          <w:szCs w:val="40"/>
          <w:lang w:eastAsia="ru-RU"/>
        </w:rPr>
        <w:t xml:space="preserve">«Система логопедической работы в ДОУ в соответствии с ФГОС </w:t>
      </w:r>
      <w:proofErr w:type="gramStart"/>
      <w:r w:rsidRPr="00435D18">
        <w:rPr>
          <w:rFonts w:ascii="Verdana" w:eastAsia="Times New Roman" w:hAnsi="Verdana" w:cs="Arial"/>
          <w:b/>
          <w:bCs/>
          <w:color w:val="000000"/>
          <w:sz w:val="40"/>
          <w:szCs w:val="40"/>
          <w:lang w:eastAsia="ru-RU"/>
        </w:rPr>
        <w:t>ДО</w:t>
      </w:r>
      <w:proofErr w:type="gramEnd"/>
      <w:r w:rsidRPr="00435D18">
        <w:rPr>
          <w:rFonts w:ascii="Verdana" w:eastAsia="Times New Roman" w:hAnsi="Verdana" w:cs="Arial"/>
          <w:b/>
          <w:bCs/>
          <w:color w:val="000000"/>
          <w:sz w:val="40"/>
          <w:szCs w:val="40"/>
          <w:lang w:eastAsia="ru-RU"/>
        </w:rPr>
        <w:t>»</w:t>
      </w:r>
    </w:p>
    <w:p w:rsidR="00435D18" w:rsidRDefault="00435D18" w:rsidP="00435D18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color w:val="000000"/>
          <w:sz w:val="40"/>
          <w:szCs w:val="40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5940425"/>
            <wp:effectExtent l="19050" t="0" r="3175" b="0"/>
            <wp:docPr id="2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D18" w:rsidRDefault="00435D18" w:rsidP="00435D1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   Составила</w:t>
      </w: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Спиркина Евгения Александровна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br/>
        <w:t xml:space="preserve">                                              учитель – логопед ГБОУ</w:t>
      </w:r>
    </w:p>
    <w:p w:rsidR="00435D18" w:rsidRDefault="00435D18" w:rsidP="00435D1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«Школа №962»</w:t>
      </w:r>
    </w:p>
    <w:p w:rsidR="00435D18" w:rsidRDefault="00435D18" w:rsidP="00435D1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35D18" w:rsidRDefault="00435D18" w:rsidP="00435D1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35D18" w:rsidRDefault="00435D18" w:rsidP="00435D1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г. Москва</w:t>
      </w:r>
    </w:p>
    <w:p w:rsidR="00435D18" w:rsidRDefault="00435D18" w:rsidP="00435D1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35D18" w:rsidRDefault="00435D18" w:rsidP="00435D1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2022 г.</w:t>
      </w:r>
    </w:p>
    <w:p w:rsidR="00C52E9E" w:rsidRPr="00C52E9E" w:rsidRDefault="00C52E9E" w:rsidP="00435D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 О здоровье</w:t>
      </w:r>
      <w:r w:rsidR="00435D18"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сберегающих технологиях хочется сказать более подробно, так как эта тема мною любима и изучена довольно хорошо.   Занимаюсь с детьми с различной речевой патологией. С каждым годом увеличивается количество детей с тяжёлыми нарушениями речи, дизартрией, моторной, сенсорной алалией, заиканием.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В последние годы выявилась устойчивая тенденция к существенному снижению показателей здоровья и темпов развития детей дошкольного возраста, что обусловлено ухудшением социально-экономических и экологических условий. В связи с этим в настоящее время все более востребованными становятся такие педагогические технологии, которые помимо педагогического эффекта предполагают сбережение здоровья детей.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Тенденция к ухудшению речи детей дошкольного возраста, снижение уровня коммуникативных умений и навыков (А.Г. </w:t>
      </w:r>
      <w:proofErr w:type="spellStart"/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Арушанова</w:t>
      </w:r>
      <w:proofErr w:type="spellEnd"/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О.С. Ушакова, Т.А. Ткаченко, </w:t>
      </w:r>
      <w:proofErr w:type="spellStart"/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Ю.В.Филлипова</w:t>
      </w:r>
      <w:proofErr w:type="spellEnd"/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Л.М.Шипицына) - все это определяет необходимость повышения знаний о важности коррекционно-развивающей работы и развития речи детей.</w:t>
      </w:r>
      <w:r w:rsid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Логопедическая работа предполагает коррекцию не только речевых расстройств, но и личности детей в целом. Среди воспитанников с проблемами в речевом развитии высок процент тех, у кого имеются проблемы с развитием общей и мелкой моторики, памяти, внимания, а зачастую и мышления. Соответственно возникает необходимость проведения комплексной оздоровительно-коррекционной работы с данными детьми, которая включает в себя мышечную релаксацию, дыхательную гимнастику, артикуляционную гимнастику, пальчиковую гимнастику, упражнения на развитие высших психических функций (внимания, памяти, мышления), физкультминутки, упражнения для профилактики зрения, логоритмику.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Авторы коррекционных методик значительную роль отводят развитию физиологического и речевого дыхания, которое у детей с указанными речевыми патологиями нарушено (Л. С. Волкова, </w:t>
      </w:r>
      <w:proofErr w:type="spellStart"/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Бутейко</w:t>
      </w:r>
      <w:proofErr w:type="spellEnd"/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К.П., В. И. Селиверстов, М. Е. </w:t>
      </w:r>
      <w:proofErr w:type="spellStart"/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Хватцев</w:t>
      </w:r>
      <w:proofErr w:type="spellEnd"/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 Г. </w:t>
      </w:r>
      <w:proofErr w:type="spellStart"/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Ипполитова</w:t>
      </w:r>
      <w:proofErr w:type="spellEnd"/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3.А. Репина, и другие).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В связи с этим, весьма </w:t>
      </w:r>
      <w:r w:rsidRPr="00435D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актуальным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становится вопрос внедрения в практику здоровье</w:t>
      </w:r>
      <w:r w:rsid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сберегающих технологий, т.е. такой организации образовательного процесса, при котором качественное обучение, развитие и воспитание детей происходит без ущерба их здоровью, способствует его укреплению. Новые стимулы, служат для создания благоприятного эмоционального фона, способствуют включению в работу сохранных и активизации нарушенных психических функций.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Исходя из вышесказанного, поставила перед собой следующую </w:t>
      </w:r>
      <w:r w:rsidRPr="00435D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цель:</w:t>
      </w:r>
      <w:r w:rsidR="00435D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выявить эффективные способы использования здоровье</w:t>
      </w:r>
      <w:r w:rsid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сберегающих технологий, оптимизировать процесс коррекции речи и обеспечение  оздоровления, поддержания и обогащения здоровья детей.</w:t>
      </w:r>
      <w:r w:rsidRPr="00435D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Для достижения поставленной цели в процессе коррекционно-развивающего обучения выделяю и решаю следующие </w:t>
      </w:r>
      <w:r w:rsidRPr="00435D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задачи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435D18" w:rsidRDefault="00C52E9E" w:rsidP="00435D1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Внедрение и адаптация   технологии к условиям работы с детьми на логопедическом пункте в соответствии с индивидуальными, возрастными особенностями;</w:t>
      </w:r>
    </w:p>
    <w:p w:rsidR="00435D18" w:rsidRDefault="00C52E9E" w:rsidP="00435D1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Охрана нервной системы, снятие психического и нервного напряжения;</w:t>
      </w:r>
    </w:p>
    <w:p w:rsidR="00435D18" w:rsidRDefault="00C52E9E" w:rsidP="00435D1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</w:t>
      </w:r>
      <w:proofErr w:type="gramStart"/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орального</w:t>
      </w:r>
      <w:proofErr w:type="gramEnd"/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праксиса;</w:t>
      </w:r>
    </w:p>
    <w:p w:rsidR="00435D18" w:rsidRDefault="00C52E9E" w:rsidP="00435D1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Совершенствование общей, мелкой моторики и зрительно – </w:t>
      </w:r>
      <w:proofErr w:type="gramStart"/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пространственного</w:t>
      </w:r>
      <w:proofErr w:type="gramEnd"/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гнозиса;</w:t>
      </w:r>
    </w:p>
    <w:p w:rsidR="004C102A" w:rsidRDefault="00C52E9E" w:rsidP="00435D1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резервов дыхательной системы;</w:t>
      </w:r>
    </w:p>
    <w:p w:rsidR="004C102A" w:rsidRDefault="00C52E9E" w:rsidP="00435D1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Привлечь родителей к решению проблемы по формированию здорового образа жизни;</w:t>
      </w:r>
    </w:p>
    <w:p w:rsidR="004C102A" w:rsidRDefault="00C52E9E" w:rsidP="00435D1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Выявление, обобщение и распространение педагогического опыта для педагогов ДОУ;</w:t>
      </w:r>
    </w:p>
    <w:p w:rsidR="00C52E9E" w:rsidRPr="004C102A" w:rsidRDefault="00C52E9E" w:rsidP="00435D1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публикаций для печати по теме использование здоровье</w:t>
      </w:r>
      <w:r w:rsid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сберегающих технологий в образовательном пространстве ДОУ, семье.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Использование здоровье</w:t>
      </w:r>
      <w:r w:rsid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сберегающих технологий в моей деятельности стало перспективным средством коррекционно-развивающей работы с детьми, имеющими нарушения речи. Эти методы работы принадлежат к числу эффективных средств коррекции, все чаще применяемых в специальной педагогике и помогающих достижению максимально возможных успехов в преодолении не только речевых трудностей, но и общего оздоровления детей дошкольного возраста.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Оздоровительные технологии в образовательный процесс детского сада должны </w:t>
      </w:r>
      <w:proofErr w:type="gramStart"/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внедрятся</w:t>
      </w:r>
      <w:proofErr w:type="gramEnd"/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условиях здоровье</w:t>
      </w:r>
      <w:r w:rsid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сберегающей и </w:t>
      </w:r>
      <w:r w:rsidRPr="00435D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здоровье</w:t>
      </w:r>
      <w:r w:rsidR="004C10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435D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развивающей среды.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Представляю свой опыт работы по данной теме вашему вниманию.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Первое</w:t>
      </w:r>
      <w:r w:rsidR="004C10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Pr="00435D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что можно выделить</w:t>
      </w:r>
      <w:r w:rsidR="004C10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Pr="00435D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это различные виды гимнастик:</w:t>
      </w:r>
    </w:p>
    <w:p w:rsidR="004C102A" w:rsidRPr="004C102A" w:rsidRDefault="00C52E9E" w:rsidP="004C102A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0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артикуляционная,</w:t>
      </w:r>
    </w:p>
    <w:p w:rsidR="004C102A" w:rsidRPr="004C102A" w:rsidRDefault="00C52E9E" w:rsidP="004C102A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0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дыхательная, </w:t>
      </w:r>
    </w:p>
    <w:p w:rsidR="00C52E9E" w:rsidRPr="004C102A" w:rsidRDefault="00C52E9E" w:rsidP="004C102A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0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гимнастика для глаз</w:t>
      </w:r>
      <w:r w:rsidRP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52E9E" w:rsidRPr="00435D18" w:rsidRDefault="00C52E9E" w:rsidP="004C102A">
      <w:pPr>
        <w:shd w:val="clear" w:color="auto" w:fill="FFFFFF"/>
        <w:spacing w:after="0" w:line="240" w:lineRule="auto"/>
        <w:ind w:left="2410" w:hanging="24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02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Артикуляционная гимнастика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это совокупность специальных упражнений, направленных на укрепление мышц артикуляционного аппарата, развитие силы, подвижности и дифференцированности</w:t>
      </w:r>
      <w:r w:rsid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движений органов, участвующих в речевом процессе.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Регулярное выполнение поможет:</w:t>
      </w:r>
    </w:p>
    <w:p w:rsidR="004C102A" w:rsidRDefault="00C52E9E" w:rsidP="004C102A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улучшить кровоснабжение артикуляционных органов и их иннер</w:t>
      </w:r>
      <w:r w:rsid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вацию, (нервную проводимость);</w:t>
      </w:r>
    </w:p>
    <w:p w:rsidR="004C102A" w:rsidRDefault="00C52E9E" w:rsidP="004C102A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улучшить подвиж</w:t>
      </w:r>
      <w:r w:rsid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ность артикуляционных органов;</w:t>
      </w:r>
    </w:p>
    <w:p w:rsidR="004C102A" w:rsidRDefault="00C52E9E" w:rsidP="004C102A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укрепить мыше</w:t>
      </w:r>
      <w:r w:rsid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чную систему языка, губ, щёк;</w:t>
      </w:r>
    </w:p>
    <w:p w:rsidR="004C102A" w:rsidRDefault="00C52E9E" w:rsidP="00435D18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уменьшить спастичность (напряжённость) артикуляционных органов.</w:t>
      </w:r>
    </w:p>
    <w:p w:rsidR="00C52E9E" w:rsidRPr="004C102A" w:rsidRDefault="00C52E9E" w:rsidP="004C102A">
      <w:pPr>
        <w:shd w:val="clear" w:color="auto" w:fill="FFFFFF"/>
        <w:spacing w:after="0" w:line="240" w:lineRule="auto"/>
        <w:ind w:left="2410" w:hanging="24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4C10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артикуляционной гимнастики</w:t>
      </w:r>
      <w:r w:rsidRP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выработка правильных, полноценных движений и определённых положений артикуляционных органов, необходимых для </w:t>
      </w:r>
      <w:r w:rsidRP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правильного произношения звуков, и объединение простых движений </w:t>
      </w:r>
      <w:proofErr w:type="gramStart"/>
      <w:r w:rsidRP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сложные.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 </w:t>
      </w:r>
      <w:r w:rsid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для артикуляционной гимнастики нельзя подбирать произвольно. Следует предусматривать те артикуляционные уклады, которые необходимо сформировать.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</w:t>
      </w:r>
      <w:r w:rsid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Артикуляционная гимнастика включает упражнения как для тренировки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подвижности и переключаемости органов, отработки определённых положений губ, языка, правильного произношения всех звуков, так и для каждого звука той или иной группы.</w:t>
      </w:r>
      <w:r w:rsid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достичь более быстрых результатов, когда работаю над постановкой звуков у детей с ОВЗ, и, чтобы занятия становились всё более занимательными и увлекательными, применяю такой метод как </w:t>
      </w:r>
      <w:r w:rsidRPr="004C102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биоэнергопластика</w:t>
      </w:r>
      <w:r w:rsidRPr="004C10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это содружественное взаимодействие руки и языка.</w:t>
      </w:r>
    </w:p>
    <w:p w:rsidR="00C52E9E" w:rsidRPr="00435D18" w:rsidRDefault="004C102A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C52E9E"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данным </w:t>
      </w:r>
      <w:proofErr w:type="spellStart"/>
      <w:r w:rsidR="00C52E9E"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Ястребовой</w:t>
      </w:r>
      <w:proofErr w:type="spellEnd"/>
      <w:r w:rsidR="00C52E9E"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А.В. и Лазаренко О.И. движения тела, совместные движения руки и артикуляционного аппарата, помогают активизировать естественное распределение биоэнергии в организме.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оказывает чрезвычайно благотворное влияние на активизацию интеллектуальной деятельности детей с ОВЗ, развивает координацию движений и мелкую моторику.</w:t>
      </w:r>
      <w:r w:rsidRPr="00435D1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   </w:t>
      </w:r>
    </w:p>
    <w:p w:rsidR="00C52E9E" w:rsidRPr="00435D18" w:rsidRDefault="00C52E9E" w:rsidP="004C102A">
      <w:pPr>
        <w:shd w:val="clear" w:color="auto" w:fill="FFFFFF"/>
        <w:spacing w:after="0" w:line="240" w:lineRule="auto"/>
        <w:ind w:left="3544" w:hanging="354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02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Дыхательная гимнастика</w:t>
      </w:r>
      <w:r w:rsidRPr="00435D1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 </w:t>
      </w:r>
      <w:r w:rsidRPr="00435D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 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упражнения, способствующие развитию речевого дыхания, формированию длительного, направленного выдоха.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</w:t>
      </w:r>
      <w:r w:rsid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дыхательной гимнастики направлены на закрепление навыков диафрагмального – речевого дыхания (оно считается наиболее правильным типом дыхания). Ведётся работа над развитием силы, плавности, длительности выдоха. Кроме оздоровительного значения – выработка правильного дыхания необходима для дальнейшей работы над коррекцией звукопроизношения. Дыхание влияет на звукопроизношение, артикуляцию и развитие голоса. Кроме того, дыхательная гимнастика оказывает на организм ребенка комплексное лечебное воздействие.</w:t>
      </w:r>
    </w:p>
    <w:p w:rsidR="00C52E9E" w:rsidRPr="004C102A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C102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Зрительная гимнастика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Специальные упражнения для глаз</w:t>
      </w:r>
      <w:proofErr w:type="gramStart"/>
      <w:r w:rsid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способствуют профилактике нарушения зрения, развитию подвижности глаз, восстановлению бинокулярного зрения, снятию утомления с глаз, расслаблению зрительной системы, положительно влияют на циркуляцию крови и внутриглазной жидкости в органе зрения, на тренировку аккомодационных мышц, укрепление глазодвигательных мышц, активизацию и восстановление зрения при косоглазии и амблиопии, а также создаётся положительный эмоциональный фон, что способствует повышению работоспособности детей и усилению их познавательной активности. Упражнения зрительной гимнастики использую и как компонент общей релаксации.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Использую такой прием, как </w:t>
      </w:r>
      <w:r w:rsidRPr="00435D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игра с крупами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(манка, перловка, бобовые, семена).  Эта игра разгружает эмоциональную сферу ребенка, создает эмоционально-радостный настрой. Также их применяю в качестве тренажера 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развитие мелкой моторики, в процессе автоматизации и дифференциации звуков.</w:t>
      </w:r>
    </w:p>
    <w:p w:rsidR="004C102A" w:rsidRDefault="004C102A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</w:t>
      </w:r>
      <w:r w:rsidR="00C52E9E" w:rsidRPr="00435D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 коррекционным технологиям относятся: </w:t>
      </w:r>
    </w:p>
    <w:p w:rsidR="004C102A" w:rsidRPr="004C102A" w:rsidRDefault="00C52E9E" w:rsidP="004C102A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C10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логоритмика</w:t>
      </w:r>
      <w:proofErr w:type="spellEnd"/>
      <w:r w:rsidRPr="004C10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</w:p>
    <w:p w:rsidR="004C102A" w:rsidRPr="004C102A" w:rsidRDefault="00C52E9E" w:rsidP="004C102A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0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упражнения на развитие мелкой моторики, </w:t>
      </w:r>
    </w:p>
    <w:p w:rsidR="004C102A" w:rsidRPr="004C102A" w:rsidRDefault="00C52E9E" w:rsidP="004C102A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0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пальчиковые игры,</w:t>
      </w:r>
    </w:p>
    <w:p w:rsidR="00C52E9E" w:rsidRPr="004C102A" w:rsidRDefault="00C52E9E" w:rsidP="004C102A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0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физкультминутки.</w:t>
      </w:r>
    </w:p>
    <w:p w:rsidR="00C52E9E" w:rsidRPr="00435D18" w:rsidRDefault="00C52E9E" w:rsidP="004C102A">
      <w:pPr>
        <w:shd w:val="clear" w:color="auto" w:fill="FFFFFF"/>
        <w:spacing w:after="0" w:line="240" w:lineRule="auto"/>
        <w:ind w:left="2268" w:hanging="22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</w:t>
      </w:r>
      <w:proofErr w:type="spellStart"/>
      <w:r w:rsidRPr="004C102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Логоритмика</w:t>
      </w:r>
      <w:proofErr w:type="spellEnd"/>
      <w:r w:rsidRPr="004C10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35D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широко известная и эффективная технология. В результате применения логоритмических упражнений улучшается выразительность движений, ритмичность, четкость, плавность, слитность. Это система двигательных упражнений, в которых движения рук, ног, головы, корпуса сочетаются с произнесением речевого материала. Все упражнения направлены на нормализацию речевого дыхания, формирования умения изменять силу и высоту голоса, правильное произнесение звуков и их сочетаний, умение регулировать темп речи.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C102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Развитие мелкой моторики пальцев рук</w:t>
      </w:r>
      <w:r w:rsidRPr="00435D1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На развитие мелкой моторики пальцев рук на коррекционных занятиях уделяю особое внимание, так как этот вид деятельности способствует умственному и речевому развитию, выработке основных элементарных умений, формированию графических навыков.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</w:t>
      </w:r>
      <w:r w:rsid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Движения организма и речевая моторика имеют единые механизмы, поэтому развитие тонкой моторики рук напрямую влияет на развитие речи. Именно поэтому пальчиковая гимнастика занимает прочное место в моих занятиях с детьми.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У детей с задержкой речевого развития наблюдается плохая координация мелкой моторики пальцев рук. И как следствие – может развиться дисграфия (нарушение письма). Развитие движения пальцев как бы подготовит платформу для дальнейшего развития речи. Сочетаю упражнения по развитию мелкой моторики с собственно речевыми упражнениями.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Стимулирую активные точки, расположенных на пальцах рук при помощи различных приспособлений (шарики, массажные мячики, грецкие орехи, колючие валики). Эффективен и ручной массаж пальцев.</w:t>
      </w:r>
    </w:p>
    <w:p w:rsidR="00C52E9E" w:rsidRPr="004C102A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C102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Физкультминутки.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Оздоровительные паузы – физ</w:t>
      </w:r>
      <w:r w:rsid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минутки провожу в игровой форме в середине занятия.</w:t>
      </w:r>
      <w:r w:rsid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направлены на нормализацию мышечного тонуса, исправление неправильных поз, запоминание серии двигательных актов, воспитание быстроты реакции на словесные инструкции.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 технологиям обучения здоровому образу жизни относятся: самомассаж,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35D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массаж биологически активных зон.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Использую в своей работе:</w:t>
      </w:r>
    </w:p>
    <w:p w:rsidR="00C52E9E" w:rsidRPr="00435D18" w:rsidRDefault="00C52E9E" w:rsidP="00435D1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массаж и самомассаж лица;</w:t>
      </w:r>
    </w:p>
    <w:p w:rsidR="00C52E9E" w:rsidRPr="00435D18" w:rsidRDefault="00C52E9E" w:rsidP="00435D1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массаж и самомассаж кистей и пальцев рук;</w:t>
      </w:r>
    </w:p>
    <w:p w:rsidR="00C52E9E" w:rsidRPr="00435D18" w:rsidRDefault="00C52E9E" w:rsidP="00435D1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аурикулярный массаж (массаж ушных раковин);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2E9E" w:rsidRPr="00435D18" w:rsidRDefault="004C102A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</w:t>
      </w:r>
      <w:r w:rsidR="00C52E9E" w:rsidRPr="00435D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Невозможно решить все коррекционные задачи без привлечения к ней работников ДОУ и родителей.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</w:t>
      </w:r>
      <w:r w:rsidRPr="004C102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Для педагогов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были проведены семинары-практикумы, разработаны рекомендации и картотеки по применению здоровье</w:t>
      </w:r>
      <w:r w:rsidR="004C1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сберегающих технологий, представила опыт работы по теме «ЗСТ» на педсовете.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0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  </w:t>
      </w:r>
      <w:r w:rsidRPr="004C102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Для родителей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были изготовлены памятки, буклеты: «Артикуляционная гимнастика», «Дыхательная гимнастика» и т.д. Были проведены индивидуальные и групповые консультации.</w:t>
      </w:r>
    </w:p>
    <w:p w:rsidR="00C52E9E" w:rsidRPr="00435D18" w:rsidRDefault="00611A55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C52E9E"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 работы по данной теме показал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52E9E"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="00C52E9E"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применение перечисленных ЗСТ, а также создание наиболее разнообразной, интересной для ребенка речевой среды, неизменно приводит к повышению эффективности коррекционной работы, сохранению и развитию физического и психического здоровья ребенка (способствует решению задач гармоничного развития дошкольников более результативно и в короткие сроки, активизирует психические процессы и формирует личность ребенка в целом).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Таким образом</w:t>
      </w:r>
      <w:proofErr w:type="gramStart"/>
      <w:r w:rsidR="00611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результате использования приемов здоровье</w:t>
      </w:r>
      <w:r w:rsidR="00611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сберегающих технологий на логопедических занятиях: повышается </w:t>
      </w:r>
      <w:proofErr w:type="spellStart"/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обучаемость</w:t>
      </w:r>
      <w:proofErr w:type="spellEnd"/>
      <w:r w:rsidR="00611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улучшаются внимание, восприятие; дети учатся видеть, слышать, рассуждать; корректируется поведение и преодолеваются психологические трудности; снимается эмоциональное напряжение и тревожность; повышается речевая активность; развиваются </w:t>
      </w:r>
      <w:proofErr w:type="spellStart"/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глазодвигательные</w:t>
      </w:r>
      <w:proofErr w:type="spellEnd"/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мышцы и снимается усталость с глаз; развивается общая и мелкая моторика; формируются двигательные умения и навыки; формируется правильное речевое дыхание и артикуляционный праксис; формируется правильное, осмысленное чтение, пробуждается интерес к процессу чтения и письма; развивается способность к переносу полученных навыков при изучении предметного материала.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</w:t>
      </w:r>
      <w:r w:rsidR="00611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Коррекционная работа на логопедических занятиях направлена не только на предупреждение и устранение речевых недостатков, но и на развитие психических процессов, что способствует подготовке детей к усвоению школьных программ по русскому языку и чтению.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="00611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Уровень результативности по коррекции звукопроизношения </w:t>
      </w:r>
      <w:proofErr w:type="gramStart"/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proofErr w:type="gramEnd"/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последние 2 года колеблется от 80 до 90 %.</w:t>
      </w:r>
    </w:p>
    <w:p w:rsidR="00C52E9E" w:rsidRPr="00611A55" w:rsidRDefault="00C52E9E" w:rsidP="00611A55">
      <w:pPr>
        <w:shd w:val="clear" w:color="auto" w:fill="FFFFFF"/>
        <w:spacing w:after="0" w:line="240" w:lineRule="auto"/>
        <w:ind w:left="1134" w:hanging="1134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1A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</w:t>
      </w:r>
      <w:proofErr w:type="gramStart"/>
      <w:r w:rsidR="00611A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:</w:t>
      </w:r>
      <w:proofErr w:type="gramEnd"/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Использование здоровье</w:t>
      </w:r>
      <w:r w:rsidR="00611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сберегающих технологий в моей деятельности стало перспективным средством коррекционно-развивающей работы с детьми, имеющими нарушения речи.</w:t>
      </w:r>
    </w:p>
    <w:p w:rsidR="00C52E9E" w:rsidRPr="00435D18" w:rsidRDefault="00611A55" w:rsidP="00611A55">
      <w:pPr>
        <w:shd w:val="clear" w:color="auto" w:fill="FFFFFF"/>
        <w:spacing w:after="0" w:line="240" w:lineRule="auto"/>
        <w:ind w:left="1134" w:hanging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="00C52E9E"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методы работы принадлежат к числу эффективных средств коррекции, все чаще применяемых в специальной педагогике и помогающих достижению максимально возможных успехов в преодолении не только речевых трудностей, но и общего оздоровления детей дошкольного возраста. На фоне комплексной логопедической помощи здоровье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52E9E"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сберегающие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52E9E"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технологии  оптимизируют процесс коррекции речи детей, </w:t>
      </w:r>
      <w:r w:rsidR="00C52E9E"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позволяют интереснее и разнообразнее организовывать логопедические занятия. Произнесение звуков – это результат координированной работы всего организма, а не только артикуляционных органов.</w:t>
      </w:r>
    </w:p>
    <w:p w:rsidR="00C52E9E" w:rsidRPr="00435D18" w:rsidRDefault="00611A55" w:rsidP="00611A55">
      <w:pPr>
        <w:shd w:val="clear" w:color="auto" w:fill="FFFFFF"/>
        <w:spacing w:after="0" w:line="240" w:lineRule="auto"/>
        <w:ind w:left="1134" w:hanging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="00C52E9E"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можно сделать вывод о том, что использование здоровье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52E9E"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сберегающих технологий в НОД способствует не только сохранению и укреплению здоровья детей с проблемами в развитии речи, но и улучшению адаптивных и компенсаторных возможностей детского организма.</w:t>
      </w:r>
    </w:p>
    <w:p w:rsidR="00C52E9E" w:rsidRPr="00435D18" w:rsidRDefault="00611A55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</w:t>
      </w:r>
      <w:r w:rsidR="00C52E9E" w:rsidRPr="00435D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планах</w:t>
      </w:r>
      <w:r w:rsidR="00C52E9E"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  продолжить работать по данной теме, комплексно воздействуя на ребенка для дальнейшей динамики речевого развития и внедрить в практику технологии музыкального воздействия, </w:t>
      </w:r>
      <w:proofErr w:type="spellStart"/>
      <w:r w:rsidR="00C52E9E"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арома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52E9E"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терапию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52E9E"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="00C52E9E"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52E9E"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52E9E"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52E9E"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 учетом рекомендаций родителей.</w:t>
      </w:r>
    </w:p>
    <w:p w:rsidR="00C52E9E" w:rsidRPr="00435D18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</w:t>
      </w:r>
    </w:p>
    <w:p w:rsidR="00C52E9E" w:rsidRPr="00611A55" w:rsidRDefault="00C52E9E" w:rsidP="00435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1A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  </w:t>
      </w:r>
      <w:r w:rsidRPr="00611A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Литература:</w:t>
      </w:r>
    </w:p>
    <w:p w:rsidR="00611A55" w:rsidRDefault="00C52E9E" w:rsidP="00611A55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1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Буденная  Т.В.  «Логопедическая гимнастика». – СПб</w:t>
      </w:r>
      <w:proofErr w:type="gramStart"/>
      <w:r w:rsidRPr="00611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</w:t>
      </w:r>
      <w:proofErr w:type="gramEnd"/>
      <w:r w:rsidRPr="00611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2003.</w:t>
      </w:r>
    </w:p>
    <w:p w:rsidR="00611A55" w:rsidRDefault="00C52E9E" w:rsidP="00611A55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11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Гаврючина</w:t>
      </w:r>
      <w:proofErr w:type="spellEnd"/>
      <w:r w:rsidRPr="00611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Л.В.  «</w:t>
      </w:r>
      <w:proofErr w:type="spellStart"/>
      <w:r w:rsidRPr="00611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611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 в ДОУ». – М.: ТЦ Сфера, 2006</w:t>
      </w:r>
    </w:p>
    <w:p w:rsidR="009D0317" w:rsidRDefault="00C52E9E" w:rsidP="009D0317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11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Гомзяк</w:t>
      </w:r>
      <w:proofErr w:type="spellEnd"/>
      <w:r w:rsidRPr="00611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О.С. «Комплексный подход к преодолению ОНР у дошкольников». – М., 2009</w:t>
      </w:r>
    </w:p>
    <w:p w:rsidR="009D0317" w:rsidRDefault="00C52E9E" w:rsidP="009D0317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0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Кузнецова С.В., Е.В.  Котова, Т.А. Романова  «Система работы с узкими специалистами ДОУ». – М.: ТЦ Сфера, 2008г.</w:t>
      </w:r>
    </w:p>
    <w:p w:rsidR="009D0317" w:rsidRDefault="00C52E9E" w:rsidP="009D0317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D0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Картушина</w:t>
      </w:r>
      <w:proofErr w:type="spellEnd"/>
      <w:r w:rsidRPr="009D0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М.Ю.    «</w:t>
      </w:r>
      <w:proofErr w:type="spellStart"/>
      <w:r w:rsidRPr="009D0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Логоритмические</w:t>
      </w:r>
      <w:proofErr w:type="spellEnd"/>
      <w:r w:rsidRPr="009D0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занятия в детском саду». - М., 2004.</w:t>
      </w:r>
    </w:p>
    <w:p w:rsidR="009D0317" w:rsidRDefault="00C52E9E" w:rsidP="009D0317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D0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Мальгавко</w:t>
      </w:r>
      <w:proofErr w:type="spellEnd"/>
      <w:r w:rsidRPr="009D0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Н.В.  «</w:t>
      </w:r>
      <w:proofErr w:type="spellStart"/>
      <w:r w:rsidRPr="009D0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9D0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 в работе с детьми с ОНР» – Журнал «Логопед»,  2012- №1.</w:t>
      </w:r>
    </w:p>
    <w:p w:rsidR="009D0317" w:rsidRDefault="00C52E9E" w:rsidP="009D0317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D0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Нищева</w:t>
      </w:r>
      <w:proofErr w:type="spellEnd"/>
      <w:r w:rsidRPr="009D0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Н. В. «Система коррекционной работы в логопедической группе  для детей с общим недоразвитием речи». – СПб</w:t>
      </w:r>
      <w:proofErr w:type="gramStart"/>
      <w:r w:rsidRPr="009D0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</w:t>
      </w:r>
      <w:proofErr w:type="gramEnd"/>
      <w:r w:rsidRPr="009D0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</w:t>
      </w:r>
      <w:r w:rsidR="009D0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</w:t>
      </w:r>
    </w:p>
    <w:p w:rsidR="009D0317" w:rsidRDefault="00C52E9E" w:rsidP="009D0317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D0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Пожиленко</w:t>
      </w:r>
      <w:proofErr w:type="spellEnd"/>
      <w:r w:rsidRPr="009D0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Е.А. «Артикуляционная гимнастика. Методические рекомендации по развитию моторики, дыхания и голоса у детей дошкольного возраста». – СПб</w:t>
      </w:r>
      <w:proofErr w:type="gramStart"/>
      <w:r w:rsidRPr="009D0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</w:t>
      </w:r>
      <w:proofErr w:type="gramEnd"/>
      <w:r w:rsidRPr="009D0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КАРО, 2007.</w:t>
      </w:r>
    </w:p>
    <w:p w:rsidR="009D0317" w:rsidRDefault="00C52E9E" w:rsidP="009D0317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0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Панфёрова  И.В. «</w:t>
      </w:r>
      <w:proofErr w:type="spellStart"/>
      <w:r w:rsidRPr="009D0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9D0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 в логопедической практике». – Журнал «Логопед», 2011 - №2.  </w:t>
      </w:r>
    </w:p>
    <w:p w:rsidR="009D0317" w:rsidRDefault="00C52E9E" w:rsidP="00435D18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0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Панферова И.В., Л.Н. Филиппова  «Преемственность  в работе логопеда и других специалистов»  Журнал «Логопед»,  2007- №4</w:t>
      </w:r>
    </w:p>
    <w:p w:rsidR="00C52E9E" w:rsidRPr="009D0317" w:rsidRDefault="00C52E9E" w:rsidP="00435D18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0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Степанова О.А. «Организация логопедической работы в дошкольном образовательном учреждении</w:t>
      </w:r>
    </w:p>
    <w:sectPr w:rsidR="00C52E9E" w:rsidRPr="009D0317" w:rsidSect="00CA2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46F5C"/>
    <w:multiLevelType w:val="hybridMultilevel"/>
    <w:tmpl w:val="E53006A6"/>
    <w:lvl w:ilvl="0" w:tplc="041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">
    <w:nsid w:val="19DD6369"/>
    <w:multiLevelType w:val="hybridMultilevel"/>
    <w:tmpl w:val="0DFE20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DC425D"/>
    <w:multiLevelType w:val="multilevel"/>
    <w:tmpl w:val="58624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A607D6"/>
    <w:multiLevelType w:val="hybridMultilevel"/>
    <w:tmpl w:val="AC9ECD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DC74F9"/>
    <w:multiLevelType w:val="hybridMultilevel"/>
    <w:tmpl w:val="ACFCE92E"/>
    <w:lvl w:ilvl="0" w:tplc="041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5">
    <w:nsid w:val="64D769A3"/>
    <w:multiLevelType w:val="hybridMultilevel"/>
    <w:tmpl w:val="D60AF99C"/>
    <w:lvl w:ilvl="0" w:tplc="041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6">
    <w:nsid w:val="6CC10857"/>
    <w:multiLevelType w:val="multilevel"/>
    <w:tmpl w:val="2406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A02DD"/>
    <w:rsid w:val="00435D18"/>
    <w:rsid w:val="004C102A"/>
    <w:rsid w:val="00611A55"/>
    <w:rsid w:val="009D0317"/>
    <w:rsid w:val="00AC1007"/>
    <w:rsid w:val="00AF5737"/>
    <w:rsid w:val="00C52E9E"/>
    <w:rsid w:val="00CA209D"/>
    <w:rsid w:val="00DA02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0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2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2E9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35D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2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2E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695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07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05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74159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630377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84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468411">
                  <w:marLeft w:val="0"/>
                  <w:marRight w:val="0"/>
                  <w:marTop w:val="300"/>
                  <w:marBottom w:val="0"/>
                  <w:divBdr>
                    <w:top w:val="single" w:sz="6" w:space="0" w:color="E1E8ED"/>
                    <w:left w:val="single" w:sz="6" w:space="0" w:color="E1E8ED"/>
                    <w:bottom w:val="single" w:sz="6" w:space="0" w:color="E1E8ED"/>
                    <w:right w:val="single" w:sz="6" w:space="0" w:color="E1E8ED"/>
                  </w:divBdr>
                  <w:divsChild>
                    <w:div w:id="88094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934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7</Pages>
  <Words>2172</Words>
  <Characters>12387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user</cp:lastModifiedBy>
  <cp:revision>3</cp:revision>
  <dcterms:created xsi:type="dcterms:W3CDTF">2024-06-02T19:15:00Z</dcterms:created>
  <dcterms:modified xsi:type="dcterms:W3CDTF">2024-11-07T15:25:00Z</dcterms:modified>
</cp:coreProperties>
</file>