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F1D83" w14:textId="5228BFC9" w:rsidR="00BC1B9A" w:rsidRPr="004B1373" w:rsidRDefault="00424D43" w:rsidP="00BC1B9A">
      <w:pPr>
        <w:jc w:val="both"/>
        <w:rPr>
          <w:rFonts w:ascii="Times New Roman" w:hAnsi="Times New Roman" w:cs="Times New Roman"/>
          <w:sz w:val="28"/>
          <w:szCs w:val="28"/>
        </w:rPr>
      </w:pPr>
      <w:r>
        <w:rPr>
          <w:rFonts w:ascii="Times New Roman" w:hAnsi="Times New Roman" w:cs="Times New Roman"/>
          <w:sz w:val="28"/>
          <w:szCs w:val="28"/>
        </w:rPr>
        <w:t>Консультация</w:t>
      </w:r>
      <w:r w:rsidR="00BC1B9A" w:rsidRPr="004B1373">
        <w:rPr>
          <w:rFonts w:ascii="Times New Roman" w:hAnsi="Times New Roman" w:cs="Times New Roman"/>
          <w:sz w:val="28"/>
          <w:szCs w:val="28"/>
        </w:rPr>
        <w:t xml:space="preserve"> учителя-</w:t>
      </w:r>
      <w:proofErr w:type="gramStart"/>
      <w:r w:rsidR="00BC1B9A" w:rsidRPr="004B1373">
        <w:rPr>
          <w:rFonts w:ascii="Times New Roman" w:hAnsi="Times New Roman" w:cs="Times New Roman"/>
          <w:sz w:val="28"/>
          <w:szCs w:val="28"/>
        </w:rPr>
        <w:t>логопеда  учителям</w:t>
      </w:r>
      <w:proofErr w:type="gramEnd"/>
      <w:r w:rsidR="00BC1B9A" w:rsidRPr="004B1373">
        <w:rPr>
          <w:rFonts w:ascii="Times New Roman" w:hAnsi="Times New Roman" w:cs="Times New Roman"/>
          <w:sz w:val="28"/>
          <w:szCs w:val="28"/>
        </w:rPr>
        <w:t xml:space="preserve"> предметникам «Как учитель-учителю..»</w:t>
      </w:r>
    </w:p>
    <w:p w14:paraId="13FBF226" w14:textId="77777777" w:rsidR="00BC1B9A" w:rsidRPr="004B1373" w:rsidRDefault="00BC1B9A" w:rsidP="00BC1B9A">
      <w:pPr>
        <w:jc w:val="both"/>
        <w:rPr>
          <w:rFonts w:ascii="Times New Roman" w:hAnsi="Times New Roman" w:cs="Times New Roman"/>
          <w:sz w:val="28"/>
          <w:szCs w:val="28"/>
        </w:rPr>
      </w:pPr>
      <w:r w:rsidRPr="004B1373">
        <w:rPr>
          <w:rFonts w:ascii="Times New Roman" w:hAnsi="Times New Roman" w:cs="Times New Roman"/>
          <w:sz w:val="28"/>
          <w:szCs w:val="28"/>
        </w:rPr>
        <w:t>Цель: повышение уровня компетентности педагога-предметника в вопросах использования элементов логопедического сопровождения учащихся на уроках</w:t>
      </w:r>
      <w:r>
        <w:rPr>
          <w:rFonts w:ascii="Times New Roman" w:hAnsi="Times New Roman" w:cs="Times New Roman"/>
          <w:sz w:val="28"/>
          <w:szCs w:val="28"/>
        </w:rPr>
        <w:t xml:space="preserve"> русского языка.</w:t>
      </w:r>
    </w:p>
    <w:p w14:paraId="43856130" w14:textId="77777777" w:rsidR="00BC1B9A" w:rsidRPr="004B1373" w:rsidRDefault="00BC1B9A" w:rsidP="00BC1B9A">
      <w:pPr>
        <w:jc w:val="both"/>
        <w:rPr>
          <w:rFonts w:ascii="Times New Roman" w:hAnsi="Times New Roman" w:cs="Times New Roman"/>
          <w:sz w:val="28"/>
          <w:szCs w:val="28"/>
        </w:rPr>
      </w:pPr>
      <w:r w:rsidRPr="004B1373">
        <w:rPr>
          <w:rFonts w:ascii="Times New Roman" w:hAnsi="Times New Roman" w:cs="Times New Roman"/>
          <w:sz w:val="28"/>
          <w:szCs w:val="28"/>
        </w:rPr>
        <w:t xml:space="preserve"> Насколько актуальна проблема нарушений речи у учащихся в настоящее время, как вы считаете? </w:t>
      </w:r>
    </w:p>
    <w:p w14:paraId="6EEE4FEB" w14:textId="77777777" w:rsidR="00BC1B9A" w:rsidRPr="004B1373" w:rsidRDefault="00BC1B9A" w:rsidP="00BC1B9A">
      <w:pPr>
        <w:jc w:val="both"/>
        <w:rPr>
          <w:rFonts w:ascii="Times New Roman" w:hAnsi="Times New Roman" w:cs="Times New Roman"/>
          <w:sz w:val="28"/>
          <w:szCs w:val="28"/>
        </w:rPr>
      </w:pPr>
      <w:r w:rsidRPr="004B1373">
        <w:rPr>
          <w:rFonts w:ascii="Times New Roman" w:hAnsi="Times New Roman" w:cs="Times New Roman"/>
          <w:sz w:val="28"/>
          <w:szCs w:val="28"/>
        </w:rPr>
        <w:t>Может ли плохо развитая устная речь повлиять на письменную?</w:t>
      </w:r>
    </w:p>
    <w:p w14:paraId="477CD046" w14:textId="77777777" w:rsidR="00BC1B9A" w:rsidRPr="004B1373" w:rsidRDefault="00BC1B9A" w:rsidP="00BC1B9A">
      <w:pPr>
        <w:jc w:val="both"/>
        <w:rPr>
          <w:rFonts w:ascii="Times New Roman" w:hAnsi="Times New Roman" w:cs="Times New Roman"/>
          <w:sz w:val="28"/>
          <w:szCs w:val="28"/>
        </w:rPr>
      </w:pPr>
      <w:r w:rsidRPr="004B1373">
        <w:rPr>
          <w:rFonts w:ascii="Times New Roman" w:hAnsi="Times New Roman" w:cs="Times New Roman"/>
          <w:sz w:val="28"/>
          <w:szCs w:val="28"/>
        </w:rPr>
        <w:t xml:space="preserve"> С чем связаны нарушения речи? </w:t>
      </w:r>
    </w:p>
    <w:p w14:paraId="1A4EE878" w14:textId="77777777" w:rsidR="00BC1B9A" w:rsidRPr="004B1373" w:rsidRDefault="00BC1B9A" w:rsidP="00BC1B9A">
      <w:pPr>
        <w:jc w:val="both"/>
        <w:rPr>
          <w:rFonts w:ascii="Times New Roman" w:hAnsi="Times New Roman" w:cs="Times New Roman"/>
          <w:sz w:val="28"/>
          <w:szCs w:val="28"/>
        </w:rPr>
      </w:pPr>
      <w:r w:rsidRPr="004B1373">
        <w:rPr>
          <w:rFonts w:ascii="Times New Roman" w:hAnsi="Times New Roman" w:cs="Times New Roman"/>
          <w:sz w:val="28"/>
          <w:szCs w:val="28"/>
        </w:rPr>
        <w:t xml:space="preserve">К каким последствиям могут привести нарушения речи? </w:t>
      </w:r>
    </w:p>
    <w:p w14:paraId="603911AB" w14:textId="77777777" w:rsidR="00BC1B9A" w:rsidRPr="004B1373" w:rsidRDefault="00BC1B9A" w:rsidP="00BC1B9A">
      <w:pPr>
        <w:jc w:val="both"/>
        <w:rPr>
          <w:rFonts w:ascii="Times New Roman" w:hAnsi="Times New Roman" w:cs="Times New Roman"/>
          <w:sz w:val="28"/>
          <w:szCs w:val="28"/>
        </w:rPr>
      </w:pPr>
      <w:r w:rsidRPr="004B1373">
        <w:rPr>
          <w:rFonts w:ascii="Times New Roman" w:hAnsi="Times New Roman" w:cs="Times New Roman"/>
          <w:sz w:val="28"/>
          <w:szCs w:val="28"/>
        </w:rPr>
        <w:t>Прежде всего</w:t>
      </w:r>
      <w:proofErr w:type="gramStart"/>
      <w:r w:rsidRPr="004B1373">
        <w:rPr>
          <w:rFonts w:ascii="Times New Roman" w:hAnsi="Times New Roman" w:cs="Times New Roman"/>
          <w:sz w:val="28"/>
          <w:szCs w:val="28"/>
        </w:rPr>
        <w:t>- это</w:t>
      </w:r>
      <w:proofErr w:type="gramEnd"/>
      <w:r w:rsidRPr="004B1373">
        <w:rPr>
          <w:rFonts w:ascii="Times New Roman" w:hAnsi="Times New Roman" w:cs="Times New Roman"/>
          <w:sz w:val="28"/>
          <w:szCs w:val="28"/>
        </w:rPr>
        <w:t xml:space="preserve"> трудности усвоения тех или иных школьных предметов, резкое снижение учебной мотивации, возникающих в связи с этим трудности в поведении, а иногда даже и криминальное поведение. Стойкие нарушения письменной речи могут возникать у детей с нормальным интеллектом, сохранной устной речью, полноценными зрением и слухом, у которых имеется несформированность некоторых частных психических процессов, которые могут почти ничем себя не проявлять в повседневной жизни, но создают серьезные препятствия при овладении письмом или чтением. Несчастье таких детей заключается в том, что как родители, так и многие учителя совершенно не осведомлены в этом круге проблем. На сегодняшний день даже школьные психологи имеют весьма смутные представления о природе неуспеваемости по чтению и письму, не знают, что существуют такие состояния, как дислексия и дисграфия, при которых дети, не получившие своевременной помощи, могут на всю жизнь остаться полуграмотными. Что делать педагогу, если в его классе учится такой ребенок? </w:t>
      </w:r>
    </w:p>
    <w:p w14:paraId="0867B14E" w14:textId="0168778D" w:rsidR="00BC1B9A" w:rsidRPr="004B1373" w:rsidRDefault="00BC1B9A" w:rsidP="00BC1B9A">
      <w:pPr>
        <w:jc w:val="both"/>
        <w:rPr>
          <w:rFonts w:ascii="Times New Roman" w:hAnsi="Times New Roman" w:cs="Times New Roman"/>
          <w:sz w:val="28"/>
          <w:szCs w:val="28"/>
        </w:rPr>
      </w:pPr>
      <w:r w:rsidRPr="004B1373">
        <w:rPr>
          <w:rFonts w:ascii="Times New Roman" w:hAnsi="Times New Roman" w:cs="Times New Roman"/>
          <w:sz w:val="28"/>
          <w:szCs w:val="28"/>
        </w:rPr>
        <w:t xml:space="preserve"> (Проводится дыхательная гимнастика.</w:t>
      </w:r>
      <w:r w:rsidR="002460FC">
        <w:rPr>
          <w:rFonts w:ascii="Times New Roman" w:hAnsi="Times New Roman" w:cs="Times New Roman"/>
          <w:sz w:val="28"/>
          <w:szCs w:val="28"/>
        </w:rPr>
        <w:t xml:space="preserve"> </w:t>
      </w:r>
      <w:r w:rsidRPr="004B1373">
        <w:rPr>
          <w:rFonts w:ascii="Times New Roman" w:hAnsi="Times New Roman" w:cs="Times New Roman"/>
          <w:sz w:val="28"/>
          <w:szCs w:val="28"/>
        </w:rPr>
        <w:t>КОГКИ кошки) .Как вы думаете, в каких случаях возможно ее использование? С какими категориями детей удобно ее проводить?</w:t>
      </w:r>
    </w:p>
    <w:p w14:paraId="0D09AB32" w14:textId="77777777" w:rsidR="00BC1B9A" w:rsidRDefault="00BC1B9A" w:rsidP="00BC1B9A">
      <w:pPr>
        <w:ind w:firstLine="708"/>
        <w:jc w:val="both"/>
        <w:rPr>
          <w:rFonts w:ascii="Times New Roman" w:hAnsi="Times New Roman" w:cs="Times New Roman"/>
          <w:sz w:val="28"/>
          <w:szCs w:val="28"/>
          <w:shd w:val="clear" w:color="auto" w:fill="FFFFFF"/>
        </w:rPr>
      </w:pPr>
      <w:r w:rsidRPr="004B1373">
        <w:rPr>
          <w:rFonts w:ascii="Times New Roman" w:hAnsi="Times New Roman" w:cs="Times New Roman"/>
          <w:sz w:val="28"/>
          <w:szCs w:val="28"/>
        </w:rPr>
        <w:t>Да, действительно, она удобна при подготовке к устному монологическому высказыванию. А еще мы хотим вам посоветовать проводить артикуляционную гимнастику</w:t>
      </w:r>
      <w:r>
        <w:rPr>
          <w:rFonts w:ascii="Times New Roman" w:hAnsi="Times New Roman" w:cs="Times New Roman"/>
          <w:sz w:val="28"/>
          <w:szCs w:val="28"/>
        </w:rPr>
        <w:t>.</w:t>
      </w:r>
      <w:r w:rsidRPr="004B1373">
        <w:rPr>
          <w:rFonts w:ascii="Times New Roman" w:hAnsi="Times New Roman" w:cs="Times New Roman"/>
          <w:sz w:val="28"/>
          <w:szCs w:val="28"/>
          <w:shd w:val="clear" w:color="auto" w:fill="FFFFFF"/>
        </w:rPr>
        <w:t xml:space="preserve"> </w:t>
      </w:r>
    </w:p>
    <w:p w14:paraId="46F956EF" w14:textId="77777777" w:rsidR="00BC1B9A" w:rsidRPr="004B1373" w:rsidRDefault="00BC1B9A" w:rsidP="00BC1B9A">
      <w:pPr>
        <w:ind w:firstLine="708"/>
        <w:jc w:val="both"/>
        <w:rPr>
          <w:rFonts w:ascii="Times New Roman" w:hAnsi="Times New Roman" w:cs="Times New Roman"/>
          <w:sz w:val="28"/>
          <w:szCs w:val="28"/>
        </w:rPr>
      </w:pPr>
      <w:r w:rsidRPr="004B1373">
        <w:rPr>
          <w:rFonts w:ascii="Times New Roman" w:hAnsi="Times New Roman" w:cs="Times New Roman"/>
          <w:sz w:val="28"/>
          <w:szCs w:val="28"/>
          <w:shd w:val="clear" w:color="auto" w:fill="FFFFFF"/>
        </w:rPr>
        <w:t>Цель </w:t>
      </w:r>
      <w:r w:rsidRPr="004B1373">
        <w:rPr>
          <w:rFonts w:ascii="Times New Roman" w:hAnsi="Times New Roman" w:cs="Times New Roman"/>
          <w:b/>
          <w:bCs/>
          <w:sz w:val="28"/>
          <w:szCs w:val="28"/>
          <w:shd w:val="clear" w:color="auto" w:fill="FFFFFF"/>
        </w:rPr>
        <w:t>артикуляционной гимнастики</w:t>
      </w:r>
      <w:r w:rsidRPr="004B1373">
        <w:rPr>
          <w:rFonts w:ascii="Times New Roman" w:hAnsi="Times New Roman" w:cs="Times New Roman"/>
          <w:sz w:val="28"/>
          <w:szCs w:val="28"/>
          <w:shd w:val="clear" w:color="auto" w:fill="FFFFFF"/>
        </w:rPr>
        <w:t> - выработка полноценных движений и определенных положений органов </w:t>
      </w:r>
      <w:r w:rsidRPr="004B1373">
        <w:rPr>
          <w:rFonts w:ascii="Times New Roman" w:hAnsi="Times New Roman" w:cs="Times New Roman"/>
          <w:b/>
          <w:bCs/>
          <w:sz w:val="28"/>
          <w:szCs w:val="28"/>
          <w:shd w:val="clear" w:color="auto" w:fill="FFFFFF"/>
        </w:rPr>
        <w:t>артикуляционного</w:t>
      </w:r>
      <w:r w:rsidRPr="004B1373">
        <w:rPr>
          <w:rFonts w:ascii="Times New Roman" w:hAnsi="Times New Roman" w:cs="Times New Roman"/>
          <w:sz w:val="28"/>
          <w:szCs w:val="28"/>
          <w:shd w:val="clear" w:color="auto" w:fill="FFFFFF"/>
        </w:rPr>
        <w:t xml:space="preserve"> аппарата, </w:t>
      </w:r>
      <w:r w:rsidRPr="004B1373">
        <w:rPr>
          <w:rFonts w:ascii="Times New Roman" w:hAnsi="Times New Roman" w:cs="Times New Roman"/>
          <w:sz w:val="28"/>
          <w:szCs w:val="28"/>
          <w:shd w:val="clear" w:color="auto" w:fill="FFFFFF"/>
        </w:rPr>
        <w:lastRenderedPageBreak/>
        <w:t xml:space="preserve">необходимых для правильного произношения звуков. </w:t>
      </w:r>
      <w:r w:rsidRPr="004B1373">
        <w:rPr>
          <w:rFonts w:ascii="Times New Roman" w:hAnsi="Times New Roman" w:cs="Times New Roman"/>
          <w:sz w:val="28"/>
          <w:szCs w:val="28"/>
        </w:rPr>
        <w:t>Процесс голосообразования происходит при участии органов дыхания (гортань, трахея, бронхи, легкие, диафрагма, межреберные мышцы). Таким образом, говоря о специальной логопедической гимнастике, следует иметь в виду упражнения многочисленных органов и мышц лица, ротовой полости, плечевого пояса, грудной клетки. </w:t>
      </w:r>
    </w:p>
    <w:p w14:paraId="6688EA62" w14:textId="77777777" w:rsidR="00BC1B9A" w:rsidRPr="004B1373" w:rsidRDefault="00BC1B9A" w:rsidP="00BC1B9A">
      <w:pPr>
        <w:ind w:firstLine="708"/>
        <w:jc w:val="both"/>
        <w:rPr>
          <w:rFonts w:ascii="Times New Roman" w:hAnsi="Times New Roman" w:cs="Times New Roman"/>
          <w:sz w:val="28"/>
          <w:szCs w:val="28"/>
        </w:rPr>
      </w:pPr>
      <w:r w:rsidRPr="004B1373">
        <w:rPr>
          <w:rFonts w:ascii="Times New Roman" w:hAnsi="Times New Roman" w:cs="Times New Roman"/>
          <w:sz w:val="28"/>
          <w:szCs w:val="28"/>
        </w:rPr>
        <w:br/>
        <w:t>6. Давайте попробуем вместе…… (Пропеть гласные звуки-массаж внутренних органов,)</w:t>
      </w:r>
    </w:p>
    <w:p w14:paraId="2D94B075" w14:textId="77777777" w:rsidR="00BC1B9A" w:rsidRPr="004B1373" w:rsidRDefault="00BC1B9A" w:rsidP="00BC1B9A">
      <w:pPr>
        <w:jc w:val="both"/>
        <w:rPr>
          <w:rFonts w:ascii="Times New Roman" w:hAnsi="Times New Roman" w:cs="Times New Roman"/>
          <w:sz w:val="28"/>
          <w:szCs w:val="28"/>
        </w:rPr>
      </w:pPr>
      <w:r w:rsidRPr="004B1373">
        <w:rPr>
          <w:rFonts w:ascii="Times New Roman" w:hAnsi="Times New Roman" w:cs="Times New Roman"/>
          <w:sz w:val="28"/>
          <w:szCs w:val="28"/>
        </w:rPr>
        <w:t>7. Данные упражнения хороши для работы по развитию устной речи. А каким же образом развивать письменную речь? Прежде всего, необходимо знать, какие типы ошибок могут быть, а это логопедические и нелогопедические ошибки.</w:t>
      </w:r>
    </w:p>
    <w:p w14:paraId="3C423FD6" w14:textId="00525B0A" w:rsidR="00BC1B9A" w:rsidRPr="004B1373" w:rsidRDefault="00BC1B9A" w:rsidP="00BC1B9A">
      <w:pPr>
        <w:jc w:val="both"/>
        <w:rPr>
          <w:rFonts w:ascii="Times New Roman" w:hAnsi="Times New Roman" w:cs="Times New Roman"/>
          <w:sz w:val="28"/>
          <w:szCs w:val="28"/>
        </w:rPr>
      </w:pPr>
      <w:r w:rsidRPr="004B1373">
        <w:rPr>
          <w:rFonts w:ascii="Times New Roman" w:hAnsi="Times New Roman" w:cs="Times New Roman"/>
          <w:sz w:val="28"/>
          <w:szCs w:val="28"/>
        </w:rPr>
        <w:t>8. Анализ письменных работ по русскому языку позволяет выявить устойчивые затруднения на письме, состояние слухового восприятия, проявления дефектов строения текста, лексико-грамматического недоразвития, несформированности слоговых структур, недостаточность пространственных представлений и ориентации на листе бумаги. Изучение работ ребёнка помогает нам составить предварительный список трудностей, выявить особенности построения его произвольной (учебной) деятельности, те психологические процессы, несформированность которых может обуславливать наличие нарушений письма и чтения (дисграфии и дислексии), составить перечень типичных устойчивых ошибок на письме, а именно:</w:t>
      </w:r>
    </w:p>
    <w:p w14:paraId="5497CB95" w14:textId="77777777" w:rsidR="00BC1B9A" w:rsidRPr="004B1373" w:rsidRDefault="00BC1B9A" w:rsidP="00BC1B9A">
      <w:pPr>
        <w:pStyle w:val="a3"/>
        <w:spacing w:line="360" w:lineRule="auto"/>
        <w:contextualSpacing/>
        <w:jc w:val="both"/>
        <w:rPr>
          <w:rFonts w:ascii="Times New Roman" w:hAnsi="Times New Roman" w:cs="Times New Roman"/>
          <w:sz w:val="28"/>
          <w:szCs w:val="28"/>
          <w:lang w:eastAsia="ru-RU"/>
        </w:rPr>
      </w:pPr>
      <w:r w:rsidRPr="004B1373">
        <w:rPr>
          <w:rFonts w:ascii="Times New Roman" w:hAnsi="Times New Roman" w:cs="Times New Roman"/>
          <w:sz w:val="28"/>
          <w:szCs w:val="28"/>
          <w:lang w:eastAsia="ru-RU"/>
        </w:rPr>
        <w:t>Дисграфические ошибки чаще всего проявляют себя в следующем:</w:t>
      </w:r>
    </w:p>
    <w:p w14:paraId="5E6A00F9" w14:textId="77777777" w:rsidR="00BC1B9A" w:rsidRPr="004B1373" w:rsidRDefault="00BC1B9A" w:rsidP="00BC1B9A">
      <w:pPr>
        <w:pStyle w:val="a3"/>
        <w:numPr>
          <w:ilvl w:val="0"/>
          <w:numId w:val="1"/>
        </w:numPr>
        <w:spacing w:line="360" w:lineRule="auto"/>
        <w:contextualSpacing/>
        <w:jc w:val="both"/>
        <w:rPr>
          <w:rFonts w:ascii="Times New Roman" w:hAnsi="Times New Roman" w:cs="Times New Roman"/>
          <w:sz w:val="28"/>
          <w:szCs w:val="28"/>
          <w:lang w:eastAsia="ru-RU"/>
        </w:rPr>
      </w:pPr>
      <w:r w:rsidRPr="004B1373">
        <w:rPr>
          <w:rFonts w:ascii="Times New Roman" w:hAnsi="Times New Roman" w:cs="Times New Roman"/>
          <w:sz w:val="28"/>
          <w:szCs w:val="28"/>
          <w:lang w:eastAsia="ru-RU"/>
        </w:rPr>
        <w:t>неумение обозначать границы предложения (первое слово в предложении пишется с маленькой буквы, отсутствие точек);</w:t>
      </w:r>
    </w:p>
    <w:p w14:paraId="23B4353D" w14:textId="77777777" w:rsidR="00BC1B9A" w:rsidRPr="004B1373" w:rsidRDefault="00BC1B9A" w:rsidP="00BC1B9A">
      <w:pPr>
        <w:pStyle w:val="a3"/>
        <w:numPr>
          <w:ilvl w:val="0"/>
          <w:numId w:val="1"/>
        </w:numPr>
        <w:spacing w:line="360" w:lineRule="auto"/>
        <w:contextualSpacing/>
        <w:jc w:val="both"/>
        <w:rPr>
          <w:rFonts w:ascii="Times New Roman" w:hAnsi="Times New Roman" w:cs="Times New Roman"/>
          <w:sz w:val="28"/>
          <w:szCs w:val="28"/>
          <w:lang w:eastAsia="ru-RU"/>
        </w:rPr>
      </w:pPr>
      <w:r w:rsidRPr="004B1373">
        <w:rPr>
          <w:rFonts w:ascii="Times New Roman" w:hAnsi="Times New Roman" w:cs="Times New Roman"/>
          <w:sz w:val="28"/>
          <w:szCs w:val="28"/>
          <w:lang w:eastAsia="ru-RU"/>
        </w:rPr>
        <w:t>слитное написание предлогов с другими словами,</w:t>
      </w:r>
    </w:p>
    <w:p w14:paraId="536B2466" w14:textId="4A2DD8DB" w:rsidR="00BC1B9A" w:rsidRPr="004B1373" w:rsidRDefault="00BC1B9A" w:rsidP="00BC1B9A">
      <w:pPr>
        <w:pStyle w:val="a3"/>
        <w:numPr>
          <w:ilvl w:val="0"/>
          <w:numId w:val="1"/>
        </w:numPr>
        <w:spacing w:line="360" w:lineRule="auto"/>
        <w:contextualSpacing/>
        <w:jc w:val="both"/>
        <w:rPr>
          <w:rFonts w:ascii="Times New Roman" w:hAnsi="Times New Roman" w:cs="Times New Roman"/>
          <w:sz w:val="28"/>
          <w:szCs w:val="28"/>
          <w:lang w:eastAsia="ru-RU"/>
        </w:rPr>
      </w:pPr>
      <w:r w:rsidRPr="004B1373">
        <w:rPr>
          <w:rFonts w:ascii="Times New Roman" w:hAnsi="Times New Roman" w:cs="Times New Roman"/>
          <w:sz w:val="28"/>
          <w:szCs w:val="28"/>
          <w:lang w:eastAsia="ru-RU"/>
        </w:rPr>
        <w:t xml:space="preserve">раздельное написание приставок с корнем </w:t>
      </w:r>
      <w:proofErr w:type="gramStart"/>
      <w:r w:rsidRPr="004B1373">
        <w:rPr>
          <w:rFonts w:ascii="Times New Roman" w:hAnsi="Times New Roman" w:cs="Times New Roman"/>
          <w:sz w:val="28"/>
          <w:szCs w:val="28"/>
          <w:lang w:eastAsia="ru-RU"/>
        </w:rPr>
        <w:t>(</w:t>
      </w:r>
      <w:r w:rsidR="002460FC" w:rsidRPr="004B1373">
        <w:rPr>
          <w:rFonts w:ascii="Times New Roman" w:hAnsi="Times New Roman" w:cs="Times New Roman"/>
          <w:i/>
          <w:iCs/>
          <w:sz w:val="28"/>
          <w:szCs w:val="28"/>
          <w:lang w:eastAsia="ru-RU"/>
        </w:rPr>
        <w:t xml:space="preserve"> </w:t>
      </w:r>
      <w:r w:rsidRPr="004B1373">
        <w:rPr>
          <w:rFonts w:ascii="Times New Roman" w:hAnsi="Times New Roman" w:cs="Times New Roman"/>
          <w:i/>
          <w:iCs/>
          <w:sz w:val="28"/>
          <w:szCs w:val="28"/>
          <w:lang w:eastAsia="ru-RU"/>
        </w:rPr>
        <w:t>«</w:t>
      </w:r>
      <w:proofErr w:type="gramEnd"/>
      <w:r w:rsidRPr="004B1373">
        <w:rPr>
          <w:rFonts w:ascii="Times New Roman" w:hAnsi="Times New Roman" w:cs="Times New Roman"/>
          <w:i/>
          <w:iCs/>
          <w:sz w:val="28"/>
          <w:szCs w:val="28"/>
          <w:lang w:eastAsia="ru-RU"/>
        </w:rPr>
        <w:t>по летела»</w:t>
      </w:r>
      <w:r w:rsidRPr="004B1373">
        <w:rPr>
          <w:rFonts w:ascii="Times New Roman" w:hAnsi="Times New Roman" w:cs="Times New Roman"/>
          <w:sz w:val="28"/>
          <w:szCs w:val="28"/>
          <w:lang w:eastAsia="ru-RU"/>
        </w:rPr>
        <w:t>);</w:t>
      </w:r>
    </w:p>
    <w:p w14:paraId="50604295" w14:textId="77777777" w:rsidR="00BC1B9A" w:rsidRPr="004B1373" w:rsidRDefault="00BC1B9A" w:rsidP="00BC1B9A">
      <w:pPr>
        <w:pStyle w:val="a3"/>
        <w:numPr>
          <w:ilvl w:val="0"/>
          <w:numId w:val="1"/>
        </w:numPr>
        <w:spacing w:line="360" w:lineRule="auto"/>
        <w:contextualSpacing/>
        <w:jc w:val="both"/>
        <w:rPr>
          <w:rFonts w:ascii="Times New Roman" w:hAnsi="Times New Roman" w:cs="Times New Roman"/>
          <w:sz w:val="28"/>
          <w:szCs w:val="28"/>
          <w:lang w:eastAsia="ru-RU"/>
        </w:rPr>
      </w:pPr>
      <w:r w:rsidRPr="004B1373">
        <w:rPr>
          <w:rFonts w:ascii="Times New Roman" w:hAnsi="Times New Roman" w:cs="Times New Roman"/>
          <w:sz w:val="28"/>
          <w:szCs w:val="28"/>
          <w:lang w:eastAsia="ru-RU"/>
        </w:rPr>
        <w:t>пропуски, перестановки, вставки слогов, букв (</w:t>
      </w:r>
      <w:r w:rsidRPr="004B1373">
        <w:rPr>
          <w:rFonts w:ascii="Times New Roman" w:hAnsi="Times New Roman" w:cs="Times New Roman"/>
          <w:i/>
          <w:iCs/>
          <w:sz w:val="28"/>
          <w:szCs w:val="28"/>
          <w:lang w:eastAsia="ru-RU"/>
        </w:rPr>
        <w:t>«дикант»</w:t>
      </w:r>
      <w:r w:rsidRPr="004B1373">
        <w:rPr>
          <w:rFonts w:ascii="Times New Roman" w:hAnsi="Times New Roman" w:cs="Times New Roman"/>
          <w:sz w:val="28"/>
          <w:szCs w:val="28"/>
          <w:lang w:eastAsia="ru-RU"/>
        </w:rPr>
        <w:t>, </w:t>
      </w:r>
      <w:r w:rsidRPr="004B1373">
        <w:rPr>
          <w:rFonts w:ascii="Times New Roman" w:hAnsi="Times New Roman" w:cs="Times New Roman"/>
          <w:i/>
          <w:iCs/>
          <w:sz w:val="28"/>
          <w:szCs w:val="28"/>
          <w:lang w:eastAsia="ru-RU"/>
        </w:rPr>
        <w:t>«воворобьи»</w:t>
      </w:r>
      <w:r w:rsidRPr="004B1373">
        <w:rPr>
          <w:rFonts w:ascii="Times New Roman" w:hAnsi="Times New Roman" w:cs="Times New Roman"/>
          <w:sz w:val="28"/>
          <w:szCs w:val="28"/>
          <w:lang w:eastAsia="ru-RU"/>
        </w:rPr>
        <w:t>, </w:t>
      </w:r>
      <w:r w:rsidRPr="004B1373">
        <w:rPr>
          <w:rFonts w:ascii="Times New Roman" w:hAnsi="Times New Roman" w:cs="Times New Roman"/>
          <w:i/>
          <w:iCs/>
          <w:sz w:val="28"/>
          <w:szCs w:val="28"/>
          <w:lang w:eastAsia="ru-RU"/>
        </w:rPr>
        <w:t>«тасакали»</w:t>
      </w:r>
      <w:r w:rsidRPr="004B1373">
        <w:rPr>
          <w:rFonts w:ascii="Times New Roman" w:hAnsi="Times New Roman" w:cs="Times New Roman"/>
          <w:sz w:val="28"/>
          <w:szCs w:val="28"/>
          <w:lang w:eastAsia="ru-RU"/>
        </w:rPr>
        <w:t>, </w:t>
      </w:r>
      <w:r w:rsidRPr="004B1373">
        <w:rPr>
          <w:rFonts w:ascii="Times New Roman" w:hAnsi="Times New Roman" w:cs="Times New Roman"/>
          <w:i/>
          <w:iCs/>
          <w:sz w:val="28"/>
          <w:szCs w:val="28"/>
          <w:lang w:eastAsia="ru-RU"/>
        </w:rPr>
        <w:t>«мотолок»</w:t>
      </w:r>
      <w:r w:rsidRPr="004B1373">
        <w:rPr>
          <w:rFonts w:ascii="Times New Roman" w:hAnsi="Times New Roman" w:cs="Times New Roman"/>
          <w:sz w:val="28"/>
          <w:szCs w:val="28"/>
          <w:lang w:eastAsia="ru-RU"/>
        </w:rPr>
        <w:t>);</w:t>
      </w:r>
    </w:p>
    <w:p w14:paraId="17E72CB1" w14:textId="77777777" w:rsidR="00BC1B9A" w:rsidRPr="004B1373" w:rsidRDefault="00BC1B9A" w:rsidP="00BC1B9A">
      <w:pPr>
        <w:pStyle w:val="a3"/>
        <w:numPr>
          <w:ilvl w:val="0"/>
          <w:numId w:val="1"/>
        </w:numPr>
        <w:spacing w:line="360" w:lineRule="auto"/>
        <w:contextualSpacing/>
        <w:jc w:val="both"/>
        <w:rPr>
          <w:rFonts w:ascii="Times New Roman" w:hAnsi="Times New Roman" w:cs="Times New Roman"/>
          <w:sz w:val="28"/>
          <w:szCs w:val="28"/>
          <w:lang w:eastAsia="ru-RU"/>
        </w:rPr>
      </w:pPr>
      <w:r w:rsidRPr="004B1373">
        <w:rPr>
          <w:rFonts w:ascii="Times New Roman" w:hAnsi="Times New Roman" w:cs="Times New Roman"/>
          <w:sz w:val="28"/>
          <w:szCs w:val="28"/>
          <w:lang w:eastAsia="ru-RU"/>
        </w:rPr>
        <w:t>замены букв, сходных по написанию (о-а, и-у, б-д, и-ш, л-м, и-ц и др.: садик — </w:t>
      </w:r>
      <w:r w:rsidRPr="004B1373">
        <w:rPr>
          <w:rFonts w:ascii="Times New Roman" w:hAnsi="Times New Roman" w:cs="Times New Roman"/>
          <w:i/>
          <w:iCs/>
          <w:sz w:val="28"/>
          <w:szCs w:val="28"/>
          <w:lang w:eastAsia="ru-RU"/>
        </w:rPr>
        <w:t>«содик»</w:t>
      </w:r>
      <w:r w:rsidRPr="004B1373">
        <w:rPr>
          <w:rFonts w:ascii="Times New Roman" w:hAnsi="Times New Roman" w:cs="Times New Roman"/>
          <w:sz w:val="28"/>
          <w:szCs w:val="28"/>
          <w:lang w:eastAsia="ru-RU"/>
        </w:rPr>
        <w:t>, утро — </w:t>
      </w:r>
      <w:r w:rsidRPr="004B1373">
        <w:rPr>
          <w:rFonts w:ascii="Times New Roman" w:hAnsi="Times New Roman" w:cs="Times New Roman"/>
          <w:i/>
          <w:iCs/>
          <w:sz w:val="28"/>
          <w:szCs w:val="28"/>
          <w:lang w:eastAsia="ru-RU"/>
        </w:rPr>
        <w:t>«итро»</w:t>
      </w:r>
      <w:r w:rsidRPr="004B1373">
        <w:rPr>
          <w:rFonts w:ascii="Times New Roman" w:hAnsi="Times New Roman" w:cs="Times New Roman"/>
          <w:sz w:val="28"/>
          <w:szCs w:val="28"/>
          <w:lang w:eastAsia="ru-RU"/>
        </w:rPr>
        <w:t>, бабушка — </w:t>
      </w:r>
      <w:r w:rsidRPr="004B1373">
        <w:rPr>
          <w:rFonts w:ascii="Times New Roman" w:hAnsi="Times New Roman" w:cs="Times New Roman"/>
          <w:i/>
          <w:iCs/>
          <w:sz w:val="28"/>
          <w:szCs w:val="28"/>
          <w:lang w:eastAsia="ru-RU"/>
        </w:rPr>
        <w:t>«бадушка»</w:t>
      </w:r>
      <w:r w:rsidRPr="004B1373">
        <w:rPr>
          <w:rFonts w:ascii="Times New Roman" w:hAnsi="Times New Roman" w:cs="Times New Roman"/>
          <w:sz w:val="28"/>
          <w:szCs w:val="28"/>
          <w:lang w:eastAsia="ru-RU"/>
        </w:rPr>
        <w:t>);</w:t>
      </w:r>
    </w:p>
    <w:p w14:paraId="1AAA3E9F" w14:textId="77777777" w:rsidR="00BC1B9A" w:rsidRPr="004B1373" w:rsidRDefault="00BC1B9A" w:rsidP="00BC1B9A">
      <w:pPr>
        <w:pStyle w:val="a3"/>
        <w:numPr>
          <w:ilvl w:val="0"/>
          <w:numId w:val="1"/>
        </w:numPr>
        <w:spacing w:line="360" w:lineRule="auto"/>
        <w:contextualSpacing/>
        <w:jc w:val="both"/>
        <w:rPr>
          <w:rFonts w:ascii="Times New Roman" w:hAnsi="Times New Roman" w:cs="Times New Roman"/>
          <w:sz w:val="28"/>
          <w:szCs w:val="28"/>
          <w:lang w:eastAsia="ru-RU"/>
        </w:rPr>
      </w:pPr>
      <w:r w:rsidRPr="004B1373">
        <w:rPr>
          <w:rFonts w:ascii="Times New Roman" w:hAnsi="Times New Roman" w:cs="Times New Roman"/>
          <w:sz w:val="28"/>
          <w:szCs w:val="28"/>
          <w:lang w:eastAsia="ru-RU"/>
        </w:rPr>
        <w:lastRenderedPageBreak/>
        <w:t>ошибки обозначения мягкости согласных на письме (коньки — </w:t>
      </w:r>
      <w:r w:rsidRPr="004B1373">
        <w:rPr>
          <w:rFonts w:ascii="Times New Roman" w:hAnsi="Times New Roman" w:cs="Times New Roman"/>
          <w:i/>
          <w:iCs/>
          <w:sz w:val="28"/>
          <w:szCs w:val="28"/>
          <w:lang w:eastAsia="ru-RU"/>
        </w:rPr>
        <w:t>«конки»</w:t>
      </w:r>
      <w:r w:rsidRPr="004B1373">
        <w:rPr>
          <w:rFonts w:ascii="Times New Roman" w:hAnsi="Times New Roman" w:cs="Times New Roman"/>
          <w:sz w:val="28"/>
          <w:szCs w:val="28"/>
          <w:lang w:eastAsia="ru-RU"/>
        </w:rPr>
        <w:t>, лёд —</w:t>
      </w:r>
      <w:r w:rsidRPr="004B1373">
        <w:rPr>
          <w:rFonts w:ascii="Times New Roman" w:hAnsi="Times New Roman" w:cs="Times New Roman"/>
          <w:i/>
          <w:iCs/>
          <w:sz w:val="28"/>
          <w:szCs w:val="28"/>
          <w:lang w:eastAsia="ru-RU"/>
        </w:rPr>
        <w:t>«лод»</w:t>
      </w:r>
      <w:r w:rsidRPr="004B1373">
        <w:rPr>
          <w:rFonts w:ascii="Times New Roman" w:hAnsi="Times New Roman" w:cs="Times New Roman"/>
          <w:sz w:val="28"/>
          <w:szCs w:val="28"/>
          <w:lang w:eastAsia="ru-RU"/>
        </w:rPr>
        <w:t>, Люда —</w:t>
      </w:r>
      <w:r w:rsidRPr="004B1373">
        <w:rPr>
          <w:rFonts w:ascii="Times New Roman" w:hAnsi="Times New Roman" w:cs="Times New Roman"/>
          <w:i/>
          <w:iCs/>
          <w:sz w:val="28"/>
          <w:szCs w:val="28"/>
          <w:lang w:eastAsia="ru-RU"/>
        </w:rPr>
        <w:t>«Луда»</w:t>
      </w:r>
      <w:r w:rsidRPr="004B1373">
        <w:rPr>
          <w:rFonts w:ascii="Times New Roman" w:hAnsi="Times New Roman" w:cs="Times New Roman"/>
          <w:sz w:val="28"/>
          <w:szCs w:val="28"/>
          <w:lang w:eastAsia="ru-RU"/>
        </w:rPr>
        <w:t>)</w:t>
      </w:r>
    </w:p>
    <w:p w14:paraId="103115B5" w14:textId="77777777" w:rsidR="00BC1B9A" w:rsidRPr="004B1373" w:rsidRDefault="00BC1B9A" w:rsidP="00BC1B9A">
      <w:pPr>
        <w:pStyle w:val="a3"/>
        <w:numPr>
          <w:ilvl w:val="0"/>
          <w:numId w:val="1"/>
        </w:numPr>
        <w:spacing w:line="360" w:lineRule="auto"/>
        <w:contextualSpacing/>
        <w:jc w:val="both"/>
        <w:rPr>
          <w:rFonts w:ascii="Times New Roman" w:hAnsi="Times New Roman" w:cs="Times New Roman"/>
          <w:sz w:val="28"/>
          <w:szCs w:val="28"/>
          <w:lang w:eastAsia="ru-RU"/>
        </w:rPr>
      </w:pPr>
      <w:r w:rsidRPr="004B1373">
        <w:rPr>
          <w:rFonts w:ascii="Times New Roman" w:hAnsi="Times New Roman" w:cs="Times New Roman"/>
          <w:sz w:val="28"/>
          <w:szCs w:val="28"/>
          <w:lang w:eastAsia="ru-RU"/>
        </w:rPr>
        <w:t>зеркальное написание букв (Егор — </w:t>
      </w:r>
      <w:r w:rsidRPr="004B1373">
        <w:rPr>
          <w:rFonts w:ascii="Times New Roman" w:hAnsi="Times New Roman" w:cs="Times New Roman"/>
          <w:i/>
          <w:iCs/>
          <w:sz w:val="28"/>
          <w:szCs w:val="28"/>
          <w:lang w:eastAsia="ru-RU"/>
        </w:rPr>
        <w:t>«Згор»</w:t>
      </w:r>
      <w:r w:rsidRPr="004B1373">
        <w:rPr>
          <w:rFonts w:ascii="Times New Roman" w:hAnsi="Times New Roman" w:cs="Times New Roman"/>
          <w:sz w:val="28"/>
          <w:szCs w:val="28"/>
          <w:lang w:eastAsia="ru-RU"/>
        </w:rPr>
        <w:t>);</w:t>
      </w:r>
    </w:p>
    <w:p w14:paraId="461A8038" w14:textId="77777777" w:rsidR="00BC1B9A" w:rsidRPr="004B1373" w:rsidRDefault="00BC1B9A" w:rsidP="00BC1B9A">
      <w:pPr>
        <w:pStyle w:val="a3"/>
        <w:numPr>
          <w:ilvl w:val="0"/>
          <w:numId w:val="1"/>
        </w:numPr>
        <w:spacing w:line="360" w:lineRule="auto"/>
        <w:contextualSpacing/>
        <w:jc w:val="both"/>
        <w:rPr>
          <w:rFonts w:ascii="Times New Roman" w:hAnsi="Times New Roman" w:cs="Times New Roman"/>
          <w:sz w:val="28"/>
          <w:szCs w:val="28"/>
          <w:lang w:eastAsia="ru-RU"/>
        </w:rPr>
      </w:pPr>
      <w:r w:rsidRPr="004B1373">
        <w:rPr>
          <w:rFonts w:ascii="Times New Roman" w:hAnsi="Times New Roman" w:cs="Times New Roman"/>
          <w:sz w:val="28"/>
          <w:szCs w:val="28"/>
          <w:lang w:eastAsia="ru-RU"/>
        </w:rPr>
        <w:t>замены букв, обозначающих сходные звуки (г-к, д-т, в-ф, з-с, ж-ш, ч-т, ч-с, ч-ц и др.: картофель — </w:t>
      </w:r>
      <w:r w:rsidRPr="004B1373">
        <w:rPr>
          <w:rFonts w:ascii="Times New Roman" w:hAnsi="Times New Roman" w:cs="Times New Roman"/>
          <w:i/>
          <w:iCs/>
          <w:sz w:val="28"/>
          <w:szCs w:val="28"/>
          <w:lang w:eastAsia="ru-RU"/>
        </w:rPr>
        <w:t>«картовель»</w:t>
      </w:r>
      <w:r w:rsidRPr="004B1373">
        <w:rPr>
          <w:rFonts w:ascii="Times New Roman" w:hAnsi="Times New Roman" w:cs="Times New Roman"/>
          <w:sz w:val="28"/>
          <w:szCs w:val="28"/>
          <w:lang w:eastAsia="ru-RU"/>
        </w:rPr>
        <w:t>, люди — </w:t>
      </w:r>
      <w:r w:rsidRPr="004B1373">
        <w:rPr>
          <w:rFonts w:ascii="Times New Roman" w:hAnsi="Times New Roman" w:cs="Times New Roman"/>
          <w:i/>
          <w:iCs/>
          <w:sz w:val="28"/>
          <w:szCs w:val="28"/>
          <w:lang w:eastAsia="ru-RU"/>
        </w:rPr>
        <w:t>«люти»</w:t>
      </w:r>
      <w:r w:rsidRPr="004B1373">
        <w:rPr>
          <w:rFonts w:ascii="Times New Roman" w:hAnsi="Times New Roman" w:cs="Times New Roman"/>
          <w:sz w:val="28"/>
          <w:szCs w:val="28"/>
          <w:lang w:eastAsia="ru-RU"/>
        </w:rPr>
        <w:t>, птицы — </w:t>
      </w:r>
      <w:r w:rsidRPr="004B1373">
        <w:rPr>
          <w:rFonts w:ascii="Times New Roman" w:hAnsi="Times New Roman" w:cs="Times New Roman"/>
          <w:i/>
          <w:iCs/>
          <w:sz w:val="28"/>
          <w:szCs w:val="28"/>
          <w:lang w:eastAsia="ru-RU"/>
        </w:rPr>
        <w:t>«пцицы»</w:t>
      </w:r>
      <w:r w:rsidRPr="004B1373">
        <w:rPr>
          <w:rFonts w:ascii="Times New Roman" w:hAnsi="Times New Roman" w:cs="Times New Roman"/>
          <w:sz w:val="28"/>
          <w:szCs w:val="28"/>
          <w:lang w:eastAsia="ru-RU"/>
        </w:rPr>
        <w:t>, </w:t>
      </w:r>
      <w:r w:rsidRPr="004B1373">
        <w:rPr>
          <w:rFonts w:ascii="Times New Roman" w:hAnsi="Times New Roman" w:cs="Times New Roman"/>
          <w:i/>
          <w:iCs/>
          <w:sz w:val="28"/>
          <w:szCs w:val="28"/>
          <w:lang w:eastAsia="ru-RU"/>
        </w:rPr>
        <w:t>«пчицы»</w:t>
      </w:r>
      <w:r w:rsidRPr="004B1373">
        <w:rPr>
          <w:rFonts w:ascii="Times New Roman" w:hAnsi="Times New Roman" w:cs="Times New Roman"/>
          <w:sz w:val="28"/>
          <w:szCs w:val="28"/>
          <w:lang w:eastAsia="ru-RU"/>
        </w:rPr>
        <w:t>)</w:t>
      </w:r>
    </w:p>
    <w:p w14:paraId="01B5B86B" w14:textId="77777777" w:rsidR="00BC1B9A" w:rsidRPr="004B1373" w:rsidRDefault="00BC1B9A" w:rsidP="00BC1B9A">
      <w:pPr>
        <w:pStyle w:val="a4"/>
        <w:numPr>
          <w:ilvl w:val="0"/>
          <w:numId w:val="1"/>
        </w:numPr>
        <w:jc w:val="both"/>
        <w:rPr>
          <w:rFonts w:ascii="Times New Roman" w:hAnsi="Times New Roman" w:cs="Times New Roman"/>
          <w:sz w:val="28"/>
          <w:szCs w:val="28"/>
        </w:rPr>
      </w:pPr>
      <w:r w:rsidRPr="004B1373">
        <w:rPr>
          <w:rFonts w:ascii="Times New Roman" w:hAnsi="Times New Roman" w:cs="Times New Roman"/>
          <w:sz w:val="28"/>
          <w:szCs w:val="28"/>
        </w:rPr>
        <w:t>Аграмматизмы на письме (например, МНОГО КАРАНДАШОВ, НЕТ КЛЮЧОВ, НА ВЕТКОВ).</w:t>
      </w:r>
    </w:p>
    <w:p w14:paraId="33708CB5" w14:textId="77777777" w:rsidR="00BC1B9A" w:rsidRPr="004B1373" w:rsidRDefault="00BC1B9A" w:rsidP="00BC1B9A">
      <w:pPr>
        <w:pStyle w:val="a4"/>
        <w:numPr>
          <w:ilvl w:val="0"/>
          <w:numId w:val="2"/>
        </w:numPr>
        <w:jc w:val="both"/>
        <w:rPr>
          <w:rFonts w:ascii="Times New Roman" w:hAnsi="Times New Roman" w:cs="Times New Roman"/>
          <w:sz w:val="28"/>
          <w:szCs w:val="28"/>
        </w:rPr>
      </w:pPr>
      <w:r w:rsidRPr="004B1373">
        <w:rPr>
          <w:rFonts w:ascii="Times New Roman" w:hAnsi="Times New Roman" w:cs="Times New Roman"/>
          <w:sz w:val="28"/>
          <w:szCs w:val="28"/>
        </w:rPr>
        <w:t>персеверации (застревание): «магазим», «колхозниз», «за зашиной» (колхозник, машиной);</w:t>
      </w:r>
    </w:p>
    <w:p w14:paraId="7FD2B932" w14:textId="77777777" w:rsidR="00BC1B9A" w:rsidRPr="004B1373" w:rsidRDefault="00BC1B9A" w:rsidP="00BC1B9A">
      <w:pPr>
        <w:pStyle w:val="a4"/>
        <w:numPr>
          <w:ilvl w:val="0"/>
          <w:numId w:val="2"/>
        </w:numPr>
        <w:jc w:val="both"/>
        <w:rPr>
          <w:rFonts w:ascii="Times New Roman" w:hAnsi="Times New Roman" w:cs="Times New Roman"/>
          <w:sz w:val="28"/>
          <w:szCs w:val="28"/>
        </w:rPr>
      </w:pPr>
      <w:r w:rsidRPr="004B1373">
        <w:rPr>
          <w:rFonts w:ascii="Times New Roman" w:hAnsi="Times New Roman" w:cs="Times New Roman"/>
          <w:sz w:val="28"/>
          <w:szCs w:val="28"/>
        </w:rPr>
        <w:t>антиципации (упреждение, предвосхищение): согласный, а реже — гласный — заменяет вытесненную букву в слове: «на девевьях», «дод крышей», «с родмыми местами»;</w:t>
      </w:r>
    </w:p>
    <w:p w14:paraId="5217A1E8" w14:textId="77777777" w:rsidR="00BC1B9A" w:rsidRPr="004B1373" w:rsidRDefault="00BC1B9A" w:rsidP="00BC1B9A">
      <w:pPr>
        <w:pStyle w:val="a4"/>
        <w:numPr>
          <w:ilvl w:val="0"/>
          <w:numId w:val="2"/>
        </w:numPr>
        <w:jc w:val="both"/>
        <w:rPr>
          <w:rFonts w:ascii="Times New Roman" w:hAnsi="Times New Roman" w:cs="Times New Roman"/>
          <w:sz w:val="28"/>
          <w:szCs w:val="28"/>
        </w:rPr>
      </w:pPr>
      <w:r w:rsidRPr="004B1373">
        <w:rPr>
          <w:rFonts w:ascii="Times New Roman" w:hAnsi="Times New Roman" w:cs="Times New Roman"/>
          <w:sz w:val="28"/>
          <w:szCs w:val="28"/>
        </w:rPr>
        <w:t>контаминации (ошибочное воспроизведение слов, заключающееся в объединении слогов, букв, относящихся к разным словам, в одно слово) букв, слогов (например, ПТИЛЕКАН — птица пеликан; КЛУБИТОК — клубок ниток);</w:t>
      </w:r>
    </w:p>
    <w:p w14:paraId="6FAB2D1A" w14:textId="77777777" w:rsidR="00BC1B9A" w:rsidRPr="004B1373" w:rsidRDefault="00BC1B9A" w:rsidP="00BC1B9A">
      <w:pPr>
        <w:ind w:firstLine="708"/>
        <w:jc w:val="both"/>
        <w:rPr>
          <w:rFonts w:ascii="Times New Roman" w:hAnsi="Times New Roman" w:cs="Times New Roman"/>
          <w:sz w:val="28"/>
          <w:szCs w:val="28"/>
        </w:rPr>
      </w:pPr>
      <w:r w:rsidRPr="004B1373">
        <w:rPr>
          <w:rFonts w:ascii="Times New Roman" w:hAnsi="Times New Roman" w:cs="Times New Roman"/>
          <w:sz w:val="28"/>
          <w:szCs w:val="28"/>
        </w:rPr>
        <w:t>Как правило, нарушения письма и чтения выступают в комплексе.</w:t>
      </w:r>
    </w:p>
    <w:p w14:paraId="14EE26E6" w14:textId="5BE52100" w:rsidR="00BC1B9A" w:rsidRPr="004B1373" w:rsidRDefault="00BC1B9A" w:rsidP="00BC1B9A">
      <w:pPr>
        <w:ind w:firstLine="708"/>
        <w:jc w:val="both"/>
        <w:rPr>
          <w:rFonts w:ascii="Times New Roman" w:hAnsi="Times New Roman" w:cs="Times New Roman"/>
          <w:sz w:val="28"/>
          <w:szCs w:val="28"/>
        </w:rPr>
      </w:pPr>
      <w:r w:rsidRPr="004B1373">
        <w:rPr>
          <w:rFonts w:ascii="Times New Roman" w:hAnsi="Times New Roman" w:cs="Times New Roman"/>
          <w:sz w:val="28"/>
          <w:szCs w:val="28"/>
        </w:rPr>
        <w:t>Действительно, видеть ошибки - мало, нужно пытаться их корректировать в процессе урока. Как это делать? Мы как учителя</w:t>
      </w:r>
      <w:r w:rsidR="002460FC">
        <w:rPr>
          <w:rFonts w:ascii="Times New Roman" w:hAnsi="Times New Roman" w:cs="Times New Roman"/>
          <w:sz w:val="28"/>
          <w:szCs w:val="28"/>
        </w:rPr>
        <w:t>-</w:t>
      </w:r>
      <w:r w:rsidRPr="004B1373">
        <w:rPr>
          <w:rFonts w:ascii="Times New Roman" w:hAnsi="Times New Roman" w:cs="Times New Roman"/>
          <w:sz w:val="28"/>
          <w:szCs w:val="28"/>
        </w:rPr>
        <w:t xml:space="preserve"> логопеды хотим посоветовать Вам следующие </w:t>
      </w:r>
      <w:r w:rsidR="00A47E90" w:rsidRPr="004B1373">
        <w:rPr>
          <w:rFonts w:ascii="Times New Roman" w:hAnsi="Times New Roman" w:cs="Times New Roman"/>
          <w:sz w:val="28"/>
          <w:szCs w:val="28"/>
        </w:rPr>
        <w:t>упражнения</w:t>
      </w:r>
      <w:r w:rsidRPr="004B1373">
        <w:rPr>
          <w:rFonts w:ascii="Times New Roman" w:hAnsi="Times New Roman" w:cs="Times New Roman"/>
          <w:sz w:val="28"/>
          <w:szCs w:val="28"/>
        </w:rPr>
        <w:t>: Давайте попробуем выполнить их совместно. Упражнения, которые помогут в преодолении дисграфии и дислексии у учащихся среднего и старшего звена.</w:t>
      </w:r>
    </w:p>
    <w:p w14:paraId="0F570120" w14:textId="77777777" w:rsidR="00BC1B9A" w:rsidRPr="004B1373" w:rsidRDefault="00BC1B9A" w:rsidP="00BC1B9A">
      <w:pPr>
        <w:ind w:firstLine="708"/>
        <w:jc w:val="both"/>
        <w:rPr>
          <w:rFonts w:ascii="Times New Roman" w:hAnsi="Times New Roman" w:cs="Times New Roman"/>
          <w:sz w:val="28"/>
          <w:szCs w:val="28"/>
        </w:rPr>
      </w:pPr>
      <w:r w:rsidRPr="004B1373">
        <w:rPr>
          <w:rFonts w:ascii="Times New Roman" w:hAnsi="Times New Roman" w:cs="Times New Roman"/>
          <w:sz w:val="28"/>
          <w:szCs w:val="28"/>
        </w:rPr>
        <w:t xml:space="preserve">1) Упражнение "Корректурная правка". Для этого упражнения нужна книжка, скучная и с достаточно крупным (не мелким) шрифтом. Ученик каждый день в течение пяти (не больше) минут работает над следующим заданием: зачеркивает в сплошном тексте заданные буквы. Начать нужно с одной буквы, например, "а". Затем "о", дальше согласные, с которыми есть проблемы, сначала их тоже нужно задавать по одной. Через 5-6 дней таких занятий переходим на две буквы, одна зачеркивается, другая подчеркивается или обводится в кружочек. Буквы должны быть "парными", "похожими" в сознании ученика. Например, как показывает практика, наиболее часто сложности возникают с парами "п/т", "п/р", "м/л" (сходство написания); "г/д", "у/ю", "д/б" (в последнем случае ребенок забывает, вверх или вниз направлен хвостик от кружка) и пр. Необходимые для проработки пары можно </w:t>
      </w:r>
      <w:r w:rsidRPr="004B1373">
        <w:rPr>
          <w:rFonts w:ascii="Times New Roman" w:hAnsi="Times New Roman" w:cs="Times New Roman"/>
          <w:sz w:val="28"/>
          <w:szCs w:val="28"/>
        </w:rPr>
        <w:lastRenderedPageBreak/>
        <w:t>установить при просмотре любого текста, написанного Вашим ребенком. Увидев исправление, спросите, какую букву он хотел здесь написать. Чаще же все понятно без объяснений. Внимание! Лучше, если текст не будет прочитан (поэтому книжка нужна скучная). Все внимание необходимо сконцентрировать на нахождении заданного облика буквы, одной или двух, - и работать только с ними.</w:t>
      </w:r>
    </w:p>
    <w:p w14:paraId="17D2EB9D" w14:textId="77777777" w:rsidR="00BC1B9A" w:rsidRPr="004B1373" w:rsidRDefault="00BC1B9A" w:rsidP="00BC1B9A">
      <w:pPr>
        <w:ind w:firstLine="708"/>
        <w:jc w:val="both"/>
        <w:rPr>
          <w:rFonts w:ascii="Times New Roman" w:hAnsi="Times New Roman" w:cs="Times New Roman"/>
          <w:sz w:val="28"/>
          <w:szCs w:val="28"/>
        </w:rPr>
      </w:pPr>
      <w:r w:rsidRPr="004B1373">
        <w:rPr>
          <w:rFonts w:ascii="Times New Roman" w:hAnsi="Times New Roman" w:cs="Times New Roman"/>
          <w:sz w:val="28"/>
          <w:szCs w:val="28"/>
        </w:rPr>
        <w:t>2) Упражнение "Пишем вслух". Чрезвычайно важный и ничем не заменимый прием: всё, что пишется, проговаривается пишущим вслух в момент написания и так, как оно пишется, с подчеркиванием, выделением слабых долей. То есть, "Ещ-Ё О-дин ч-рЕз-вы-ча-Й-нОваж-ны-Й прИ-Ём" (ведь на самом деле мы произносим что-то вроде "ИЩО АДИН ЧРИЗВЫЧАИНА ВАЖНЫй ПРЕЙОМ"). Пример проще: "НА стОлестОЯлкуВшин СмОлОком" (на стале стаял куфшин с малаком). Под "слабыми долями" здесь подразумеваются звуки, которым при произнесении в беглой речи, говорящий уделяет наименьшее внимание. Для гласных звуков это любое безударное положение, для согласных, например, позиция в конце слова, типа "зуп", или перед глухим согласным, типа "лошка".</w:t>
      </w:r>
    </w:p>
    <w:p w14:paraId="11A5A85A" w14:textId="77777777" w:rsidR="00BC1B9A" w:rsidRPr="004B1373" w:rsidRDefault="00BC1B9A" w:rsidP="00BC1B9A">
      <w:pPr>
        <w:ind w:firstLine="708"/>
        <w:jc w:val="both"/>
        <w:rPr>
          <w:rFonts w:ascii="Times New Roman" w:hAnsi="Times New Roman" w:cs="Times New Roman"/>
          <w:sz w:val="28"/>
          <w:szCs w:val="28"/>
        </w:rPr>
      </w:pPr>
      <w:r w:rsidRPr="004B1373">
        <w:rPr>
          <w:rFonts w:ascii="Times New Roman" w:hAnsi="Times New Roman" w:cs="Times New Roman"/>
          <w:sz w:val="28"/>
          <w:szCs w:val="28"/>
        </w:rPr>
        <w:t>3) "Вглядись и разберись" (пунктуация для дисграфиков и не только). Материал для работы -сборники диктантов (с уже поставленными запятыми, и проверьте, чтобы не было опечаток). Задание: внимательно вчитываясь, "фотографируя" текст, объяснить постановку каждого знака препинания вслух.</w:t>
      </w:r>
    </w:p>
    <w:p w14:paraId="1B382EA8" w14:textId="77777777" w:rsidR="00BC1B9A" w:rsidRPr="004B1373" w:rsidRDefault="00BC1B9A" w:rsidP="00BC1B9A">
      <w:pPr>
        <w:ind w:firstLine="708"/>
        <w:jc w:val="both"/>
        <w:rPr>
          <w:rFonts w:ascii="Times New Roman" w:hAnsi="Times New Roman" w:cs="Times New Roman"/>
          <w:sz w:val="28"/>
          <w:szCs w:val="28"/>
        </w:rPr>
      </w:pPr>
      <w:r w:rsidRPr="004B1373">
        <w:rPr>
          <w:rFonts w:ascii="Times New Roman" w:hAnsi="Times New Roman" w:cs="Times New Roman"/>
          <w:sz w:val="28"/>
          <w:szCs w:val="28"/>
        </w:rPr>
        <w:t>4) "Пропущенные буквы". Выполняя это упражнение, предлагается пользоваться текстом- подсказкой, где все пропущенные буквы на своих местах. Упражнение развивает внимание и уверенность навыка письма.</w:t>
      </w:r>
    </w:p>
    <w:p w14:paraId="5562B214" w14:textId="77777777" w:rsidR="00BC1B9A" w:rsidRPr="004B1373" w:rsidRDefault="00BC1B9A" w:rsidP="00BC1B9A">
      <w:pPr>
        <w:ind w:firstLine="708"/>
        <w:jc w:val="both"/>
        <w:rPr>
          <w:rFonts w:ascii="Times New Roman" w:hAnsi="Times New Roman" w:cs="Times New Roman"/>
          <w:sz w:val="28"/>
          <w:szCs w:val="28"/>
        </w:rPr>
      </w:pPr>
      <w:r w:rsidRPr="004B1373">
        <w:rPr>
          <w:rFonts w:ascii="Times New Roman" w:hAnsi="Times New Roman" w:cs="Times New Roman"/>
          <w:sz w:val="28"/>
          <w:szCs w:val="28"/>
        </w:rPr>
        <w:t>Как писать диктанты? Тренировочные диктанты с дисграфиками писать надо! Только по-особому.</w:t>
      </w:r>
    </w:p>
    <w:p w14:paraId="46569B4E" w14:textId="77777777" w:rsidR="00BC1B9A" w:rsidRPr="004B1373" w:rsidRDefault="00BC1B9A" w:rsidP="00BC1B9A">
      <w:pPr>
        <w:ind w:firstLine="708"/>
        <w:jc w:val="both"/>
        <w:rPr>
          <w:rFonts w:ascii="Times New Roman" w:hAnsi="Times New Roman" w:cs="Times New Roman"/>
          <w:sz w:val="28"/>
          <w:szCs w:val="28"/>
        </w:rPr>
      </w:pPr>
      <w:r w:rsidRPr="004B1373">
        <w:rPr>
          <w:rFonts w:ascii="Times New Roman" w:hAnsi="Times New Roman" w:cs="Times New Roman"/>
          <w:sz w:val="28"/>
          <w:szCs w:val="28"/>
        </w:rPr>
        <w:t>1. Чрезвычайно медленно! На написание диктанта объемом 150 слов на начальной стадии ликвидации дисграфии должно затрачиваться не менее часа времени. Почему так долго? Это видно из следующих пунктов.</w:t>
      </w:r>
    </w:p>
    <w:p w14:paraId="0390EAB6" w14:textId="462C6975" w:rsidR="00BC1B9A" w:rsidRPr="004B1373" w:rsidRDefault="00BC1B9A" w:rsidP="00BC1B9A">
      <w:pPr>
        <w:ind w:left="360"/>
        <w:jc w:val="both"/>
        <w:rPr>
          <w:rFonts w:ascii="Times New Roman" w:hAnsi="Times New Roman" w:cs="Times New Roman"/>
          <w:sz w:val="28"/>
          <w:szCs w:val="28"/>
        </w:rPr>
      </w:pPr>
      <w:r w:rsidRPr="004B1373">
        <w:rPr>
          <w:rFonts w:ascii="Times New Roman" w:hAnsi="Times New Roman" w:cs="Times New Roman"/>
          <w:sz w:val="28"/>
          <w:szCs w:val="28"/>
        </w:rPr>
        <w:t>2. Текст прочитывается целиком. Можно спросить, на какие орфограммы этот текст. Ваш подопечный вряд ли ответит, поскольку он уже решил, что это "не для него", так вспомните и слегка укажите на них сами, выясните, известны ли понятия "безударные гласные".</w:t>
      </w:r>
      <w:r w:rsidR="002460FC">
        <w:rPr>
          <w:rFonts w:ascii="Times New Roman" w:hAnsi="Times New Roman" w:cs="Times New Roman"/>
          <w:sz w:val="28"/>
          <w:szCs w:val="28"/>
        </w:rPr>
        <w:t xml:space="preserve"> </w:t>
      </w:r>
      <w:r w:rsidRPr="004B1373">
        <w:rPr>
          <w:rFonts w:ascii="Times New Roman" w:hAnsi="Times New Roman" w:cs="Times New Roman"/>
          <w:sz w:val="28"/>
          <w:szCs w:val="28"/>
        </w:rPr>
        <w:t>Затем</w:t>
      </w:r>
      <w:r w:rsidR="002460FC">
        <w:rPr>
          <w:rFonts w:ascii="Times New Roman" w:hAnsi="Times New Roman" w:cs="Times New Roman"/>
          <w:sz w:val="28"/>
          <w:szCs w:val="28"/>
        </w:rPr>
        <w:t>,</w:t>
      </w:r>
      <w:r w:rsidRPr="004B1373">
        <w:rPr>
          <w:rFonts w:ascii="Times New Roman" w:hAnsi="Times New Roman" w:cs="Times New Roman"/>
          <w:sz w:val="28"/>
          <w:szCs w:val="28"/>
        </w:rPr>
        <w:t xml:space="preserve"> диктуется первое предложение. Попросите ученика назвать количество запятых в нем, попробовать их объяснить. Не настаивайте, подсказывайте, </w:t>
      </w:r>
      <w:r w:rsidRPr="004B1373">
        <w:rPr>
          <w:rFonts w:ascii="Times New Roman" w:hAnsi="Times New Roman" w:cs="Times New Roman"/>
          <w:sz w:val="28"/>
          <w:szCs w:val="28"/>
        </w:rPr>
        <w:lastRenderedPageBreak/>
        <w:t>поощряйте попытку дать верный ответ. Попросите проговорить по буквам одно или два сложных с орфографической точки зрения (или просто длинных) слова. Только потом (после двукратного, а то и трех-четырехкратного прочтения) предложение записывается.</w:t>
      </w:r>
    </w:p>
    <w:p w14:paraId="698906C1" w14:textId="77777777" w:rsidR="00BC1B9A" w:rsidRPr="004B1373" w:rsidRDefault="00BC1B9A" w:rsidP="00BC1B9A">
      <w:pPr>
        <w:ind w:firstLine="708"/>
        <w:jc w:val="both"/>
        <w:rPr>
          <w:rFonts w:ascii="Times New Roman" w:hAnsi="Times New Roman" w:cs="Times New Roman"/>
          <w:sz w:val="28"/>
          <w:szCs w:val="28"/>
        </w:rPr>
      </w:pPr>
      <w:r w:rsidRPr="004B1373">
        <w:rPr>
          <w:rFonts w:ascii="Times New Roman" w:hAnsi="Times New Roman" w:cs="Times New Roman"/>
          <w:sz w:val="28"/>
          <w:szCs w:val="28"/>
        </w:rPr>
        <w:t>3. Предложение диктуется по частям и записывается с проговариванием вслух всех особенностей произношения и знаков препинания. Обратите внимание! Дети с дисграфией, как правило, имеют хорошую зрительную память. Поэтому предлагать им упражнения, где требуется исправить ошибки, нужно нечасто и только после того, как выработан навык различения смешиваемых звуков и букв, чтобы не спровоцировать закрепления в памяти неверно написанного слова. Очень хороший приём- После диктанта спросит у ребят какое слово вызвало трудности, объяснить его написание, все должны проверить и исправить ошибку.</w:t>
      </w:r>
    </w:p>
    <w:p w14:paraId="48D5149F" w14:textId="77777777" w:rsidR="00BC1B9A" w:rsidRPr="004B1373" w:rsidRDefault="00BC1B9A" w:rsidP="00BC1B9A">
      <w:pPr>
        <w:pStyle w:val="a3"/>
        <w:spacing w:line="360" w:lineRule="auto"/>
        <w:contextualSpacing/>
        <w:jc w:val="both"/>
        <w:rPr>
          <w:rFonts w:ascii="Times New Roman" w:hAnsi="Times New Roman" w:cs="Times New Roman"/>
          <w:sz w:val="28"/>
          <w:szCs w:val="28"/>
          <w:lang w:eastAsia="ru-RU"/>
        </w:rPr>
      </w:pPr>
      <w:r w:rsidRPr="004B1373">
        <w:rPr>
          <w:rFonts w:ascii="Times New Roman" w:hAnsi="Times New Roman" w:cs="Times New Roman"/>
          <w:sz w:val="28"/>
          <w:szCs w:val="28"/>
          <w:lang w:eastAsia="ru-RU"/>
        </w:rPr>
        <w:t>Существует и такое нарушение письма, которое проявляется в трудностях формирования орфографических навыков, т.е. характерно большое количество орфографических ошибок. Ребёнок, выучив правило, не видит ситуации, в которой его нужно применить, либо не может реализовать алгоритм применения правила (выделить корень, подобрать проверочное слово, поставить ударение и т.д.). </w:t>
      </w:r>
    </w:p>
    <w:p w14:paraId="3184F0ED" w14:textId="77777777" w:rsidR="00BC1B9A" w:rsidRPr="004B1373" w:rsidRDefault="00BC1B9A" w:rsidP="00BC1B9A">
      <w:pPr>
        <w:pStyle w:val="a3"/>
        <w:spacing w:line="360" w:lineRule="auto"/>
        <w:contextualSpacing/>
        <w:jc w:val="both"/>
        <w:rPr>
          <w:rFonts w:ascii="Times New Roman" w:hAnsi="Times New Roman" w:cs="Times New Roman"/>
          <w:sz w:val="28"/>
          <w:szCs w:val="28"/>
        </w:rPr>
      </w:pPr>
      <w:r w:rsidRPr="004B1373">
        <w:rPr>
          <w:rFonts w:ascii="Times New Roman" w:hAnsi="Times New Roman" w:cs="Times New Roman"/>
          <w:sz w:val="28"/>
          <w:szCs w:val="28"/>
          <w:lang w:eastAsia="ru-RU"/>
        </w:rPr>
        <w:t>(СЛАЙД</w:t>
      </w:r>
      <w:proofErr w:type="gramStart"/>
      <w:r w:rsidRPr="004B1373">
        <w:rPr>
          <w:rFonts w:ascii="Times New Roman" w:hAnsi="Times New Roman" w:cs="Times New Roman"/>
          <w:sz w:val="28"/>
          <w:szCs w:val="28"/>
          <w:lang w:eastAsia="ru-RU"/>
        </w:rPr>
        <w:t>)</w:t>
      </w:r>
      <w:r w:rsidRPr="004B1373">
        <w:rPr>
          <w:rFonts w:ascii="Times New Roman" w:hAnsi="Times New Roman" w:cs="Times New Roman"/>
          <w:i/>
          <w:iCs/>
          <w:sz w:val="28"/>
          <w:szCs w:val="28"/>
          <w:lang w:eastAsia="ru-RU"/>
        </w:rPr>
        <w:t>«</w:t>
      </w:r>
      <w:proofErr w:type="gramEnd"/>
      <w:r w:rsidRPr="004B1373">
        <w:rPr>
          <w:rFonts w:ascii="Times New Roman" w:hAnsi="Times New Roman" w:cs="Times New Roman"/>
          <w:i/>
          <w:iCs/>
          <w:sz w:val="28"/>
          <w:szCs w:val="28"/>
          <w:lang w:eastAsia="ru-RU"/>
        </w:rPr>
        <w:t>Как слышит, так и пишет»</w:t>
      </w:r>
      <w:r w:rsidRPr="004B1373">
        <w:rPr>
          <w:rFonts w:ascii="Times New Roman" w:hAnsi="Times New Roman" w:cs="Times New Roman"/>
          <w:sz w:val="28"/>
          <w:szCs w:val="28"/>
          <w:lang w:eastAsia="ru-RU"/>
        </w:rPr>
        <w:t>, — жалуются родители (</w:t>
      </w:r>
      <w:r w:rsidRPr="004B1373">
        <w:rPr>
          <w:rFonts w:ascii="Times New Roman" w:hAnsi="Times New Roman" w:cs="Times New Roman"/>
          <w:i/>
          <w:iCs/>
          <w:sz w:val="28"/>
          <w:szCs w:val="28"/>
          <w:lang w:eastAsia="ru-RU"/>
        </w:rPr>
        <w:t>«рыжая леса»</w:t>
      </w:r>
      <w:r w:rsidRPr="004B1373">
        <w:rPr>
          <w:rFonts w:ascii="Times New Roman" w:hAnsi="Times New Roman" w:cs="Times New Roman"/>
          <w:sz w:val="28"/>
          <w:szCs w:val="28"/>
          <w:lang w:eastAsia="ru-RU"/>
        </w:rPr>
        <w:t>, </w:t>
      </w:r>
      <w:r w:rsidRPr="004B1373">
        <w:rPr>
          <w:rFonts w:ascii="Times New Roman" w:hAnsi="Times New Roman" w:cs="Times New Roman"/>
          <w:i/>
          <w:iCs/>
          <w:sz w:val="28"/>
          <w:szCs w:val="28"/>
          <w:lang w:eastAsia="ru-RU"/>
        </w:rPr>
        <w:t>«в зелене деревьев»</w:t>
      </w:r>
      <w:r w:rsidRPr="004B1373">
        <w:rPr>
          <w:rFonts w:ascii="Times New Roman" w:hAnsi="Times New Roman" w:cs="Times New Roman"/>
          <w:sz w:val="28"/>
          <w:szCs w:val="28"/>
          <w:lang w:eastAsia="ru-RU"/>
        </w:rPr>
        <w:t>, </w:t>
      </w:r>
      <w:r w:rsidRPr="004B1373">
        <w:rPr>
          <w:rFonts w:ascii="Times New Roman" w:hAnsi="Times New Roman" w:cs="Times New Roman"/>
          <w:i/>
          <w:iCs/>
          <w:sz w:val="28"/>
          <w:szCs w:val="28"/>
          <w:lang w:eastAsia="ru-RU"/>
        </w:rPr>
        <w:t>«в залатой клетки»</w:t>
      </w:r>
      <w:r w:rsidRPr="004B1373">
        <w:rPr>
          <w:rFonts w:ascii="Times New Roman" w:hAnsi="Times New Roman" w:cs="Times New Roman"/>
          <w:sz w:val="28"/>
          <w:szCs w:val="28"/>
          <w:lang w:eastAsia="ru-RU"/>
        </w:rPr>
        <w:t>, </w:t>
      </w:r>
      <w:r w:rsidRPr="004B1373">
        <w:rPr>
          <w:rFonts w:ascii="Times New Roman" w:hAnsi="Times New Roman" w:cs="Times New Roman"/>
          <w:i/>
          <w:iCs/>
          <w:sz w:val="28"/>
          <w:szCs w:val="28"/>
          <w:lang w:eastAsia="ru-RU"/>
        </w:rPr>
        <w:t>«построем»</w:t>
      </w:r>
      <w:r w:rsidRPr="004B1373">
        <w:rPr>
          <w:rFonts w:ascii="Times New Roman" w:hAnsi="Times New Roman" w:cs="Times New Roman"/>
          <w:sz w:val="28"/>
          <w:szCs w:val="28"/>
          <w:lang w:eastAsia="ru-RU"/>
        </w:rPr>
        <w:t>, </w:t>
      </w:r>
      <w:r w:rsidRPr="004B1373">
        <w:rPr>
          <w:rFonts w:ascii="Times New Roman" w:hAnsi="Times New Roman" w:cs="Times New Roman"/>
          <w:i/>
          <w:iCs/>
          <w:sz w:val="28"/>
          <w:szCs w:val="28"/>
          <w:lang w:eastAsia="ru-RU"/>
        </w:rPr>
        <w:t>«пралетела»</w:t>
      </w:r>
      <w:r w:rsidRPr="004B1373">
        <w:rPr>
          <w:rFonts w:ascii="Times New Roman" w:hAnsi="Times New Roman" w:cs="Times New Roman"/>
          <w:sz w:val="28"/>
          <w:szCs w:val="28"/>
          <w:lang w:eastAsia="ru-RU"/>
        </w:rPr>
        <w:t xml:space="preserve">). В 90-е годы выделили такое понятие как </w:t>
      </w:r>
      <w:r w:rsidRPr="004B1373">
        <w:rPr>
          <w:rStyle w:val="c20"/>
          <w:rFonts w:ascii="Times New Roman" w:hAnsi="Times New Roman" w:cs="Times New Roman"/>
          <w:sz w:val="28"/>
          <w:szCs w:val="28"/>
        </w:rPr>
        <w:t>Дизорфография.</w:t>
      </w:r>
    </w:p>
    <w:p w14:paraId="541B93C8" w14:textId="77777777" w:rsidR="00BC1B9A" w:rsidRPr="004B1373" w:rsidRDefault="00BC1B9A" w:rsidP="00BC1B9A">
      <w:pPr>
        <w:pStyle w:val="c3"/>
        <w:shd w:val="clear" w:color="auto" w:fill="FFFFFF"/>
        <w:spacing w:before="0" w:beforeAutospacing="0" w:after="0" w:afterAutospacing="0"/>
        <w:jc w:val="both"/>
        <w:rPr>
          <w:rStyle w:val="c20"/>
          <w:sz w:val="28"/>
          <w:szCs w:val="28"/>
        </w:rPr>
      </w:pPr>
      <w:r w:rsidRPr="004B1373">
        <w:rPr>
          <w:rStyle w:val="c20"/>
          <w:sz w:val="28"/>
          <w:szCs w:val="28"/>
        </w:rPr>
        <w:t>Дизорфография – трудности формирования орфографического навыка – широко распространенное явление среди учащихся начальной и особенно – средней общеобразовательной школы.</w:t>
      </w:r>
    </w:p>
    <w:p w14:paraId="410137C6" w14:textId="77777777" w:rsidR="00BC1B9A" w:rsidRPr="004B1373" w:rsidRDefault="00BC1B9A" w:rsidP="00BC1B9A">
      <w:pPr>
        <w:pStyle w:val="a3"/>
        <w:spacing w:line="360" w:lineRule="auto"/>
        <w:ind w:firstLine="708"/>
        <w:contextualSpacing/>
        <w:jc w:val="both"/>
        <w:rPr>
          <w:rFonts w:ascii="Times New Roman" w:hAnsi="Times New Roman" w:cs="Times New Roman"/>
          <w:sz w:val="28"/>
          <w:szCs w:val="28"/>
          <w:lang w:eastAsia="ru-RU"/>
        </w:rPr>
      </w:pPr>
      <w:r w:rsidRPr="004B1373">
        <w:rPr>
          <w:rFonts w:ascii="Times New Roman" w:hAnsi="Times New Roman" w:cs="Times New Roman"/>
          <w:sz w:val="28"/>
          <w:szCs w:val="28"/>
          <w:shd w:val="clear" w:color="auto" w:fill="FFFFFF"/>
        </w:rPr>
        <w:t>Симптомы дизорфографии</w:t>
      </w:r>
      <w:r>
        <w:rPr>
          <w:rFonts w:ascii="Times New Roman" w:hAnsi="Times New Roman" w:cs="Times New Roman"/>
          <w:sz w:val="28"/>
          <w:szCs w:val="28"/>
          <w:shd w:val="clear" w:color="auto" w:fill="FFFFFF"/>
        </w:rPr>
        <w:t xml:space="preserve"> </w:t>
      </w:r>
      <w:r w:rsidRPr="004B1373">
        <w:rPr>
          <w:rFonts w:ascii="Times New Roman" w:hAnsi="Times New Roman" w:cs="Times New Roman"/>
          <w:sz w:val="28"/>
          <w:szCs w:val="28"/>
          <w:shd w:val="clear" w:color="auto" w:fill="FFFFFF"/>
        </w:rPr>
        <w:t xml:space="preserve">проявляются в том, что ученик: делает ошибки в грамматике, анализе орфограммы, различные пунктуационные ошибки; смешивает буквы; не различает слова по семантике; неправильно пишет слова с безударными гласными, глухими согласными, которые можно проверить; имеет скудный словарный запас, поэтому не может подобрать однокоренное слово для проверки верного написания буквы; испытывает трудности с морфемным анализом слов, не может выделить в слове главную </w:t>
      </w:r>
      <w:r w:rsidRPr="004B1373">
        <w:rPr>
          <w:rFonts w:ascii="Times New Roman" w:hAnsi="Times New Roman" w:cs="Times New Roman"/>
          <w:sz w:val="28"/>
          <w:szCs w:val="28"/>
          <w:shd w:val="clear" w:color="auto" w:fill="FFFFFF"/>
        </w:rPr>
        <w:lastRenderedPageBreak/>
        <w:t xml:space="preserve">морфему слова (корень), и дополнительные (словообразующие) – приставку, суффикс, окончание; не использует заглавные буквы (начало предложения, в собственных именах); делает ошибки в словах с двойными или непроизносимыми согласными; путает употребление твердого и мягкого знаков; не правильно делит слова на слоги и их переносит, ставит ударение; не может запомнить названия частей речи, их морфологические признаки; не может перейти из одного вида деятельности в другой; не в состоянии освоить теоретический материал и не в состоянии самостоятельно найти ошибку, самопроверка не помогает.  </w:t>
      </w:r>
    </w:p>
    <w:p w14:paraId="66C571C8" w14:textId="77777777" w:rsidR="00BC1B9A" w:rsidRPr="004B1373" w:rsidRDefault="00BC1B9A" w:rsidP="00BC1B9A">
      <w:pPr>
        <w:pStyle w:val="a3"/>
        <w:spacing w:line="360" w:lineRule="auto"/>
        <w:contextualSpacing/>
        <w:jc w:val="both"/>
        <w:rPr>
          <w:rFonts w:ascii="Times New Roman" w:hAnsi="Times New Roman" w:cs="Times New Roman"/>
          <w:sz w:val="28"/>
          <w:szCs w:val="28"/>
          <w:lang w:eastAsia="ru-RU"/>
        </w:rPr>
      </w:pPr>
      <w:r w:rsidRPr="004B1373">
        <w:rPr>
          <w:rFonts w:ascii="Times New Roman" w:hAnsi="Times New Roman" w:cs="Times New Roman"/>
          <w:sz w:val="28"/>
          <w:szCs w:val="28"/>
          <w:lang w:eastAsia="ru-RU"/>
        </w:rPr>
        <w:t>Максимальное проявление данной проблемы приходится на 5-6 класс, при переходе в среднюю школу, т.к. увеличивается объём учебного материала по русскому языку.</w:t>
      </w:r>
      <w:r w:rsidRPr="004B1373">
        <w:rPr>
          <w:rFonts w:ascii="Times New Roman" w:hAnsi="Times New Roman" w:cs="Times New Roman"/>
          <w:sz w:val="28"/>
          <w:szCs w:val="28"/>
        </w:rPr>
        <w:t>        </w:t>
      </w:r>
    </w:p>
    <w:p w14:paraId="3FAAF11B" w14:textId="77777777" w:rsidR="00BC1B9A" w:rsidRPr="004B1373" w:rsidRDefault="00BC1B9A" w:rsidP="00BC1B9A">
      <w:pPr>
        <w:pStyle w:val="a3"/>
        <w:spacing w:line="360" w:lineRule="auto"/>
        <w:contextualSpacing/>
        <w:jc w:val="both"/>
        <w:rPr>
          <w:rFonts w:ascii="Times New Roman" w:hAnsi="Times New Roman" w:cs="Times New Roman"/>
          <w:sz w:val="28"/>
          <w:szCs w:val="28"/>
          <w:shd w:val="clear" w:color="auto" w:fill="FFFFFF"/>
        </w:rPr>
      </w:pPr>
      <w:r w:rsidRPr="004B1373">
        <w:rPr>
          <w:rFonts w:ascii="Times New Roman" w:hAnsi="Times New Roman" w:cs="Times New Roman"/>
          <w:sz w:val="28"/>
          <w:szCs w:val="28"/>
          <w:shd w:val="clear" w:color="auto" w:fill="FFFFFF"/>
        </w:rPr>
        <w:t xml:space="preserve">Причины дизорфографии можно поделить на те, которые выделяются в медицине, психологии и педагогике. В основном, нарушение орфографических навыков – это комплекс нескольких причин. Самые распространенные из них: </w:t>
      </w:r>
    </w:p>
    <w:p w14:paraId="1BF05E6B" w14:textId="3349618D" w:rsidR="00BC1B9A" w:rsidRPr="004B1373" w:rsidRDefault="00BC1B9A" w:rsidP="00BC1B9A">
      <w:pPr>
        <w:pStyle w:val="a3"/>
        <w:spacing w:line="360" w:lineRule="auto"/>
        <w:contextualSpacing/>
        <w:jc w:val="both"/>
        <w:rPr>
          <w:rFonts w:ascii="Times New Roman" w:hAnsi="Times New Roman" w:cs="Times New Roman"/>
          <w:sz w:val="28"/>
          <w:szCs w:val="28"/>
          <w:shd w:val="clear" w:color="auto" w:fill="FFFFFF"/>
        </w:rPr>
      </w:pPr>
      <w:r w:rsidRPr="004B1373">
        <w:rPr>
          <w:rFonts w:ascii="Times New Roman" w:hAnsi="Times New Roman" w:cs="Times New Roman"/>
          <w:sz w:val="28"/>
          <w:szCs w:val="28"/>
          <w:shd w:val="clear" w:color="auto" w:fill="FFFFFF"/>
        </w:rPr>
        <w:t xml:space="preserve">Общее нарушение речи разной степени. Поражение ЦНС. Педагогическая запущенность. Психосоматическая ослабленность. Недостаток внимания. Задержка в психическом развитии. Общая заторможенность. Умственная перегруженность. Низкий иммунитет, от чего частые болезни в дошкольном и младшем школьном возрасте. Перевод из одного учебного заведения в другое. Смена педагога. Также возможно развитие дизорфорграфии у тех детей, которых </w:t>
      </w:r>
      <w:r w:rsidR="002460FC" w:rsidRPr="004B1373">
        <w:rPr>
          <w:rFonts w:ascii="Times New Roman" w:hAnsi="Times New Roman" w:cs="Times New Roman"/>
          <w:sz w:val="28"/>
          <w:szCs w:val="28"/>
          <w:shd w:val="clear" w:color="auto" w:fill="FFFFFF"/>
        </w:rPr>
        <w:t>родители отдали</w:t>
      </w:r>
      <w:r w:rsidRPr="004B1373">
        <w:rPr>
          <w:rFonts w:ascii="Times New Roman" w:hAnsi="Times New Roman" w:cs="Times New Roman"/>
          <w:sz w:val="28"/>
          <w:szCs w:val="28"/>
          <w:shd w:val="clear" w:color="auto" w:fill="FFFFFF"/>
        </w:rPr>
        <w:t xml:space="preserve"> в школу в раннем возрасте (6-6,5 лет). Они не</w:t>
      </w:r>
      <w:r>
        <w:rPr>
          <w:rFonts w:ascii="Times New Roman" w:hAnsi="Times New Roman" w:cs="Times New Roman"/>
          <w:sz w:val="28"/>
          <w:szCs w:val="28"/>
          <w:shd w:val="clear" w:color="auto" w:fill="FFFFFF"/>
        </w:rPr>
        <w:t xml:space="preserve"> го</w:t>
      </w:r>
      <w:r w:rsidRPr="004B1373">
        <w:rPr>
          <w:rFonts w:ascii="Times New Roman" w:hAnsi="Times New Roman" w:cs="Times New Roman"/>
          <w:sz w:val="28"/>
          <w:szCs w:val="28"/>
          <w:shd w:val="clear" w:color="auto" w:fill="FFFFFF"/>
        </w:rPr>
        <w:t xml:space="preserve">товы к обучению, наблюдается незрелость психики и физиологии. В группе риска находятся дети, у которых есть в анамнезе: пренатальная и постродовая патология; минимальная мозговая дисфункция, энцефалопатия, которые сопровождаются неврологическими симптомами, фонетическое нарушение речи и ФФН (фонетико-фонематическое недоразвитие). К другим факторам, которые могут вызвать дизорфографию у ребенка относятся: болезни матери во время беременности, антисанитария, режим жизни </w:t>
      </w:r>
      <w:r w:rsidRPr="004B1373">
        <w:rPr>
          <w:rFonts w:ascii="Times New Roman" w:hAnsi="Times New Roman" w:cs="Times New Roman"/>
          <w:sz w:val="28"/>
          <w:szCs w:val="28"/>
          <w:shd w:val="clear" w:color="auto" w:fill="FFFFFF"/>
        </w:rPr>
        <w:lastRenderedPageBreak/>
        <w:t xml:space="preserve">женщины в период беременности, травмы женщины в период беременности, сложные роды, приводящее к ишемии или гипоксии ребенка, генетическая предрасположенность (скорее всего, отвечают за изменения генов шестой хромосомы). </w:t>
      </w:r>
    </w:p>
    <w:p w14:paraId="6F62FEE4" w14:textId="77777777" w:rsidR="00BC1B9A" w:rsidRPr="004B1373" w:rsidRDefault="00BC1B9A" w:rsidP="00BC1B9A">
      <w:pPr>
        <w:pStyle w:val="a3"/>
        <w:spacing w:line="360" w:lineRule="auto"/>
        <w:ind w:firstLine="708"/>
        <w:contextualSpacing/>
        <w:jc w:val="both"/>
        <w:rPr>
          <w:rFonts w:ascii="Times New Roman" w:hAnsi="Times New Roman" w:cs="Times New Roman"/>
          <w:sz w:val="28"/>
          <w:szCs w:val="28"/>
          <w:shd w:val="clear" w:color="auto" w:fill="FFFFFF"/>
        </w:rPr>
      </w:pPr>
      <w:r w:rsidRPr="004B1373">
        <w:rPr>
          <w:rFonts w:ascii="Times New Roman" w:hAnsi="Times New Roman" w:cs="Times New Roman"/>
          <w:sz w:val="28"/>
          <w:szCs w:val="28"/>
          <w:shd w:val="clear" w:color="auto" w:fill="FFFFFF"/>
        </w:rPr>
        <w:t xml:space="preserve">Виды дизорфографии:  </w:t>
      </w:r>
    </w:p>
    <w:p w14:paraId="43D970BB" w14:textId="77777777" w:rsidR="00BC1B9A" w:rsidRPr="004B1373" w:rsidRDefault="00BC1B9A" w:rsidP="00BC1B9A">
      <w:pPr>
        <w:pStyle w:val="a3"/>
        <w:spacing w:line="360" w:lineRule="auto"/>
        <w:contextualSpacing/>
        <w:jc w:val="both"/>
        <w:rPr>
          <w:rFonts w:ascii="Times New Roman" w:hAnsi="Times New Roman" w:cs="Times New Roman"/>
          <w:sz w:val="28"/>
          <w:szCs w:val="28"/>
          <w:shd w:val="clear" w:color="auto" w:fill="FFFFFF"/>
        </w:rPr>
      </w:pPr>
      <w:r w:rsidRPr="004B1373">
        <w:rPr>
          <w:rFonts w:ascii="Times New Roman" w:hAnsi="Times New Roman" w:cs="Times New Roman"/>
          <w:sz w:val="28"/>
          <w:szCs w:val="28"/>
          <w:u w:val="single"/>
          <w:shd w:val="clear" w:color="auto" w:fill="FFFFFF"/>
        </w:rPr>
        <w:t>Морфологический.</w:t>
      </w:r>
      <w:r w:rsidRPr="004B1373">
        <w:rPr>
          <w:rFonts w:ascii="Times New Roman" w:hAnsi="Times New Roman" w:cs="Times New Roman"/>
          <w:sz w:val="28"/>
          <w:szCs w:val="28"/>
          <w:shd w:val="clear" w:color="auto" w:fill="FFFFFF"/>
        </w:rPr>
        <w:t xml:space="preserve"> Учащийся допускает ошибки в орфографии (правила знает, но не находит им применение), не может проверить безударную гласную, не может запомнить правила о верном написании непроизносимых звуков, слова с двойными согласными. </w:t>
      </w:r>
    </w:p>
    <w:p w14:paraId="07C6922D" w14:textId="77777777" w:rsidR="00BC1B9A" w:rsidRPr="004B1373" w:rsidRDefault="00BC1B9A" w:rsidP="00BC1B9A">
      <w:pPr>
        <w:pStyle w:val="a3"/>
        <w:spacing w:line="360" w:lineRule="auto"/>
        <w:ind w:firstLine="708"/>
        <w:contextualSpacing/>
        <w:jc w:val="both"/>
        <w:rPr>
          <w:rFonts w:ascii="Times New Roman" w:hAnsi="Times New Roman" w:cs="Times New Roman"/>
          <w:sz w:val="28"/>
          <w:szCs w:val="28"/>
          <w:shd w:val="clear" w:color="auto" w:fill="FFFFFF"/>
        </w:rPr>
      </w:pPr>
      <w:r w:rsidRPr="004B1373">
        <w:rPr>
          <w:rFonts w:ascii="Times New Roman" w:hAnsi="Times New Roman" w:cs="Times New Roman"/>
          <w:sz w:val="28"/>
          <w:szCs w:val="28"/>
          <w:u w:val="single"/>
          <w:shd w:val="clear" w:color="auto" w:fill="FFFFFF"/>
        </w:rPr>
        <w:t>Синтаксический</w:t>
      </w:r>
      <w:r w:rsidRPr="004B1373">
        <w:rPr>
          <w:rFonts w:ascii="Times New Roman" w:hAnsi="Times New Roman" w:cs="Times New Roman"/>
          <w:sz w:val="28"/>
          <w:szCs w:val="28"/>
          <w:shd w:val="clear" w:color="auto" w:fill="FFFFFF"/>
        </w:rPr>
        <w:t xml:space="preserve">. Ребенок неправильно ставит пунктуационные знаки, не может определить какой частью предложения является слово, допускает систематические ошибки в синтаксисе. Также учащийся не может самостоятельно высказаться, составить предложение и текст. </w:t>
      </w:r>
    </w:p>
    <w:p w14:paraId="67E26C76" w14:textId="39EF182A" w:rsidR="00BC1B9A" w:rsidRPr="004B1373" w:rsidRDefault="00BC1B9A" w:rsidP="00BC1B9A">
      <w:pPr>
        <w:pStyle w:val="a3"/>
        <w:spacing w:line="360" w:lineRule="auto"/>
        <w:ind w:firstLine="708"/>
        <w:contextualSpacing/>
        <w:jc w:val="both"/>
        <w:rPr>
          <w:rFonts w:ascii="Times New Roman" w:hAnsi="Times New Roman" w:cs="Times New Roman"/>
          <w:sz w:val="28"/>
          <w:szCs w:val="28"/>
          <w:shd w:val="clear" w:color="auto" w:fill="FFFFFF"/>
        </w:rPr>
      </w:pPr>
      <w:r w:rsidRPr="004B1373">
        <w:rPr>
          <w:rFonts w:ascii="Times New Roman" w:hAnsi="Times New Roman" w:cs="Times New Roman"/>
          <w:sz w:val="28"/>
          <w:szCs w:val="28"/>
          <w:u w:val="single"/>
          <w:shd w:val="clear" w:color="auto" w:fill="FFFFFF"/>
        </w:rPr>
        <w:t>Смешанный</w:t>
      </w:r>
      <w:r w:rsidRPr="004B1373">
        <w:rPr>
          <w:rFonts w:ascii="Times New Roman" w:hAnsi="Times New Roman" w:cs="Times New Roman"/>
          <w:sz w:val="28"/>
          <w:szCs w:val="28"/>
          <w:shd w:val="clear" w:color="auto" w:fill="FFFFFF"/>
        </w:rPr>
        <w:t xml:space="preserve">. В письменных работах учитель часто фиксирует ошибки синтаксиса и орфографии. </w:t>
      </w:r>
      <w:r w:rsidR="002460FC" w:rsidRPr="004B1373">
        <w:rPr>
          <w:rFonts w:ascii="Times New Roman" w:hAnsi="Times New Roman" w:cs="Times New Roman"/>
          <w:sz w:val="28"/>
          <w:szCs w:val="28"/>
          <w:shd w:val="clear" w:color="auto" w:fill="FFFFFF"/>
        </w:rPr>
        <w:t>Согласно этим классификациям,</w:t>
      </w:r>
      <w:r w:rsidRPr="004B1373">
        <w:rPr>
          <w:rFonts w:ascii="Times New Roman" w:hAnsi="Times New Roman" w:cs="Times New Roman"/>
          <w:sz w:val="28"/>
          <w:szCs w:val="28"/>
          <w:shd w:val="clear" w:color="auto" w:fill="FFFFFF"/>
        </w:rPr>
        <w:t xml:space="preserve"> разрабатывается и реализуется коррекционная работа со школьником для эффективного устранения дизорфографии. </w:t>
      </w:r>
    </w:p>
    <w:p w14:paraId="7467D9D5" w14:textId="65ED9F21" w:rsidR="00BC1B9A" w:rsidRPr="004B1373" w:rsidRDefault="00BC1B9A" w:rsidP="00BC1B9A">
      <w:pPr>
        <w:pStyle w:val="c3"/>
        <w:shd w:val="clear" w:color="auto" w:fill="FFFFFF"/>
        <w:spacing w:before="0" w:beforeAutospacing="0" w:after="0" w:afterAutospacing="0" w:line="360" w:lineRule="auto"/>
        <w:contextualSpacing/>
        <w:jc w:val="both"/>
        <w:rPr>
          <w:sz w:val="28"/>
          <w:szCs w:val="28"/>
        </w:rPr>
      </w:pPr>
      <w:r w:rsidRPr="004B1373">
        <w:rPr>
          <w:sz w:val="28"/>
          <w:szCs w:val="28"/>
        </w:rPr>
        <w:t xml:space="preserve">Стойкие и многочисленные ошибки по орфографии и пунктуации, характерные для дизорфографии, не являются случайными. Как правило, дизорфография проявляется у детей, страдающих на начальном этапе обучения дисграфией и дислексией, а в дошкольном возрасте – имеющих нарушения устной </w:t>
      </w:r>
      <w:r w:rsidR="002460FC" w:rsidRPr="004B1373">
        <w:rPr>
          <w:sz w:val="28"/>
          <w:szCs w:val="28"/>
        </w:rPr>
        <w:t>речи на</w:t>
      </w:r>
      <w:r w:rsidRPr="004B1373">
        <w:rPr>
          <w:sz w:val="28"/>
          <w:szCs w:val="28"/>
        </w:rPr>
        <w:t xml:space="preserve"> уровне фонетико-фонематическом, и лексико-грамматическом.</w:t>
      </w:r>
      <w:r w:rsidR="002460FC">
        <w:rPr>
          <w:sz w:val="28"/>
          <w:szCs w:val="28"/>
        </w:rPr>
        <w:t xml:space="preserve"> </w:t>
      </w:r>
      <w:r w:rsidRPr="004B1373">
        <w:rPr>
          <w:sz w:val="28"/>
          <w:szCs w:val="28"/>
        </w:rPr>
        <w:t>При том, что дисграфические ошибки, как правило, исчезают после окончания начальной школы, для дизорфографии характерно наличие единичных ошибок дисграфического плана, которые сочетаются с массой орфографических ошибок (например,  до 9 класса могут встречаться замены “Ш-Щ”, “Б-Д” и др.).</w:t>
      </w:r>
    </w:p>
    <w:p w14:paraId="4F1CC0F5" w14:textId="77777777" w:rsidR="00BC1B9A" w:rsidRPr="004B1373" w:rsidRDefault="00BC1B9A" w:rsidP="00BC1B9A">
      <w:pPr>
        <w:pStyle w:val="c3"/>
        <w:shd w:val="clear" w:color="auto" w:fill="FFFFFF"/>
        <w:spacing w:before="0" w:beforeAutospacing="0" w:after="0" w:afterAutospacing="0" w:line="360" w:lineRule="auto"/>
        <w:contextualSpacing/>
        <w:jc w:val="both"/>
        <w:rPr>
          <w:sz w:val="28"/>
          <w:szCs w:val="28"/>
        </w:rPr>
      </w:pPr>
      <w:r w:rsidRPr="004B1373">
        <w:rPr>
          <w:sz w:val="28"/>
          <w:szCs w:val="28"/>
        </w:rPr>
        <w:t xml:space="preserve">        Кроме того, устная речь детей, имеющих дизорфографию, характеризуется определенными особенностями при детальном ее исследовании. Так, у большинства учащихся, даже если отсутствуют </w:t>
      </w:r>
      <w:r w:rsidRPr="004B1373">
        <w:rPr>
          <w:sz w:val="28"/>
          <w:szCs w:val="28"/>
        </w:rPr>
        <w:lastRenderedPageBreak/>
        <w:t>элементы дислалии, имеется выраженная недостаточность в развитии артикуляторной моторики (зажатая, “закрытая” дикция, неразборчивая для окружающих речь).</w:t>
      </w:r>
    </w:p>
    <w:p w14:paraId="1D234528" w14:textId="77777777" w:rsidR="00BC1B9A" w:rsidRPr="004B1373" w:rsidRDefault="00BC1B9A" w:rsidP="00BC1B9A">
      <w:pPr>
        <w:pStyle w:val="c3"/>
        <w:shd w:val="clear" w:color="auto" w:fill="FFFFFF"/>
        <w:spacing w:before="0" w:beforeAutospacing="0" w:after="0" w:afterAutospacing="0" w:line="360" w:lineRule="auto"/>
        <w:contextualSpacing/>
        <w:jc w:val="both"/>
        <w:rPr>
          <w:sz w:val="28"/>
          <w:szCs w:val="28"/>
        </w:rPr>
      </w:pPr>
      <w:r w:rsidRPr="004B1373">
        <w:rPr>
          <w:sz w:val="28"/>
          <w:szCs w:val="28"/>
        </w:rPr>
        <w:t xml:space="preserve">        Также отмечаются сложности в четкой слуховой дифференциации фонем, как гласных, так и согласных. Имеются негрубые ошибки при воспроизведении сложного речевого материала (многосложных незнакомых или малознакомых слов и т.д.). Речь детей с дизорфографией </w:t>
      </w:r>
      <w:proofErr w:type="gramStart"/>
      <w:r w:rsidRPr="004B1373">
        <w:rPr>
          <w:sz w:val="28"/>
          <w:szCs w:val="28"/>
        </w:rPr>
        <w:t>бедна  интонационно</w:t>
      </w:r>
      <w:proofErr w:type="gramEnd"/>
      <w:r w:rsidRPr="004B1373">
        <w:rPr>
          <w:sz w:val="28"/>
          <w:szCs w:val="28"/>
        </w:rPr>
        <w:t>, маловыразительна.</w:t>
      </w:r>
    </w:p>
    <w:p w14:paraId="6D20D450" w14:textId="77777777" w:rsidR="00BC1B9A" w:rsidRPr="004B1373" w:rsidRDefault="00BC1B9A" w:rsidP="00BC1B9A">
      <w:pPr>
        <w:pStyle w:val="c3"/>
        <w:shd w:val="clear" w:color="auto" w:fill="FFFFFF"/>
        <w:spacing w:before="0" w:beforeAutospacing="0" w:after="0" w:afterAutospacing="0" w:line="360" w:lineRule="auto"/>
        <w:contextualSpacing/>
        <w:jc w:val="both"/>
        <w:rPr>
          <w:sz w:val="28"/>
          <w:szCs w:val="28"/>
        </w:rPr>
      </w:pPr>
      <w:r w:rsidRPr="004B1373">
        <w:rPr>
          <w:sz w:val="28"/>
          <w:szCs w:val="28"/>
        </w:rPr>
        <w:t>        Особенно значительно выявляется недоразвитие на лексико-грамматическом уровне в виде ошибок в словоизменении и словообразовании, бедности словаря, в виде затруднений в подборе синонимов, антонимов, многозначных, однокоренных слов, образовании сложных и т.д.</w:t>
      </w:r>
    </w:p>
    <w:p w14:paraId="1F7DF787" w14:textId="77777777" w:rsidR="00BC1B9A" w:rsidRPr="004B1373" w:rsidRDefault="00BC1B9A" w:rsidP="00BC1B9A">
      <w:pPr>
        <w:pStyle w:val="a3"/>
        <w:spacing w:line="360" w:lineRule="auto"/>
        <w:contextualSpacing/>
        <w:jc w:val="both"/>
        <w:rPr>
          <w:rFonts w:ascii="Times New Roman" w:hAnsi="Times New Roman" w:cs="Times New Roman"/>
          <w:sz w:val="28"/>
          <w:szCs w:val="28"/>
          <w:lang w:eastAsia="ru-RU"/>
        </w:rPr>
      </w:pPr>
      <w:r w:rsidRPr="004B1373">
        <w:rPr>
          <w:rFonts w:ascii="Times New Roman" w:hAnsi="Times New Roman" w:cs="Times New Roman"/>
          <w:b/>
          <w:bCs/>
          <w:sz w:val="28"/>
          <w:szCs w:val="28"/>
          <w:lang w:eastAsia="ru-RU"/>
        </w:rPr>
        <w:t xml:space="preserve">Факторы для </w:t>
      </w:r>
      <w:proofErr w:type="gramStart"/>
      <w:r w:rsidRPr="004B1373">
        <w:rPr>
          <w:rFonts w:ascii="Times New Roman" w:hAnsi="Times New Roman" w:cs="Times New Roman"/>
          <w:b/>
          <w:bCs/>
          <w:sz w:val="28"/>
          <w:szCs w:val="28"/>
          <w:lang w:eastAsia="ru-RU"/>
        </w:rPr>
        <w:t>достижения  орфографической</w:t>
      </w:r>
      <w:proofErr w:type="gramEnd"/>
      <w:r w:rsidRPr="004B1373">
        <w:rPr>
          <w:rFonts w:ascii="Times New Roman" w:hAnsi="Times New Roman" w:cs="Times New Roman"/>
          <w:b/>
          <w:bCs/>
          <w:sz w:val="28"/>
          <w:szCs w:val="28"/>
          <w:lang w:eastAsia="ru-RU"/>
        </w:rPr>
        <w:t xml:space="preserve"> зоркости</w:t>
      </w:r>
    </w:p>
    <w:p w14:paraId="3E8DB043" w14:textId="77777777" w:rsidR="00BC1B9A" w:rsidRPr="004B1373" w:rsidRDefault="00BC1B9A" w:rsidP="00BC1B9A">
      <w:pPr>
        <w:pStyle w:val="a3"/>
        <w:spacing w:line="360" w:lineRule="auto"/>
        <w:contextualSpacing/>
        <w:jc w:val="both"/>
        <w:rPr>
          <w:rFonts w:ascii="Times New Roman" w:hAnsi="Times New Roman" w:cs="Times New Roman"/>
          <w:sz w:val="28"/>
          <w:szCs w:val="28"/>
          <w:lang w:eastAsia="ru-RU"/>
        </w:rPr>
      </w:pPr>
      <w:r w:rsidRPr="004B1373">
        <w:rPr>
          <w:rFonts w:ascii="Times New Roman" w:hAnsi="Times New Roman" w:cs="Times New Roman"/>
          <w:sz w:val="28"/>
          <w:szCs w:val="28"/>
          <w:u w:val="single"/>
          <w:lang w:eastAsia="ru-RU"/>
        </w:rPr>
        <w:t>Обучение орфографии</w:t>
      </w:r>
      <w:r w:rsidRPr="004B1373">
        <w:rPr>
          <w:rFonts w:ascii="Times New Roman" w:hAnsi="Times New Roman" w:cs="Times New Roman"/>
          <w:sz w:val="28"/>
          <w:szCs w:val="28"/>
          <w:lang w:eastAsia="ru-RU"/>
        </w:rPr>
        <w:t xml:space="preserve"> – сложный и длительный процесс. Одни дети легко усваивают правила орфографии и применяют их на практике</w:t>
      </w:r>
    </w:p>
    <w:p w14:paraId="5CAFD959" w14:textId="77777777" w:rsidR="00BC1B9A" w:rsidRPr="004B1373" w:rsidRDefault="00BC1B9A" w:rsidP="00BC1B9A">
      <w:pPr>
        <w:pStyle w:val="a3"/>
        <w:spacing w:line="360" w:lineRule="auto"/>
        <w:contextualSpacing/>
        <w:jc w:val="both"/>
        <w:rPr>
          <w:rFonts w:ascii="Times New Roman" w:hAnsi="Times New Roman" w:cs="Times New Roman"/>
          <w:sz w:val="28"/>
          <w:szCs w:val="28"/>
          <w:lang w:eastAsia="ru-RU"/>
        </w:rPr>
      </w:pPr>
      <w:r w:rsidRPr="004B1373">
        <w:rPr>
          <w:rFonts w:ascii="Times New Roman" w:hAnsi="Times New Roman" w:cs="Times New Roman"/>
          <w:sz w:val="28"/>
          <w:szCs w:val="28"/>
          <w:lang w:eastAsia="ru-RU"/>
        </w:rPr>
        <w:t>Найти орфограмму в слове и определить её тип – это умение называется "орфографическая зоркость". Чтобы найти орфограмму (опасное или слабое место), надо знать её отличительные признаки. Чаще всего эти признаки перечислены в самом названии орфограммы: "Безударная гласная в корне слова". Ребенок должен научиться слышать и видеть безударную гласную в слове.</w:t>
      </w:r>
    </w:p>
    <w:p w14:paraId="61321175" w14:textId="77777777" w:rsidR="00BC1B9A" w:rsidRPr="004B1373" w:rsidRDefault="00BC1B9A" w:rsidP="00BC1B9A">
      <w:pPr>
        <w:pStyle w:val="a3"/>
        <w:spacing w:line="360" w:lineRule="auto"/>
        <w:contextualSpacing/>
        <w:jc w:val="both"/>
        <w:rPr>
          <w:rFonts w:ascii="Times New Roman" w:hAnsi="Times New Roman" w:cs="Times New Roman"/>
          <w:sz w:val="28"/>
          <w:szCs w:val="28"/>
          <w:lang w:eastAsia="ru-RU"/>
        </w:rPr>
      </w:pPr>
      <w:r w:rsidRPr="004B1373">
        <w:rPr>
          <w:rFonts w:ascii="Times New Roman" w:hAnsi="Times New Roman" w:cs="Times New Roman"/>
          <w:sz w:val="28"/>
          <w:szCs w:val="28"/>
          <w:lang w:eastAsia="ru-RU"/>
        </w:rPr>
        <w:t>Выделить часть слова, в которой находится орфограмма. Например, "Правописание безударных гласных в корне слова". Ребенку необходимо правильно выделить корень в слове.</w:t>
      </w:r>
    </w:p>
    <w:p w14:paraId="58D4A572" w14:textId="77777777" w:rsidR="00BC1B9A" w:rsidRPr="004B1373" w:rsidRDefault="00BC1B9A" w:rsidP="00BC1B9A">
      <w:pPr>
        <w:pStyle w:val="a3"/>
        <w:spacing w:line="360" w:lineRule="auto"/>
        <w:contextualSpacing/>
        <w:jc w:val="both"/>
        <w:rPr>
          <w:rFonts w:ascii="Times New Roman" w:hAnsi="Times New Roman" w:cs="Times New Roman"/>
          <w:sz w:val="28"/>
          <w:szCs w:val="28"/>
          <w:u w:val="single"/>
          <w:lang w:eastAsia="ru-RU"/>
        </w:rPr>
      </w:pPr>
      <w:r w:rsidRPr="004B1373">
        <w:rPr>
          <w:rFonts w:ascii="Times New Roman" w:hAnsi="Times New Roman" w:cs="Times New Roman"/>
          <w:sz w:val="28"/>
          <w:szCs w:val="28"/>
          <w:lang w:eastAsia="ru-RU"/>
        </w:rPr>
        <w:t>Применить необходимое правило. Для этого нужно понять алгоритм (жесткий порядок действий), который поможет выбрать верное написание слова</w:t>
      </w:r>
      <w:r w:rsidRPr="004B1373">
        <w:rPr>
          <w:rFonts w:ascii="Times New Roman" w:hAnsi="Times New Roman" w:cs="Times New Roman"/>
          <w:sz w:val="28"/>
          <w:szCs w:val="28"/>
          <w:u w:val="single"/>
          <w:lang w:eastAsia="ru-RU"/>
        </w:rPr>
        <w:t>. Правила уже содержат алгоритмы: чтобы проверить безударную гласную, нужно:</w:t>
      </w:r>
    </w:p>
    <w:p w14:paraId="70DBEE7D" w14:textId="77777777" w:rsidR="00BC1B9A" w:rsidRPr="004B1373" w:rsidRDefault="00BC1B9A" w:rsidP="00BC1B9A">
      <w:pPr>
        <w:pStyle w:val="a3"/>
        <w:numPr>
          <w:ilvl w:val="0"/>
          <w:numId w:val="3"/>
        </w:numPr>
        <w:spacing w:line="360" w:lineRule="auto"/>
        <w:contextualSpacing/>
        <w:jc w:val="both"/>
        <w:rPr>
          <w:rFonts w:ascii="Times New Roman" w:hAnsi="Times New Roman" w:cs="Times New Roman"/>
          <w:sz w:val="28"/>
          <w:szCs w:val="28"/>
          <w:lang w:eastAsia="ru-RU"/>
        </w:rPr>
      </w:pPr>
      <w:r w:rsidRPr="004B1373">
        <w:rPr>
          <w:rFonts w:ascii="Times New Roman" w:hAnsi="Times New Roman" w:cs="Times New Roman"/>
          <w:sz w:val="28"/>
          <w:szCs w:val="28"/>
          <w:lang w:eastAsia="ru-RU"/>
        </w:rPr>
        <w:lastRenderedPageBreak/>
        <w:t>подобрать проверочное слово или изменить слово так, чтобы безударная гласная стала ударной;</w:t>
      </w:r>
    </w:p>
    <w:p w14:paraId="405916B7" w14:textId="77777777" w:rsidR="00BC1B9A" w:rsidRPr="004B1373" w:rsidRDefault="00BC1B9A" w:rsidP="00BC1B9A">
      <w:pPr>
        <w:pStyle w:val="a3"/>
        <w:numPr>
          <w:ilvl w:val="0"/>
          <w:numId w:val="3"/>
        </w:numPr>
        <w:spacing w:line="360" w:lineRule="auto"/>
        <w:contextualSpacing/>
        <w:jc w:val="both"/>
        <w:rPr>
          <w:rFonts w:ascii="Times New Roman" w:hAnsi="Times New Roman" w:cs="Times New Roman"/>
          <w:sz w:val="28"/>
          <w:szCs w:val="28"/>
          <w:lang w:eastAsia="ru-RU"/>
        </w:rPr>
      </w:pPr>
      <w:r w:rsidRPr="004B1373">
        <w:rPr>
          <w:rFonts w:ascii="Times New Roman" w:hAnsi="Times New Roman" w:cs="Times New Roman"/>
          <w:sz w:val="28"/>
          <w:szCs w:val="28"/>
          <w:lang w:eastAsia="ru-RU"/>
        </w:rPr>
        <w:t>записать в слове ту букву, которую услышали под ударением.</w:t>
      </w:r>
    </w:p>
    <w:p w14:paraId="34C93423" w14:textId="77777777" w:rsidR="00BC1B9A" w:rsidRPr="004B1373" w:rsidRDefault="00BC1B9A" w:rsidP="00BC1B9A">
      <w:pPr>
        <w:pStyle w:val="a3"/>
        <w:numPr>
          <w:ilvl w:val="0"/>
          <w:numId w:val="3"/>
        </w:numPr>
        <w:spacing w:line="360" w:lineRule="auto"/>
        <w:contextualSpacing/>
        <w:jc w:val="both"/>
        <w:rPr>
          <w:rFonts w:ascii="Times New Roman" w:hAnsi="Times New Roman" w:cs="Times New Roman"/>
          <w:sz w:val="28"/>
          <w:szCs w:val="28"/>
          <w:lang w:eastAsia="ru-RU"/>
        </w:rPr>
      </w:pPr>
      <w:r w:rsidRPr="004B1373">
        <w:rPr>
          <w:rFonts w:ascii="Times New Roman" w:hAnsi="Times New Roman" w:cs="Times New Roman"/>
          <w:sz w:val="28"/>
          <w:szCs w:val="28"/>
          <w:lang w:eastAsia="ru-RU"/>
        </w:rPr>
        <w:t xml:space="preserve">Сверить проверочное и проверяемое слово; убедиться, что и </w:t>
      </w:r>
      <w:proofErr w:type="gramStart"/>
      <w:r w:rsidRPr="004B1373">
        <w:rPr>
          <w:rFonts w:ascii="Times New Roman" w:hAnsi="Times New Roman" w:cs="Times New Roman"/>
          <w:sz w:val="28"/>
          <w:szCs w:val="28"/>
          <w:lang w:eastAsia="ru-RU"/>
        </w:rPr>
        <w:t>в сильной</w:t>
      </w:r>
      <w:proofErr w:type="gramEnd"/>
      <w:r w:rsidRPr="004B1373">
        <w:rPr>
          <w:rFonts w:ascii="Times New Roman" w:hAnsi="Times New Roman" w:cs="Times New Roman"/>
          <w:sz w:val="28"/>
          <w:szCs w:val="28"/>
          <w:lang w:eastAsia="ru-RU"/>
        </w:rPr>
        <w:t xml:space="preserve"> и в слабой позиции записана одинаковая буква.</w:t>
      </w:r>
    </w:p>
    <w:p w14:paraId="25E1EB66" w14:textId="77777777" w:rsidR="00BC1B9A" w:rsidRPr="004B1373" w:rsidRDefault="00BC1B9A" w:rsidP="00BC1B9A">
      <w:pPr>
        <w:pStyle w:val="a3"/>
        <w:spacing w:line="360" w:lineRule="auto"/>
        <w:contextualSpacing/>
        <w:jc w:val="both"/>
        <w:rPr>
          <w:rFonts w:ascii="Times New Roman" w:hAnsi="Times New Roman" w:cs="Times New Roman"/>
          <w:sz w:val="28"/>
          <w:szCs w:val="28"/>
          <w:lang w:eastAsia="ru-RU"/>
        </w:rPr>
      </w:pPr>
      <w:r w:rsidRPr="004B1373">
        <w:rPr>
          <w:rFonts w:ascii="Times New Roman" w:hAnsi="Times New Roman" w:cs="Times New Roman"/>
          <w:sz w:val="28"/>
          <w:szCs w:val="28"/>
          <w:lang w:eastAsia="ru-RU"/>
        </w:rPr>
        <w:t>В зависимости от того, на каком этапе ребенок испытывает большие трудности, выстраивается коррекционная работа</w:t>
      </w:r>
    </w:p>
    <w:p w14:paraId="671062DF" w14:textId="77777777" w:rsidR="00BC1B9A" w:rsidRPr="004B1373" w:rsidRDefault="00BC1B9A" w:rsidP="00BC1B9A">
      <w:pPr>
        <w:pStyle w:val="a3"/>
        <w:spacing w:line="360" w:lineRule="auto"/>
        <w:ind w:firstLine="708"/>
        <w:contextualSpacing/>
        <w:jc w:val="both"/>
        <w:rPr>
          <w:rFonts w:ascii="Times New Roman" w:hAnsi="Times New Roman" w:cs="Times New Roman"/>
          <w:sz w:val="28"/>
          <w:szCs w:val="28"/>
        </w:rPr>
      </w:pPr>
      <w:r w:rsidRPr="004B1373">
        <w:rPr>
          <w:rFonts w:ascii="Times New Roman" w:hAnsi="Times New Roman" w:cs="Times New Roman"/>
          <w:sz w:val="28"/>
          <w:szCs w:val="28"/>
        </w:rPr>
        <w:t xml:space="preserve">По сравнению с нормально развивающимися сверстниками у детей данной категории отмечаются определенные особенности процесса протекания операций словесно-логического мышления, памяти и внимания. Резко снижен тонус их познавательной активности в целом, и особенно в сфере языковых явлений. </w:t>
      </w:r>
    </w:p>
    <w:p w14:paraId="7AADF567" w14:textId="77777777" w:rsidR="00BC1B9A" w:rsidRPr="004B1373" w:rsidRDefault="00BC1B9A" w:rsidP="00BC1B9A">
      <w:pPr>
        <w:pStyle w:val="a3"/>
        <w:spacing w:line="360" w:lineRule="auto"/>
        <w:contextualSpacing/>
        <w:jc w:val="both"/>
        <w:rPr>
          <w:rFonts w:ascii="Times New Roman" w:hAnsi="Times New Roman" w:cs="Times New Roman"/>
          <w:sz w:val="28"/>
          <w:szCs w:val="28"/>
          <w:shd w:val="clear" w:color="auto" w:fill="FFFFFF"/>
        </w:rPr>
      </w:pPr>
      <w:r w:rsidRPr="004B1373">
        <w:rPr>
          <w:rFonts w:ascii="Times New Roman" w:hAnsi="Times New Roman" w:cs="Times New Roman"/>
          <w:sz w:val="28"/>
          <w:szCs w:val="28"/>
          <w:shd w:val="clear" w:color="auto" w:fill="FFFFFF"/>
        </w:rPr>
        <w:t> Коррекционная работа по усвоению написания слов в соответствии с морфологическим принципом (например, правописание проверяемой безударной гласной в корне) включает не только определение ударения в слове, подбор «цепочки» родственных слов, выбор проверочного, но и поиск и определение места искомой гласной до ее написания. Подбираются пословицы и крылатые выражения, отрывки из стихотворений с целью включить слово в самостоятельную речь учащихся и закрепить его правописание.</w:t>
      </w:r>
    </w:p>
    <w:p w14:paraId="7EAC5BF0" w14:textId="77777777" w:rsidR="00BC1B9A" w:rsidRPr="004B1373" w:rsidRDefault="00BC1B9A" w:rsidP="00BC1B9A">
      <w:pPr>
        <w:pStyle w:val="a3"/>
        <w:spacing w:line="360" w:lineRule="auto"/>
        <w:contextualSpacing/>
        <w:jc w:val="both"/>
        <w:rPr>
          <w:rFonts w:ascii="Times New Roman" w:hAnsi="Times New Roman" w:cs="Times New Roman"/>
          <w:sz w:val="28"/>
          <w:szCs w:val="28"/>
        </w:rPr>
      </w:pPr>
      <w:r w:rsidRPr="004B1373">
        <w:rPr>
          <w:rFonts w:ascii="Times New Roman" w:hAnsi="Times New Roman" w:cs="Times New Roman"/>
          <w:sz w:val="28"/>
          <w:szCs w:val="28"/>
        </w:rPr>
        <w:t>Пример 1. Учащимся предлагается набор приставок, корней, суффиксов и окончаний, с помощью которых за отведенное время они должны смоделировать как можно больше слов и записать получившиеся слова в тетрадь.</w:t>
      </w:r>
    </w:p>
    <w:p w14:paraId="354FF934" w14:textId="77777777" w:rsidR="00BC1B9A" w:rsidRPr="004B1373" w:rsidRDefault="00BC1B9A" w:rsidP="00BC1B9A">
      <w:pPr>
        <w:pStyle w:val="a3"/>
        <w:spacing w:line="360" w:lineRule="auto"/>
        <w:contextualSpacing/>
        <w:jc w:val="both"/>
        <w:rPr>
          <w:rFonts w:ascii="Times New Roman" w:hAnsi="Times New Roman" w:cs="Times New Roman"/>
          <w:sz w:val="28"/>
          <w:szCs w:val="28"/>
        </w:rPr>
      </w:pPr>
      <w:r w:rsidRPr="004B1373">
        <w:rPr>
          <w:rFonts w:ascii="Times New Roman" w:hAnsi="Times New Roman" w:cs="Times New Roman"/>
          <w:sz w:val="28"/>
          <w:szCs w:val="28"/>
        </w:rPr>
        <w:t>Пример 2. На доске размещаются пары картинок, каждая из которых представляет собой слово-корень. Учащиеся должны образовать слово, состоящее из двух корней. Например, на первом рисунке изображено мясо, на втором – процесс рубки, в результате синтеза корней должно получиться слово «мясорубка».</w:t>
      </w:r>
    </w:p>
    <w:p w14:paraId="581812D6" w14:textId="77777777" w:rsidR="00BC1B9A" w:rsidRPr="004B1373" w:rsidRDefault="00BC1B9A" w:rsidP="00BC1B9A">
      <w:pPr>
        <w:pStyle w:val="a3"/>
        <w:spacing w:line="360" w:lineRule="auto"/>
        <w:contextualSpacing/>
        <w:jc w:val="both"/>
        <w:rPr>
          <w:rFonts w:ascii="Times New Roman" w:hAnsi="Times New Roman" w:cs="Times New Roman"/>
          <w:sz w:val="28"/>
          <w:szCs w:val="28"/>
        </w:rPr>
      </w:pPr>
      <w:r w:rsidRPr="004B1373">
        <w:rPr>
          <w:rFonts w:ascii="Times New Roman" w:hAnsi="Times New Roman" w:cs="Times New Roman"/>
          <w:sz w:val="28"/>
          <w:szCs w:val="28"/>
        </w:rPr>
        <w:lastRenderedPageBreak/>
        <w:t>Использование предложенных приемов способствует формированию алгоритма решения орфографической задачи и, как следствие, автоматизации орфографического навыка. Каждый из перечисленных приемов может содержать разное количество практических заданий или упражнений, которые дают возможность усвоить общие и частные способы решения орфографических задач.</w:t>
      </w:r>
    </w:p>
    <w:p w14:paraId="2E977881" w14:textId="77777777" w:rsidR="00BC1B9A" w:rsidRPr="004B1373" w:rsidRDefault="00BC1B9A" w:rsidP="00BC1B9A">
      <w:pPr>
        <w:pStyle w:val="a3"/>
        <w:spacing w:line="360" w:lineRule="auto"/>
        <w:contextualSpacing/>
        <w:jc w:val="both"/>
        <w:rPr>
          <w:rFonts w:ascii="Times New Roman" w:hAnsi="Times New Roman" w:cs="Times New Roman"/>
          <w:sz w:val="28"/>
          <w:szCs w:val="28"/>
        </w:rPr>
      </w:pPr>
      <w:proofErr w:type="gramStart"/>
      <w:r w:rsidRPr="004B1373">
        <w:rPr>
          <w:rFonts w:ascii="Times New Roman" w:hAnsi="Times New Roman" w:cs="Times New Roman"/>
          <w:sz w:val="28"/>
          <w:szCs w:val="28"/>
        </w:rPr>
        <w:t>ИТАК,  У</w:t>
      </w:r>
      <w:proofErr w:type="gramEnd"/>
      <w:r w:rsidRPr="004B1373">
        <w:rPr>
          <w:rFonts w:ascii="Times New Roman" w:hAnsi="Times New Roman" w:cs="Times New Roman"/>
          <w:sz w:val="28"/>
          <w:szCs w:val="28"/>
        </w:rPr>
        <w:t xml:space="preserve"> детей с дизорфографией отмечается огромное количество ошибок в словах при использовании морфологического и традиционного принципов написания. Основные трудности у детей проявляются при подборе проверочных слов, которыми являются однокоренные слова, при выделении и дифференциации словообразующих и формообразующих морфем, при дифференциации приставок и предлогов. Успешность протекания данных процессов зависит от «сложившейся к моменту изучения данного учебного материала «готовности» к усвоению, то есть меры обладания определенными умственными приемами и степени усвоения закономерностей родного языка на практическом уровне». Ведь именно языковой уровень порождения речи наиболее нарушен при дизорфографии.</w:t>
      </w:r>
    </w:p>
    <w:p w14:paraId="03F6C1C3" w14:textId="77777777" w:rsidR="00BC1B9A" w:rsidRPr="004B1373" w:rsidRDefault="00BC1B9A" w:rsidP="00BC1B9A">
      <w:pPr>
        <w:pStyle w:val="a3"/>
        <w:spacing w:line="360" w:lineRule="auto"/>
        <w:contextualSpacing/>
        <w:jc w:val="both"/>
        <w:rPr>
          <w:rFonts w:ascii="Times New Roman" w:hAnsi="Times New Roman" w:cs="Times New Roman"/>
          <w:sz w:val="28"/>
          <w:szCs w:val="28"/>
        </w:rPr>
      </w:pPr>
    </w:p>
    <w:p w14:paraId="2C740199" w14:textId="77777777" w:rsidR="00BC1B9A" w:rsidRPr="004B1373" w:rsidRDefault="00BC1B9A" w:rsidP="00BC1B9A">
      <w:pPr>
        <w:pStyle w:val="a3"/>
        <w:spacing w:line="360" w:lineRule="auto"/>
        <w:contextualSpacing/>
        <w:jc w:val="both"/>
        <w:rPr>
          <w:rFonts w:ascii="Times New Roman" w:hAnsi="Times New Roman" w:cs="Times New Roman"/>
          <w:sz w:val="28"/>
          <w:szCs w:val="28"/>
        </w:rPr>
      </w:pPr>
    </w:p>
    <w:p w14:paraId="796E276A" w14:textId="77777777" w:rsidR="00BC1B9A" w:rsidRPr="004B1373" w:rsidRDefault="00BC1B9A" w:rsidP="00BC1B9A">
      <w:pPr>
        <w:pStyle w:val="a3"/>
        <w:spacing w:line="360" w:lineRule="auto"/>
        <w:contextualSpacing/>
        <w:jc w:val="both"/>
        <w:rPr>
          <w:rFonts w:ascii="Times New Roman" w:hAnsi="Times New Roman" w:cs="Times New Roman"/>
          <w:sz w:val="28"/>
          <w:szCs w:val="28"/>
        </w:rPr>
      </w:pPr>
    </w:p>
    <w:p w14:paraId="11EB0FBD" w14:textId="77777777" w:rsidR="00BC1B9A" w:rsidRPr="004B1373" w:rsidRDefault="00BC1B9A" w:rsidP="00BC1B9A">
      <w:pPr>
        <w:ind w:firstLine="708"/>
        <w:jc w:val="both"/>
        <w:rPr>
          <w:rFonts w:ascii="Times New Roman" w:hAnsi="Times New Roman" w:cs="Times New Roman"/>
          <w:sz w:val="28"/>
          <w:szCs w:val="28"/>
        </w:rPr>
      </w:pPr>
    </w:p>
    <w:p w14:paraId="01C76D74" w14:textId="77777777" w:rsidR="00D30BD3" w:rsidRDefault="00D30BD3"/>
    <w:sectPr w:rsidR="00D30BD3" w:rsidSect="00DC74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63E1D"/>
    <w:multiLevelType w:val="hybridMultilevel"/>
    <w:tmpl w:val="26C0DA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A81380"/>
    <w:multiLevelType w:val="hybridMultilevel"/>
    <w:tmpl w:val="A134C8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35B66AF"/>
    <w:multiLevelType w:val="hybridMultilevel"/>
    <w:tmpl w:val="3E824C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BC1B9A"/>
    <w:rsid w:val="002460FC"/>
    <w:rsid w:val="00424D43"/>
    <w:rsid w:val="00A47E90"/>
    <w:rsid w:val="00B51A45"/>
    <w:rsid w:val="00BC1B9A"/>
    <w:rsid w:val="00D30B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5F969"/>
  <w15:docId w15:val="{87BBEEE6-CED3-4D73-A7EF-563836191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C1B9A"/>
    <w:pPr>
      <w:spacing w:after="0" w:line="240" w:lineRule="auto"/>
    </w:pPr>
    <w:rPr>
      <w:rFonts w:eastAsiaTheme="minorHAnsi"/>
      <w:lang w:eastAsia="en-US"/>
    </w:rPr>
  </w:style>
  <w:style w:type="paragraph" w:styleId="a4">
    <w:name w:val="List Paragraph"/>
    <w:basedOn w:val="a"/>
    <w:uiPriority w:val="34"/>
    <w:qFormat/>
    <w:rsid w:val="00BC1B9A"/>
    <w:pPr>
      <w:ind w:left="720"/>
      <w:contextualSpacing/>
    </w:pPr>
    <w:rPr>
      <w:rFonts w:eastAsiaTheme="minorHAnsi"/>
      <w:lang w:eastAsia="en-US"/>
    </w:rPr>
  </w:style>
  <w:style w:type="paragraph" w:customStyle="1" w:styleId="c3">
    <w:name w:val="c3"/>
    <w:basedOn w:val="a"/>
    <w:rsid w:val="00BC1B9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0">
    <w:name w:val="c20"/>
    <w:basedOn w:val="a0"/>
    <w:rsid w:val="00BC1B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2713</Words>
  <Characters>15468</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Logoped</dc:creator>
  <cp:keywords/>
  <dc:description/>
  <cp:lastModifiedBy>Ненашева Вера Ильинична</cp:lastModifiedBy>
  <cp:revision>7</cp:revision>
  <dcterms:created xsi:type="dcterms:W3CDTF">2020-03-19T00:10:00Z</dcterms:created>
  <dcterms:modified xsi:type="dcterms:W3CDTF">2024-12-15T23:02:00Z</dcterms:modified>
</cp:coreProperties>
</file>