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0C4" w:rsidRPr="002D50C4" w:rsidRDefault="002D50C4" w:rsidP="002D50C4">
      <w:bookmarkStart w:id="0" w:name="_GoBack"/>
      <w:bookmarkEnd w:id="0"/>
    </w:p>
    <w:p w:rsidR="002D50C4" w:rsidRDefault="002D50C4" w:rsidP="002D50C4"/>
    <w:p w:rsidR="002D50C4" w:rsidRPr="002D50C4" w:rsidRDefault="002D50C4" w:rsidP="002D50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50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Определение основных приёмов и методов работы в технологической карте урока</w:t>
      </w:r>
      <w:r w:rsidRPr="002D50C4">
        <w:rPr>
          <w:rFonts w:ascii="Times New Roman" w:eastAsia="Times New Roman" w:hAnsi="Times New Roman" w:cs="Times New Roman"/>
          <w:sz w:val="24"/>
          <w:szCs w:val="24"/>
          <w:lang w:eastAsia="ru-RU"/>
        </w:rPr>
        <w:t> включает указание и описание следующих пунктов:</w:t>
      </w:r>
    </w:p>
    <w:p w:rsidR="002D50C4" w:rsidRPr="002D50C4" w:rsidRDefault="002D50C4" w:rsidP="002D50C4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50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понятия</w:t>
      </w:r>
      <w:r w:rsidRPr="002D50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 ключевые дефиниции, названия, правила, алгоритмы, которые в результате изучения учебного материала должны </w:t>
      </w:r>
      <w:r w:rsidR="00DA13BB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усвоены учащимися.</w:t>
      </w:r>
    </w:p>
    <w:p w:rsidR="002D50C4" w:rsidRPr="002D50C4" w:rsidRDefault="002D50C4" w:rsidP="002D50C4">
      <w:pPr>
        <w:numPr>
          <w:ilvl w:val="0"/>
          <w:numId w:val="1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50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 пространства</w:t>
      </w:r>
      <w:r w:rsidRPr="002D50C4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Учитель самостоятельно определяет формы деятельности учащихся, которые способствуют эффективному усвоению учебного материала, формированию и развитию универсальных учебных действий. </w:t>
      </w:r>
    </w:p>
    <w:p w:rsidR="002D50C4" w:rsidRPr="002D50C4" w:rsidRDefault="002D50C4" w:rsidP="002D50C4">
      <w:pPr>
        <w:numPr>
          <w:ilvl w:val="0"/>
          <w:numId w:val="1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D50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Межпредметные</w:t>
      </w:r>
      <w:proofErr w:type="spellEnd"/>
      <w:r w:rsidRPr="002D50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связи</w:t>
      </w:r>
      <w:r w:rsidRPr="002D50C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их наличии они отражаются в технологической карте. Учителю необходимо указать предметную область, дисциплину, которая будет интегрирована с изучаемым предметом. </w:t>
      </w:r>
    </w:p>
    <w:p w:rsidR="002D50C4" w:rsidRPr="002D50C4" w:rsidRDefault="002D50C4" w:rsidP="002D50C4">
      <w:pPr>
        <w:numPr>
          <w:ilvl w:val="0"/>
          <w:numId w:val="1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50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 учащихся</w:t>
      </w:r>
      <w:r w:rsidRPr="002D50C4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Раздел технологической карты отражает деятельность учащихся на уроке — действия и операции, выполняемые ими в индивидуальной, парной или групповой форме работы. Кроме того, учитель может отобразить задания и упражнения, которые направлены на формирование и развитие УУД. </w:t>
      </w:r>
    </w:p>
    <w:p w:rsidR="002D50C4" w:rsidRPr="002D50C4" w:rsidRDefault="002D50C4" w:rsidP="002D50C4">
      <w:pPr>
        <w:numPr>
          <w:ilvl w:val="0"/>
          <w:numId w:val="1"/>
        </w:numPr>
        <w:spacing w:beforeAutospacing="1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50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Диагностика результатов</w:t>
      </w:r>
      <w:r w:rsidRPr="002D50C4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этом разделе отображаются разнообразные методы контроля и самоконтроля учащихся, подведение итога урока и проектирование самостоятельной работы дома. </w:t>
      </w:r>
    </w:p>
    <w:p w:rsidR="002D50C4" w:rsidRPr="00DA13BB" w:rsidRDefault="002D50C4" w:rsidP="00DA13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50C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записи урока в виде технологической карты даёт возможность максимально детализировать его ещё на стадии подготовки, оценить рациональность и потенциальную эффективность выбранных средств, видов и подходов к организации учебной деят</w:t>
      </w:r>
      <w:r w:rsidR="00DA13BB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ельности на каждом этапе урока.</w:t>
      </w:r>
    </w:p>
    <w:p w:rsidR="002D50C4" w:rsidRPr="00DA13BB" w:rsidRDefault="002D50C4" w:rsidP="00DA13BB">
      <w:pPr>
        <w:spacing w:before="100" w:beforeAutospacing="1" w:after="100" w:afterAutospacing="1" w:line="240" w:lineRule="auto"/>
        <w:ind w:left="720"/>
        <w:textAlignment w:val="top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2D50C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D50C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"http://pksen.org/2018-19-1/doc/tekst_tekhnol_karta_uroka.pdf" \t "_blank" </w:instrText>
      </w:r>
      <w:r w:rsidRPr="002D50C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2D50C4" w:rsidRPr="002D50C4" w:rsidRDefault="002D50C4" w:rsidP="002D50C4">
      <w:pPr>
        <w:spacing w:before="100" w:beforeAutospacing="1" w:after="100" w:afterAutospacing="1" w:line="240" w:lineRule="auto"/>
        <w:ind w:left="720" w:hanging="360"/>
        <w:textAlignment w:val="top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2D50C4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br/>
      </w:r>
    </w:p>
    <w:p w:rsidR="005A7063" w:rsidRPr="002D50C4" w:rsidRDefault="002D50C4" w:rsidP="002D50C4">
      <w:r w:rsidRPr="002D50C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sectPr w:rsidR="005A7063" w:rsidRPr="002D5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A06" w:rsidRDefault="00D11A06" w:rsidP="002D50C4">
      <w:pPr>
        <w:spacing w:after="0" w:line="240" w:lineRule="auto"/>
      </w:pPr>
      <w:r>
        <w:separator/>
      </w:r>
    </w:p>
  </w:endnote>
  <w:endnote w:type="continuationSeparator" w:id="0">
    <w:p w:rsidR="00D11A06" w:rsidRDefault="00D11A06" w:rsidP="002D5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A06" w:rsidRDefault="00D11A06" w:rsidP="002D50C4">
      <w:pPr>
        <w:spacing w:after="0" w:line="240" w:lineRule="auto"/>
      </w:pPr>
      <w:r>
        <w:separator/>
      </w:r>
    </w:p>
  </w:footnote>
  <w:footnote w:type="continuationSeparator" w:id="0">
    <w:p w:rsidR="00D11A06" w:rsidRDefault="00D11A06" w:rsidP="002D50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C6883"/>
    <w:multiLevelType w:val="multilevel"/>
    <w:tmpl w:val="8EDE6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8E3C83"/>
    <w:multiLevelType w:val="multilevel"/>
    <w:tmpl w:val="433CD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0C4"/>
    <w:rsid w:val="002D50C4"/>
    <w:rsid w:val="005A7063"/>
    <w:rsid w:val="00D11A06"/>
    <w:rsid w:val="00DA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EE7E2-6755-4C2A-87D1-486F82D7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5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50C4"/>
  </w:style>
  <w:style w:type="paragraph" w:styleId="a5">
    <w:name w:val="footer"/>
    <w:basedOn w:val="a"/>
    <w:link w:val="a6"/>
    <w:uiPriority w:val="99"/>
    <w:unhideWhenUsed/>
    <w:rsid w:val="002D5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50C4"/>
  </w:style>
  <w:style w:type="paragraph" w:styleId="a7">
    <w:name w:val="Balloon Text"/>
    <w:basedOn w:val="a"/>
    <w:link w:val="a8"/>
    <w:uiPriority w:val="99"/>
    <w:semiHidden/>
    <w:unhideWhenUsed/>
    <w:rsid w:val="00DA1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A13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5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0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2564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36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23832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91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42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513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6121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k201</cp:lastModifiedBy>
  <cp:revision>3</cp:revision>
  <cp:lastPrinted>2024-11-09T02:47:00Z</cp:lastPrinted>
  <dcterms:created xsi:type="dcterms:W3CDTF">2024-11-08T12:38:00Z</dcterms:created>
  <dcterms:modified xsi:type="dcterms:W3CDTF">2024-11-09T05:49:00Z</dcterms:modified>
</cp:coreProperties>
</file>