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767E9" w14:textId="6834E13D" w:rsidR="0068389D" w:rsidRDefault="0068389D" w:rsidP="0068389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Гражданско-патриотическое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интегрированное  мероприятие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38D5344" w14:textId="09212911" w:rsidR="0068389D" w:rsidRDefault="0068389D" w:rsidP="0068389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«</w:t>
      </w:r>
      <w:r>
        <w:rPr>
          <w:rFonts w:ascii="Times New Roman" w:hAnsi="Times New Roman" w:cs="Times New Roman"/>
          <w:b/>
          <w:sz w:val="28"/>
          <w:szCs w:val="28"/>
        </w:rPr>
        <w:t>К 80 летней годовщине прорыва блокады Ленинграда»</w:t>
      </w:r>
    </w:p>
    <w:p w14:paraId="3FC04FF7" w14:textId="4A329BEA" w:rsidR="0068389D" w:rsidRDefault="0068389D" w:rsidP="0068389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6D54792" wp14:editId="6C5C9F8F">
            <wp:extent cx="1612900" cy="1077108"/>
            <wp:effectExtent l="0" t="0" r="6350" b="8890"/>
            <wp:docPr id="1" name="Рисунок 1" descr="1-8-360x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-8-360x2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477" cy="1084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4A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4FC87EA9" w14:textId="77777777" w:rsidR="0068389D" w:rsidRDefault="0068389D" w:rsidP="006838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9B0019E" w14:textId="1A24DD05" w:rsidR="0068389D" w:rsidRDefault="0068389D" w:rsidP="006838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Далеко не только знания являются целью патриотического образования. Заучивание и воспроизведение исторической информации не обеспечивает повышение гражданско-патриотической культуры обучающихся и формирования практических умений по осуществлению осознанного выбора в сфере реализации патриотических ценностей. Поэтому целесообразно проводить мероприятия, направленные на сохранение исторической памяти героических событий истории Отечества. Одно из таких событий беспрецедентное мужество и стойкость жителей Ленинграда в трудные дни блокады.</w:t>
      </w:r>
    </w:p>
    <w:p w14:paraId="503AFDA3" w14:textId="77777777" w:rsidR="0068389D" w:rsidRDefault="0068389D" w:rsidP="0068389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213DFF" w14:textId="75DDC3EE" w:rsidR="0068389D" w:rsidRDefault="0068389D" w:rsidP="0068389D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</w:rPr>
        <w:t>: создание условий для формирования общих компетенций, личностных, метапредметных и предметных результатов обучающихся в соответствии с требованиями ФГОС при освоении исторического материала с применением практико-ориентированного обучения</w:t>
      </w:r>
    </w:p>
    <w:p w14:paraId="505402B4" w14:textId="77777777" w:rsidR="0068389D" w:rsidRDefault="0068389D" w:rsidP="0068389D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14:paraId="41F88D88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>Личностные результаты</w:t>
      </w:r>
      <w:r>
        <w:rPr>
          <w:rFonts w:ascii="Times New Roman" w:eastAsia="Times New Roman" w:hAnsi="Times New Roman" w:cs="Times New Roman"/>
        </w:rPr>
        <w:t>:</w:t>
      </w:r>
    </w:p>
    <w:p w14:paraId="775A7897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готовности и способности обучающихся к саморазвитию и самообразованию на основе мотивации к обучению и познанию</w:t>
      </w:r>
    </w:p>
    <w:p w14:paraId="64D11F0E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>Метапредметные результаты</w:t>
      </w:r>
      <w:r>
        <w:rPr>
          <w:rFonts w:ascii="Times New Roman" w:eastAsia="Times New Roman" w:hAnsi="Times New Roman" w:cs="Times New Roman"/>
        </w:rPr>
        <w:t>:</w:t>
      </w:r>
    </w:p>
    <w:p w14:paraId="45A152FF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личностные УУД (мотивация)</w:t>
      </w:r>
      <w:r>
        <w:rPr>
          <w:rFonts w:ascii="Times New Roman" w:eastAsia="Times New Roman" w:hAnsi="Times New Roman" w:cs="Times New Roman"/>
          <w:u w:val="single"/>
        </w:rPr>
        <w:t>:</w:t>
      </w:r>
      <w:r>
        <w:rPr>
          <w:rFonts w:ascii="Times New Roman" w:eastAsia="Times New Roman" w:hAnsi="Times New Roman" w:cs="Times New Roman"/>
        </w:rPr>
        <w:t xml:space="preserve"> умение развивать мотивы и интересы своей познавательной деятельности</w:t>
      </w:r>
    </w:p>
    <w:p w14:paraId="58F9E497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регулятивные УУД (планирование):</w:t>
      </w:r>
      <w:r>
        <w:rPr>
          <w:rFonts w:ascii="Times New Roman" w:eastAsia="Times New Roman" w:hAnsi="Times New Roman" w:cs="Times New Roman"/>
        </w:rPr>
        <w:t xml:space="preserve"> умение самостоятельно определять цели своего обучения, ставить и формулировать для себя новые задачи в учёбе и познавательной деятельности</w:t>
      </w:r>
    </w:p>
    <w:p w14:paraId="05C35A89" w14:textId="57B26B2F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коммуникативные УУД</w:t>
      </w:r>
      <w:r>
        <w:rPr>
          <w:rFonts w:ascii="Times New Roman" w:eastAsia="Times New Roman" w:hAnsi="Times New Roman" w:cs="Times New Roman"/>
        </w:rPr>
        <w:t>: умение организовывать учебное сотрудничество и совместную деятельность с учителем и сверстниками</w:t>
      </w:r>
    </w:p>
    <w:p w14:paraId="3274FFE7" w14:textId="72C6CF4D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познавательные УУД</w:t>
      </w:r>
      <w:r>
        <w:rPr>
          <w:rFonts w:ascii="Times New Roman" w:eastAsia="Times New Roman" w:hAnsi="Times New Roman" w:cs="Times New Roman"/>
          <w:u w:val="single"/>
        </w:rPr>
        <w:t>:</w:t>
      </w:r>
      <w:r>
        <w:rPr>
          <w:rFonts w:ascii="Times New Roman" w:eastAsia="Times New Roman" w:hAnsi="Times New Roman" w:cs="Times New Roman"/>
        </w:rPr>
        <w:t xml:space="preserve"> осознанно выбирать наиболее эффективные способы решения учебных и познавательных задач</w:t>
      </w:r>
    </w:p>
    <w:p w14:paraId="4D8A1B5B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u w:val="single"/>
        </w:rPr>
        <w:t>личностные УУД (творчество</w:t>
      </w:r>
      <w:r>
        <w:rPr>
          <w:rFonts w:ascii="Times New Roman" w:eastAsia="Times New Roman" w:hAnsi="Times New Roman" w:cs="Times New Roman"/>
          <w:i/>
        </w:rPr>
        <w:t>):</w:t>
      </w:r>
      <w:r>
        <w:rPr>
          <w:rFonts w:ascii="Times New Roman" w:eastAsia="Times New Roman" w:hAnsi="Times New Roman" w:cs="Times New Roman"/>
        </w:rPr>
        <w:t xml:space="preserve"> умение самостоятельно планировать альтернативные пути достижения целей </w:t>
      </w:r>
    </w:p>
    <w:p w14:paraId="4648551D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u w:val="single"/>
        </w:rPr>
        <w:t>регулятивные УУД (контроль и оценка):</w:t>
      </w:r>
      <w:r>
        <w:rPr>
          <w:rFonts w:ascii="Times New Roman" w:eastAsia="Times New Roman" w:hAnsi="Times New Roman" w:cs="Times New Roman"/>
        </w:rPr>
        <w:t xml:space="preserve"> умение оценивать правильность выполнения учебной </w:t>
      </w:r>
      <w:r>
        <w:rPr>
          <w:rFonts w:ascii="Times New Roman" w:eastAsia="Times New Roman" w:hAnsi="Times New Roman" w:cs="Times New Roman"/>
          <w:sz w:val="24"/>
          <w:szCs w:val="24"/>
        </w:rPr>
        <w:t>задачи, собственных возможностей</w:t>
      </w:r>
    </w:p>
    <w:p w14:paraId="5FF61851" w14:textId="69ED0121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Общие компетенции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ОК-1, ОК-2, ОК-3, ОК-4, ОК-5, ОК-6, ОК-9, ОК-10.</w:t>
      </w:r>
    </w:p>
    <w:p w14:paraId="7F0FD302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1EF009" w14:textId="63919582" w:rsidR="0068389D" w:rsidRDefault="0068389D" w:rsidP="006838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Предметные результаты</w:t>
      </w:r>
      <w:r>
        <w:rPr>
          <w:rFonts w:ascii="Times New Roman" w:eastAsia="Times New Roman" w:hAnsi="Times New Roman" w:cs="Times New Roman"/>
          <w:sz w:val="24"/>
          <w:szCs w:val="24"/>
        </w:rPr>
        <w:t>: у</w:t>
      </w:r>
      <w:r>
        <w:rPr>
          <w:rFonts w:ascii="Times New Roman" w:hAnsi="Times New Roman" w:cs="Times New Roman"/>
          <w:sz w:val="24"/>
          <w:szCs w:val="24"/>
        </w:rPr>
        <w:t xml:space="preserve">мение анализировать специальный </w:t>
      </w:r>
      <w:r>
        <w:rPr>
          <w:rFonts w:ascii="Times New Roman" w:eastAsia="Times New Roman" w:hAnsi="Times New Roman" w:cs="Times New Roman"/>
          <w:sz w:val="24"/>
          <w:szCs w:val="24"/>
        </w:rPr>
        <w:t>текст, выделять г</w:t>
      </w:r>
      <w:r>
        <w:rPr>
          <w:rFonts w:ascii="Times New Roman" w:hAnsi="Times New Roman" w:cs="Times New Roman"/>
          <w:sz w:val="24"/>
          <w:szCs w:val="24"/>
        </w:rPr>
        <w:t xml:space="preserve">лавное, ранжировать специальную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информацию, формулировать и аргументировать вывод,</w:t>
      </w:r>
      <w:r>
        <w:rPr>
          <w:rFonts w:ascii="Times New Roman" w:hAnsi="Times New Roman" w:cs="Times New Roman"/>
          <w:sz w:val="24"/>
          <w:szCs w:val="24"/>
        </w:rPr>
        <w:t xml:space="preserve"> опираясь на </w:t>
      </w:r>
      <w:r>
        <w:rPr>
          <w:rFonts w:ascii="Times New Roman" w:eastAsia="Times New Roman" w:hAnsi="Times New Roman" w:cs="Times New Roman"/>
          <w:sz w:val="24"/>
          <w:szCs w:val="24"/>
        </w:rPr>
        <w:t>факты истории страны</w:t>
      </w:r>
      <w:r>
        <w:rPr>
          <w:rFonts w:ascii="Times New Roman" w:hAnsi="Times New Roman" w:cs="Times New Roman"/>
          <w:sz w:val="24"/>
          <w:szCs w:val="24"/>
        </w:rPr>
        <w:t>, осуществлять осознанный выбор на основе общечеловеческих и патриотических ценностей.</w:t>
      </w:r>
    </w:p>
    <w:p w14:paraId="46EB49EF" w14:textId="77777777" w:rsidR="0068389D" w:rsidRDefault="0068389D" w:rsidP="0068389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80264C" w14:textId="77777777" w:rsidR="0068389D" w:rsidRDefault="0068389D" w:rsidP="0068389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Место урока в теме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0E4A0E99" w14:textId="77777777" w:rsidR="0068389D" w:rsidRDefault="0068389D" w:rsidP="0068389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История – Россия во Второй мировой войне. Великая отечественная война. </w:t>
      </w:r>
    </w:p>
    <w:p w14:paraId="4A1EC704" w14:textId="77777777" w:rsidR="0068389D" w:rsidRDefault="0068389D" w:rsidP="0068389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Блокада Ленинграда.</w:t>
      </w:r>
    </w:p>
    <w:p w14:paraId="19C5D094" w14:textId="77777777" w:rsidR="0068389D" w:rsidRDefault="0068389D" w:rsidP="0068389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 Урала – Урал в годы Великой Отечественной войны.</w:t>
      </w:r>
    </w:p>
    <w:p w14:paraId="54DF755D" w14:textId="17C0A492" w:rsidR="0068389D" w:rsidRDefault="0068389D" w:rsidP="0068389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 – Литература 20 века. Поэзия военных лет, поэзия 40-50-х гг. 20 века. Великая Отечественная война в произведениях поэтов и писателей.</w:t>
      </w:r>
    </w:p>
    <w:p w14:paraId="1BA64216" w14:textId="77777777" w:rsidR="0068389D" w:rsidRDefault="0068389D" w:rsidP="0068389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Библиотечное дело – выставка «Блокада Ленинграда»</w:t>
      </w:r>
    </w:p>
    <w:p w14:paraId="5441FC8A" w14:textId="77777777" w:rsidR="0068389D" w:rsidRDefault="0068389D" w:rsidP="0068389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821CF8" w14:textId="5942E51C" w:rsidR="0068389D" w:rsidRDefault="0068389D" w:rsidP="006838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Оборудование, раздаточный материал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пакет раздаточного материала для каждой группы (таблицы, схемы, </w:t>
      </w:r>
      <w:r>
        <w:rPr>
          <w:rFonts w:ascii="Times New Roman" w:hAnsi="Times New Roman" w:cs="Times New Roman"/>
          <w:sz w:val="24"/>
          <w:szCs w:val="24"/>
        </w:rPr>
        <w:t xml:space="preserve">визуальный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аудиоряд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материалы СМИ</w:t>
      </w:r>
      <w:r>
        <w:rPr>
          <w:rFonts w:ascii="Times New Roman" w:eastAsia="Times New Roman" w:hAnsi="Times New Roman" w:cs="Times New Roman"/>
          <w:sz w:val="24"/>
          <w:szCs w:val="24"/>
        </w:rPr>
        <w:t>, текстовы</w:t>
      </w:r>
      <w:r>
        <w:rPr>
          <w:rFonts w:ascii="Times New Roman" w:hAnsi="Times New Roman" w:cs="Times New Roman"/>
          <w:sz w:val="24"/>
          <w:szCs w:val="24"/>
        </w:rPr>
        <w:t>е материалы)</w:t>
      </w:r>
      <w:r>
        <w:rPr>
          <w:rFonts w:ascii="Times New Roman" w:eastAsia="Times New Roman" w:hAnsi="Times New Roman" w:cs="Times New Roman"/>
          <w:sz w:val="24"/>
          <w:szCs w:val="24"/>
        </w:rPr>
        <w:t>, листы, фломастеры, черновики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2092"/>
        <w:gridCol w:w="4820"/>
        <w:gridCol w:w="992"/>
        <w:gridCol w:w="1241"/>
      </w:tblGrid>
      <w:tr w:rsidR="0068389D" w14:paraId="7A45519A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CB9E23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7E660E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Этап занятия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1DE98D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Совместная деятельность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957E1E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Ведущие УУД и ОК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143211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Личност</w:t>
            </w:r>
            <w:proofErr w:type="spellEnd"/>
          </w:p>
          <w:p w14:paraId="50D1A8F7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результа</w:t>
            </w:r>
            <w:proofErr w:type="spellEnd"/>
          </w:p>
          <w:p w14:paraId="164BF010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ты</w:t>
            </w:r>
          </w:p>
        </w:tc>
      </w:tr>
      <w:tr w:rsidR="0068389D" w14:paraId="166F43ED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587F33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14A3E9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E1206D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Приветствие. Представление групп.</w:t>
            </w:r>
          </w:p>
          <w:p w14:paraId="5FA5B5F6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(5 мин)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427954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ОК-3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3578FC" w14:textId="77777777" w:rsidR="0068389D" w:rsidRDefault="0068389D">
            <w:pPr>
              <w:spacing w:after="0" w:line="240" w:lineRule="auto"/>
            </w:pPr>
          </w:p>
        </w:tc>
      </w:tr>
      <w:tr w:rsidR="0068389D" w14:paraId="62EB079A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8D8F8C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C8CD64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Мотивационный. Актуализация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7C65DF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Видеоролик «</w:t>
            </w:r>
            <w:r>
              <w:rPr>
                <w:rFonts w:ascii="Times New Roman" w:hAnsi="Times New Roman" w:cs="Times New Roman"/>
                <w:b/>
              </w:rPr>
              <w:t>Блокада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5B5CEF1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Великая Отечественная война….</w:t>
            </w:r>
          </w:p>
          <w:p w14:paraId="174DC982" w14:textId="7C237B1D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Кольцо окружения под Ленинградом замкнулось 8 августа 1941 года</w:t>
            </w:r>
            <w:r w:rsidR="00D8014A">
              <w:rPr>
                <w:rFonts w:ascii="Times New Roman" w:hAnsi="Times New Roman" w:cs="Times New Roman"/>
              </w:rPr>
              <w:t xml:space="preserve">, когда фашисты </w:t>
            </w:r>
            <w:proofErr w:type="gramStart"/>
            <w:r w:rsidR="00D8014A">
              <w:rPr>
                <w:rFonts w:ascii="Times New Roman" w:hAnsi="Times New Roman" w:cs="Times New Roman"/>
              </w:rPr>
              <w:t>заняли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801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8014A">
              <w:rPr>
                <w:rFonts w:ascii="Times New Roman" w:hAnsi="Times New Roman" w:cs="Times New Roman"/>
              </w:rPr>
              <w:t>Шлиссербург</w:t>
            </w:r>
            <w:proofErr w:type="spellEnd"/>
            <w:proofErr w:type="gramEnd"/>
            <w:r w:rsidR="00D8014A">
              <w:rPr>
                <w:rFonts w:ascii="Times New Roman" w:hAnsi="Times New Roman" w:cs="Times New Roman"/>
              </w:rPr>
              <w:t>.</w:t>
            </w:r>
          </w:p>
          <w:p w14:paraId="50D09C5C" w14:textId="4D72A8BA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….</w:t>
            </w:r>
          </w:p>
          <w:p w14:paraId="1E384CE1" w14:textId="299F74F3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Фрагмент 7-й симфонии Д. Шостаковича</w:t>
            </w:r>
          </w:p>
          <w:p w14:paraId="70EA269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(примерно 15 мин)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D80477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ОК-9</w:t>
            </w:r>
          </w:p>
          <w:p w14:paraId="37302252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ОК-3</w:t>
            </w:r>
          </w:p>
          <w:p w14:paraId="4CA17C81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личностные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323D19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Познава</w:t>
            </w:r>
            <w:proofErr w:type="spellEnd"/>
          </w:p>
          <w:p w14:paraId="245ED8ED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тельный</w:t>
            </w:r>
          </w:p>
          <w:p w14:paraId="65B4C4B4" w14:textId="77777777" w:rsidR="0068389D" w:rsidRDefault="0068389D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интерес</w:t>
            </w:r>
          </w:p>
        </w:tc>
      </w:tr>
      <w:tr w:rsidR="0068389D" w14:paraId="4A7A3B0D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F9375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18DAA7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Основная часть. Этап получения новых знаний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8908E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в группах. </w:t>
            </w:r>
          </w:p>
          <w:p w14:paraId="2027E774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Обучающиеся работают в группах с предоставленной информацией.</w:t>
            </w:r>
          </w:p>
          <w:p w14:paraId="35E71CF1" w14:textId="42BFB499" w:rsidR="0068389D" w:rsidRDefault="0068389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24"/>
                <w:szCs w:val="24"/>
              </w:rPr>
            </w:pPr>
            <w:r>
              <w:rPr>
                <w:rFonts w:ascii="inherit" w:eastAsia="Times New Roman" w:hAnsi="inherit" w:cs="Arial"/>
                <w:color w:val="333333"/>
                <w:sz w:val="24"/>
                <w:szCs w:val="24"/>
              </w:rPr>
              <w:t>«Как утверждают авторы издания «Блокада Ленинграда: 900 героических дней», за это время погибло 649 тысяч ленинградцев. Тем не менее, город выстоял…»</w:t>
            </w:r>
          </w:p>
          <w:p w14:paraId="4F8020EE" w14:textId="37C5A35E" w:rsidR="0068389D" w:rsidRDefault="0068389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8389D">
              <w:rPr>
                <w:rFonts w:ascii="Times New Roman" w:hAnsi="Times New Roman" w:cs="Times New Roman"/>
                <w:b/>
              </w:rPr>
              <w:t>Задание:</w:t>
            </w:r>
          </w:p>
          <w:p w14:paraId="34191E72" w14:textId="5DA5267E" w:rsidR="0068389D" w:rsidRPr="003A477A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477A">
              <w:rPr>
                <w:rFonts w:ascii="Times New Roman" w:hAnsi="Times New Roman" w:cs="Times New Roman"/>
              </w:rPr>
              <w:t>Познакомиться с материалами кейса по конкретной теме.</w:t>
            </w:r>
            <w:r w:rsidR="003A477A">
              <w:rPr>
                <w:rFonts w:ascii="Times New Roman" w:hAnsi="Times New Roman" w:cs="Times New Roman"/>
              </w:rPr>
              <w:t xml:space="preserve"> Провести анализ информации. Выделить смысловое ядро.</w:t>
            </w:r>
          </w:p>
          <w:p w14:paraId="225A2D9E" w14:textId="3E552E02" w:rsidR="003A477A" w:rsidRDefault="003A477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A477A">
              <w:rPr>
                <w:rFonts w:ascii="Times New Roman" w:hAnsi="Times New Roman" w:cs="Times New Roman"/>
              </w:rPr>
              <w:t>1гр</w:t>
            </w:r>
            <w:r>
              <w:rPr>
                <w:rFonts w:ascii="Times New Roman" w:hAnsi="Times New Roman" w:cs="Times New Roman"/>
                <w:b/>
              </w:rPr>
              <w:t xml:space="preserve"> –</w:t>
            </w:r>
            <w:r w:rsidR="00D8014A">
              <w:rPr>
                <w:rFonts w:ascii="Times New Roman" w:hAnsi="Times New Roman" w:cs="Times New Roman"/>
                <w:b/>
              </w:rPr>
              <w:t xml:space="preserve"> «Блокада»</w:t>
            </w:r>
          </w:p>
          <w:p w14:paraId="3BC4CAFC" w14:textId="1713CDD6" w:rsidR="0068389D" w:rsidRDefault="003A47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2гр –</w:t>
            </w:r>
            <w:r w:rsidR="00D8014A">
              <w:rPr>
                <w:rFonts w:ascii="Times New Roman" w:hAnsi="Times New Roman" w:cs="Times New Roman"/>
              </w:rPr>
              <w:t xml:space="preserve"> «Кировский завод»</w:t>
            </w:r>
          </w:p>
          <w:p w14:paraId="465A0447" w14:textId="7E589F88" w:rsidR="003A477A" w:rsidRDefault="003A47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3гр –</w:t>
            </w:r>
            <w:r w:rsidR="00D8014A">
              <w:rPr>
                <w:rFonts w:ascii="Times New Roman" w:hAnsi="Times New Roman" w:cs="Times New Roman"/>
              </w:rPr>
              <w:t xml:space="preserve"> «Теперь мы выживем»</w:t>
            </w:r>
          </w:p>
          <w:p w14:paraId="1E8C6903" w14:textId="12B9BF79" w:rsidR="003A477A" w:rsidRDefault="003A47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4гр –</w:t>
            </w:r>
            <w:r w:rsidR="00D8014A">
              <w:rPr>
                <w:rFonts w:ascii="Times New Roman" w:hAnsi="Times New Roman" w:cs="Times New Roman"/>
              </w:rPr>
              <w:t xml:space="preserve"> «Операция «Искра»</w:t>
            </w:r>
          </w:p>
          <w:p w14:paraId="67C98962" w14:textId="08430E09" w:rsidR="003A477A" w:rsidRDefault="003A47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5гр </w:t>
            </w:r>
            <w:r w:rsidR="00D8014A">
              <w:rPr>
                <w:rFonts w:ascii="Times New Roman" w:hAnsi="Times New Roman" w:cs="Times New Roman"/>
              </w:rPr>
              <w:t>– «Ленинградская симфония»</w:t>
            </w:r>
          </w:p>
          <w:p w14:paraId="3C8AFEEE" w14:textId="77777777" w:rsidR="003A477A" w:rsidRPr="003A477A" w:rsidRDefault="003A47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0D062E" w14:textId="3DECEEE1" w:rsidR="0068389D" w:rsidRPr="0068389D" w:rsidRDefault="003A477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Обучающиеся -</w:t>
            </w:r>
          </w:p>
          <w:p w14:paraId="7E4E0E2E" w14:textId="037591BE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читают, ранжируют, выделяя самое значимое, отбирают, </w:t>
            </w:r>
            <w:proofErr w:type="gramStart"/>
            <w:r>
              <w:rPr>
                <w:rFonts w:ascii="Times New Roman" w:hAnsi="Times New Roman" w:cs="Times New Roman"/>
              </w:rPr>
              <w:t>выписывают..</w:t>
            </w:r>
            <w:proofErr w:type="gramEnd"/>
          </w:p>
          <w:p w14:paraId="1383099A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(примерно 30 мин)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141B69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ОК-1</w:t>
            </w:r>
          </w:p>
          <w:p w14:paraId="0F6C430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ОК-2</w:t>
            </w:r>
          </w:p>
          <w:p w14:paraId="4754C3CE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ОК-4</w:t>
            </w:r>
          </w:p>
          <w:p w14:paraId="19E88244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ОК-5</w:t>
            </w:r>
            <w:r>
              <w:rPr>
                <w:rFonts w:ascii="Times New Roman" w:hAnsi="Times New Roman" w:cs="Times New Roman"/>
              </w:rPr>
              <w:br/>
              <w:t>ОК-10</w:t>
            </w:r>
          </w:p>
          <w:p w14:paraId="07DA28AC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коммуникативные</w:t>
            </w:r>
          </w:p>
          <w:p w14:paraId="57570A47" w14:textId="77777777" w:rsidR="0068389D" w:rsidRDefault="0068389D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познавательные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321DAF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Формиро</w:t>
            </w:r>
            <w:proofErr w:type="spellEnd"/>
          </w:p>
          <w:p w14:paraId="3AA99EE3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ваниеответственности</w:t>
            </w:r>
            <w:proofErr w:type="spellEnd"/>
          </w:p>
          <w:p w14:paraId="18413BEA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</w:rPr>
              <w:t>любозна</w:t>
            </w:r>
            <w:proofErr w:type="spellEnd"/>
          </w:p>
          <w:p w14:paraId="19A4447F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тельнос</w:t>
            </w:r>
            <w:proofErr w:type="spellEnd"/>
          </w:p>
          <w:p w14:paraId="4DE4705C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толерант</w:t>
            </w:r>
            <w:proofErr w:type="spellEnd"/>
          </w:p>
          <w:p w14:paraId="4FB76A6A" w14:textId="77777777" w:rsidR="0068389D" w:rsidRDefault="0068389D">
            <w:pPr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</w:rPr>
              <w:t>ности</w:t>
            </w:r>
            <w:proofErr w:type="spellEnd"/>
          </w:p>
        </w:tc>
      </w:tr>
      <w:tr w:rsidR="0068389D" w14:paraId="2D67E06C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3833B2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240290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закрепления знаний и умений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3326B" w14:textId="4FFF552D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Плакат (вывод) «</w:t>
            </w:r>
            <w:r w:rsidR="00D8014A">
              <w:rPr>
                <w:rFonts w:ascii="Times New Roman" w:hAnsi="Times New Roman" w:cs="Times New Roman"/>
                <w:b/>
              </w:rPr>
              <w:t>Блокадное кольцо.</w:t>
            </w:r>
            <w:r w:rsidR="00D722B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D8014A">
              <w:rPr>
                <w:rFonts w:ascii="Times New Roman" w:hAnsi="Times New Roman" w:cs="Times New Roman"/>
                <w:b/>
              </w:rPr>
              <w:t>Прорыв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</w:p>
          <w:p w14:paraId="1E3B8985" w14:textId="5F55BA0F" w:rsidR="0068389D" w:rsidRPr="003A477A" w:rsidRDefault="0068389D" w:rsidP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389D">
              <w:rPr>
                <w:rFonts w:ascii="Times New Roman" w:hAnsi="Times New Roman" w:cs="Times New Roman"/>
                <w:b/>
              </w:rPr>
              <w:t xml:space="preserve">Задание: </w:t>
            </w:r>
            <w:r w:rsidR="003A477A" w:rsidRPr="003A477A">
              <w:rPr>
                <w:rFonts w:ascii="Times New Roman" w:hAnsi="Times New Roman" w:cs="Times New Roman"/>
              </w:rPr>
              <w:t xml:space="preserve">основное содержание главный смысл информации сформулировать сжато </w:t>
            </w:r>
            <w:r w:rsidR="003A477A">
              <w:rPr>
                <w:rFonts w:ascii="Times New Roman" w:hAnsi="Times New Roman" w:cs="Times New Roman"/>
              </w:rPr>
              <w:t>(</w:t>
            </w:r>
            <w:r w:rsidR="003A477A" w:rsidRPr="003A477A">
              <w:rPr>
                <w:rFonts w:ascii="Times New Roman" w:hAnsi="Times New Roman" w:cs="Times New Roman"/>
              </w:rPr>
              <w:t>1-2 предложения</w:t>
            </w:r>
            <w:r w:rsidR="003A477A">
              <w:rPr>
                <w:rFonts w:ascii="Times New Roman" w:hAnsi="Times New Roman" w:cs="Times New Roman"/>
              </w:rPr>
              <w:t xml:space="preserve">) и записать на цветном </w:t>
            </w:r>
            <w:r w:rsidR="00D8014A">
              <w:rPr>
                <w:rFonts w:ascii="Times New Roman" w:hAnsi="Times New Roman" w:cs="Times New Roman"/>
              </w:rPr>
              <w:t>флажке</w:t>
            </w:r>
            <w:r w:rsidR="003A477A">
              <w:rPr>
                <w:rFonts w:ascii="Times New Roman" w:hAnsi="Times New Roman" w:cs="Times New Roman"/>
              </w:rPr>
              <w:t>. (оформить)</w:t>
            </w:r>
          </w:p>
          <w:p w14:paraId="6D176823" w14:textId="0F7E1A95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Преподаватель подводит </w:t>
            </w:r>
            <w:proofErr w:type="gramStart"/>
            <w:r>
              <w:rPr>
                <w:rFonts w:ascii="Times New Roman" w:hAnsi="Times New Roman" w:cs="Times New Roman"/>
              </w:rPr>
              <w:t>итоги  задания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, обращая внимания участников и гостей на интересные находки</w:t>
            </w:r>
          </w:p>
          <w:p w14:paraId="73CE7927" w14:textId="531CE50B" w:rsidR="00D8014A" w:rsidRDefault="00D80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C12E4C">
              <w:rPr>
                <w:rFonts w:ascii="Times New Roman" w:hAnsi="Times New Roman" w:cs="Times New Roman"/>
              </w:rPr>
              <w:t>Жители Ленинграда не собирались сдаваться</w:t>
            </w:r>
          </w:p>
          <w:p w14:paraId="1FEDE707" w14:textId="422CBE32" w:rsidR="00D8014A" w:rsidRDefault="00D80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 w:rsidR="00C12E4C">
              <w:rPr>
                <w:rFonts w:ascii="Times New Roman" w:hAnsi="Times New Roman" w:cs="Times New Roman"/>
              </w:rPr>
              <w:t>Завод продолжал работать, помогать фронту</w:t>
            </w:r>
          </w:p>
          <w:p w14:paraId="7335A41D" w14:textId="177B46E9" w:rsidR="00D8014A" w:rsidRDefault="00D80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C12E4C">
              <w:rPr>
                <w:rFonts w:ascii="Times New Roman" w:hAnsi="Times New Roman" w:cs="Times New Roman"/>
              </w:rPr>
              <w:t>18 января к</w:t>
            </w:r>
            <w:r w:rsidR="00D722BC">
              <w:rPr>
                <w:rFonts w:ascii="Times New Roman" w:hAnsi="Times New Roman" w:cs="Times New Roman"/>
              </w:rPr>
              <w:t>а</w:t>
            </w:r>
            <w:r w:rsidR="00C12E4C">
              <w:rPr>
                <w:rFonts w:ascii="Times New Roman" w:hAnsi="Times New Roman" w:cs="Times New Roman"/>
              </w:rPr>
              <w:t xml:space="preserve">нонада затихла…люди </w:t>
            </w:r>
            <w:proofErr w:type="gramStart"/>
            <w:r w:rsidR="00C12E4C">
              <w:rPr>
                <w:rFonts w:ascii="Times New Roman" w:hAnsi="Times New Roman" w:cs="Times New Roman"/>
              </w:rPr>
              <w:t>плакали..</w:t>
            </w:r>
            <w:proofErr w:type="gramEnd"/>
          </w:p>
          <w:p w14:paraId="7DEF3CF1" w14:textId="04CCCA82" w:rsidR="00D8014A" w:rsidRDefault="00D80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C12E4C">
              <w:rPr>
                <w:rFonts w:ascii="Times New Roman" w:hAnsi="Times New Roman" w:cs="Times New Roman"/>
              </w:rPr>
              <w:t xml:space="preserve"> 12 января началась операция по </w:t>
            </w:r>
            <w:proofErr w:type="gramStart"/>
            <w:r w:rsidR="00C12E4C">
              <w:rPr>
                <w:rFonts w:ascii="Times New Roman" w:hAnsi="Times New Roman" w:cs="Times New Roman"/>
              </w:rPr>
              <w:t>прорыву..</w:t>
            </w:r>
            <w:proofErr w:type="gramEnd"/>
          </w:p>
          <w:p w14:paraId="743D7657" w14:textId="5F63DD8D" w:rsidR="00D8014A" w:rsidRDefault="00D801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C12E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C12E4C">
              <w:rPr>
                <w:rFonts w:ascii="Times New Roman" w:hAnsi="Times New Roman" w:cs="Times New Roman"/>
              </w:rPr>
              <w:t>Симфония</w:t>
            </w:r>
            <w:proofErr w:type="gramEnd"/>
            <w:r w:rsidR="00C12E4C">
              <w:rPr>
                <w:rFonts w:ascii="Times New Roman" w:hAnsi="Times New Roman" w:cs="Times New Roman"/>
              </w:rPr>
              <w:t xml:space="preserve"> написанная Д. Шестаковичем про мужество жителей осажденного города…</w:t>
            </w:r>
          </w:p>
          <w:p w14:paraId="36030917" w14:textId="24015290" w:rsidR="0068389D" w:rsidRDefault="00C12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Вопрос: Какой общий вывод можно сформулировать?..</w:t>
            </w:r>
          </w:p>
          <w:p w14:paraId="61C93228" w14:textId="77777777" w:rsidR="00C12E4C" w:rsidRDefault="00C12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D80934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молодцы.</w:t>
            </w:r>
          </w:p>
          <w:p w14:paraId="389F7937" w14:textId="63CCE441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(примерно </w:t>
            </w:r>
            <w:r w:rsidR="003A477A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мин)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FA0C12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ОК-2</w:t>
            </w:r>
          </w:p>
          <w:p w14:paraId="0BADE742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ОК-3</w:t>
            </w:r>
          </w:p>
          <w:p w14:paraId="298D84DA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ОК-5</w:t>
            </w:r>
          </w:p>
          <w:p w14:paraId="352E69AD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ОК-4</w:t>
            </w:r>
            <w:r>
              <w:rPr>
                <w:rFonts w:ascii="Times New Roman" w:hAnsi="Times New Roman" w:cs="Times New Roman"/>
              </w:rPr>
              <w:br/>
              <w:t xml:space="preserve">ОК-1 </w:t>
            </w:r>
          </w:p>
          <w:p w14:paraId="5098DA74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ОК-6</w:t>
            </w:r>
          </w:p>
          <w:p w14:paraId="13016E5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коммуникативные</w:t>
            </w:r>
          </w:p>
          <w:p w14:paraId="38F36736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познавательные</w:t>
            </w:r>
          </w:p>
          <w:p w14:paraId="6CCB4766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творческие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7F0A84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Развитие креатив</w:t>
            </w:r>
          </w:p>
          <w:p w14:paraId="1DC34A8A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способностей, </w:t>
            </w:r>
            <w:proofErr w:type="spellStart"/>
            <w:r>
              <w:rPr>
                <w:rFonts w:ascii="Times New Roman" w:hAnsi="Times New Roman" w:cs="Times New Roman"/>
              </w:rPr>
              <w:t>творчес</w:t>
            </w:r>
            <w:proofErr w:type="spellEnd"/>
          </w:p>
          <w:p w14:paraId="680F48C7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ких умений</w:t>
            </w:r>
          </w:p>
        </w:tc>
      </w:tr>
      <w:tr w:rsidR="0068389D" w14:paraId="4DFD964B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1958D1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710BA4" w14:textId="0BFA0F44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Рефлексия.(</w:t>
            </w:r>
            <w:proofErr w:type="gramEnd"/>
            <w:r w:rsidR="00C12E4C">
              <w:rPr>
                <w:rFonts w:ascii="Times New Roman" w:hAnsi="Times New Roman" w:cs="Times New Roman"/>
              </w:rPr>
              <w:t>эмоциональная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6A473E" w14:textId="04EC730A" w:rsidR="00C12E4C" w:rsidRDefault="00C12E4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Утверждают, что мно</w:t>
            </w:r>
            <w:r w:rsidR="00D722BC">
              <w:rPr>
                <w:rFonts w:ascii="Times New Roman" w:hAnsi="Times New Roman" w:cs="Times New Roman"/>
                <w:b/>
              </w:rPr>
              <w:t>г</w:t>
            </w:r>
            <w:r>
              <w:rPr>
                <w:rFonts w:ascii="Times New Roman" w:hAnsi="Times New Roman" w:cs="Times New Roman"/>
                <w:b/>
              </w:rPr>
              <w:t>ие жители носили на груди знач</w:t>
            </w:r>
            <w:r w:rsidR="00D722BC">
              <w:rPr>
                <w:rFonts w:ascii="Times New Roman" w:hAnsi="Times New Roman" w:cs="Times New Roman"/>
                <w:b/>
              </w:rPr>
              <w:t>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к – «Ласточка» в ответ на заявление фашистов, что даже птица не пролетит в городе во время блокады!</w:t>
            </w:r>
          </w:p>
          <w:p w14:paraId="4A19A293" w14:textId="20264440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Таким образом они показывали, что ждут хороших вестей с фронта, не теряют связь с большой землей!</w:t>
            </w:r>
          </w:p>
          <w:p w14:paraId="771521B7" w14:textId="77777777" w:rsidR="004811AA" w:rsidRP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97A0C9C" w14:textId="00BB5ADA" w:rsidR="003A477A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389D">
              <w:rPr>
                <w:rFonts w:ascii="Times New Roman" w:hAnsi="Times New Roman" w:cs="Times New Roman"/>
                <w:b/>
              </w:rPr>
              <w:t>Задание</w:t>
            </w:r>
            <w:r>
              <w:rPr>
                <w:rFonts w:ascii="Times New Roman" w:hAnsi="Times New Roman" w:cs="Times New Roman"/>
              </w:rPr>
              <w:t xml:space="preserve"> группам: </w:t>
            </w:r>
          </w:p>
          <w:p w14:paraId="2E9909EE" w14:textId="60FCF852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столах фигурка ласточки. Доделайте ее и прикрепите на презентацию.</w:t>
            </w:r>
          </w:p>
          <w:p w14:paraId="36FB9953" w14:textId="2E5B359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(Примерно 15 мин)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35E86E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ОК-4</w:t>
            </w:r>
          </w:p>
          <w:p w14:paraId="4822B7A6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ОК-2</w:t>
            </w:r>
          </w:p>
          <w:p w14:paraId="76EC4686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ОК-6</w:t>
            </w:r>
          </w:p>
          <w:p w14:paraId="615A801C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регулятивные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F18EB5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</w:t>
            </w:r>
            <w:proofErr w:type="spellStart"/>
            <w:r>
              <w:rPr>
                <w:rFonts w:ascii="Times New Roman" w:hAnsi="Times New Roman" w:cs="Times New Roman"/>
              </w:rPr>
              <w:t>рефлек</w:t>
            </w:r>
            <w:proofErr w:type="spellEnd"/>
          </w:p>
          <w:p w14:paraId="38FC9C1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сии</w:t>
            </w:r>
          </w:p>
        </w:tc>
      </w:tr>
      <w:tr w:rsidR="0068389D" w14:paraId="204C257F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7B96F6" w14:textId="77777777" w:rsidR="0068389D" w:rsidRDefault="0068389D">
            <w:pPr>
              <w:spacing w:after="0" w:line="240" w:lineRule="auto"/>
            </w:pPr>
            <w:r>
              <w:t>6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5B1B6E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Оценивание.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38306B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хорошо поработали.</w:t>
            </w:r>
          </w:p>
          <w:p w14:paraId="04A62A1A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Молодцы</w:t>
            </w:r>
            <w:r>
              <w:rPr>
                <w:rFonts w:ascii="Times New Roman" w:hAnsi="Times New Roman" w:cs="Times New Roman"/>
              </w:rPr>
              <w:t>!</w:t>
            </w:r>
          </w:p>
          <w:p w14:paraId="167B3B55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09FF529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примерно  5</w:t>
            </w:r>
            <w:proofErr w:type="gramEnd"/>
            <w:r>
              <w:rPr>
                <w:rFonts w:ascii="Times New Roman" w:hAnsi="Times New Roman" w:cs="Times New Roman"/>
              </w:rPr>
              <w:t xml:space="preserve"> мин)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8CF218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ОК-3</w:t>
            </w:r>
          </w:p>
          <w:p w14:paraId="31307882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Самосовершенствова</w:t>
            </w:r>
            <w:proofErr w:type="spellEnd"/>
          </w:p>
          <w:p w14:paraId="2B8BDB62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ния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C155F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способности </w:t>
            </w:r>
            <w:proofErr w:type="spellStart"/>
            <w:r>
              <w:rPr>
                <w:rFonts w:ascii="Times New Roman" w:hAnsi="Times New Roman" w:cs="Times New Roman"/>
              </w:rPr>
              <w:t>самосо</w:t>
            </w:r>
            <w:proofErr w:type="spellEnd"/>
          </w:p>
          <w:p w14:paraId="607C9E06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вершен</w:t>
            </w:r>
          </w:p>
          <w:p w14:paraId="27C73515" w14:textId="77777777" w:rsidR="0068389D" w:rsidRDefault="006838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ствования</w:t>
            </w:r>
            <w:proofErr w:type="spellEnd"/>
          </w:p>
        </w:tc>
      </w:tr>
      <w:tr w:rsidR="004811AA" w14:paraId="6C2049E4" w14:textId="77777777" w:rsidTr="0068389D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BDC786" w14:textId="2DBF8F4A" w:rsidR="004811AA" w:rsidRDefault="004811AA">
            <w:pPr>
              <w:spacing w:after="0" w:line="240" w:lineRule="auto"/>
            </w:pPr>
            <w:r>
              <w:t>7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9C449B" w14:textId="06369CC3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Домашнее задание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D6DFBC" w14:textId="77777777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Найдите дополнительный материал по наступательной операции.</w:t>
            </w:r>
          </w:p>
          <w:p w14:paraId="78E04164" w14:textId="77777777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Посмотрите фильм.</w:t>
            </w:r>
          </w:p>
          <w:p w14:paraId="4300E1D9" w14:textId="07B75398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еще по вашему мнению могло бы стать символом мужественного города? Символом прорыва блокады? Подумайте…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51F1F" w14:textId="77777777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E7A135" w14:textId="77777777" w:rsidR="004811AA" w:rsidRDefault="004811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FFCBE52" w14:textId="77777777" w:rsidR="0068389D" w:rsidRDefault="0068389D" w:rsidP="006838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8B0F64" w14:textId="77777777" w:rsidR="005017BA" w:rsidRDefault="005017BA"/>
    <w:sectPr w:rsidR="00501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02"/>
    <w:rsid w:val="003A477A"/>
    <w:rsid w:val="004811AA"/>
    <w:rsid w:val="005017BA"/>
    <w:rsid w:val="0068389D"/>
    <w:rsid w:val="00C12E4C"/>
    <w:rsid w:val="00D722BC"/>
    <w:rsid w:val="00D8014A"/>
    <w:rsid w:val="00D9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C8C6D"/>
  <w15:chartTrackingRefBased/>
  <w15:docId w15:val="{039D3242-DF5C-440E-8F9E-069EE4B0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389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389D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2023-01-25T02:31:00Z</dcterms:created>
  <dcterms:modified xsi:type="dcterms:W3CDTF">2025-04-14T05:26:00Z</dcterms:modified>
</cp:coreProperties>
</file>