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D97" w:rsidRPr="009D3BD1" w:rsidRDefault="00026D97" w:rsidP="00026D97">
      <w:pPr>
        <w:shd w:val="clear" w:color="auto" w:fill="FFFFFF"/>
        <w:spacing w:after="150" w:line="240" w:lineRule="auto"/>
        <w:jc w:val="center"/>
        <w:rPr>
          <w:rFonts w:ascii="Times New Roman" w:eastAsia="Times New Roman" w:hAnsi="Times New Roman" w:cs="Times New Roman"/>
          <w:b/>
          <w:sz w:val="28"/>
          <w:szCs w:val="28"/>
        </w:rPr>
      </w:pPr>
      <w:r w:rsidRPr="009D3BD1">
        <w:rPr>
          <w:rFonts w:ascii="Times New Roman" w:eastAsia="Times New Roman" w:hAnsi="Times New Roman" w:cs="Times New Roman"/>
          <w:b/>
          <w:bCs/>
          <w:sz w:val="28"/>
          <w:szCs w:val="28"/>
        </w:rPr>
        <w:t>АНО ВПО</w:t>
      </w:r>
    </w:p>
    <w:p w:rsidR="00026D97" w:rsidRPr="009D3BD1" w:rsidRDefault="00026D97" w:rsidP="00026D97">
      <w:pPr>
        <w:shd w:val="clear" w:color="auto" w:fill="FFFFFF"/>
        <w:spacing w:after="150" w:line="240" w:lineRule="auto"/>
        <w:jc w:val="center"/>
        <w:rPr>
          <w:rFonts w:ascii="Times New Roman" w:eastAsia="Times New Roman" w:hAnsi="Times New Roman" w:cs="Times New Roman"/>
          <w:b/>
          <w:sz w:val="28"/>
          <w:szCs w:val="28"/>
        </w:rPr>
      </w:pPr>
      <w:r w:rsidRPr="009D3BD1">
        <w:rPr>
          <w:rFonts w:ascii="Times New Roman" w:eastAsia="Times New Roman" w:hAnsi="Times New Roman" w:cs="Times New Roman"/>
          <w:b/>
          <w:bCs/>
          <w:sz w:val="28"/>
          <w:szCs w:val="28"/>
        </w:rPr>
        <w:t>«Европейский Университет «Бизнес Треугольник»</w:t>
      </w:r>
    </w:p>
    <w:p w:rsidR="00026D97" w:rsidRPr="009D3BD1" w:rsidRDefault="00026D97" w:rsidP="00026D97">
      <w:pPr>
        <w:shd w:val="clear" w:color="auto" w:fill="FFFFFF"/>
        <w:spacing w:after="150" w:line="240" w:lineRule="auto"/>
        <w:rPr>
          <w:rFonts w:ascii="Times New Roman" w:eastAsia="Times New Roman" w:hAnsi="Times New Roman" w:cs="Times New Roman"/>
          <w:b/>
          <w:sz w:val="28"/>
          <w:szCs w:val="28"/>
        </w:rPr>
      </w:pPr>
      <w:r w:rsidRPr="009D3BD1">
        <w:rPr>
          <w:rFonts w:ascii="Times New Roman" w:eastAsia="Times New Roman" w:hAnsi="Times New Roman" w:cs="Times New Roman"/>
          <w:b/>
          <w:sz w:val="28"/>
          <w:szCs w:val="28"/>
        </w:rPr>
        <w:t> </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bCs/>
          <w:sz w:val="28"/>
          <w:szCs w:val="28"/>
        </w:rPr>
        <w:t>Дипломная работа</w:t>
      </w:r>
    </w:p>
    <w:p w:rsidR="00026D97" w:rsidRPr="009D3BD1" w:rsidRDefault="00026D97" w:rsidP="00026D97">
      <w:pPr>
        <w:shd w:val="clear" w:color="auto" w:fill="FFFFFF"/>
        <w:spacing w:after="150" w:line="240" w:lineRule="auto"/>
        <w:jc w:val="center"/>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по  программе профессиональной подготовке  (ПП МБОУ СОШ)</w:t>
      </w:r>
    </w:p>
    <w:p w:rsidR="00026D97" w:rsidRPr="009D3BD1" w:rsidRDefault="00026D97" w:rsidP="00026D97">
      <w:pPr>
        <w:shd w:val="clear" w:color="auto" w:fill="FFFFFF"/>
        <w:spacing w:after="150" w:line="240" w:lineRule="auto"/>
        <w:jc w:val="center"/>
        <w:rPr>
          <w:rFonts w:ascii="Times New Roman" w:eastAsia="Times New Roman" w:hAnsi="Times New Roman" w:cs="Times New Roman"/>
          <w:sz w:val="24"/>
          <w:szCs w:val="24"/>
        </w:rPr>
      </w:pPr>
      <w:r w:rsidRPr="009D3BD1">
        <w:rPr>
          <w:rFonts w:ascii="Times New Roman" w:eastAsia="Times New Roman" w:hAnsi="Times New Roman" w:cs="Times New Roman"/>
          <w:bCs/>
          <w:sz w:val="24"/>
          <w:szCs w:val="24"/>
        </w:rPr>
        <w:t>«Педагогическое образование:учитель начальных  классов»</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CE41BF" w:rsidRDefault="00026D97" w:rsidP="00CE41BF">
      <w:pPr>
        <w:jc w:val="center"/>
        <w:rPr>
          <w:rFonts w:ascii="Times New Roman" w:hAnsi="Times New Roman"/>
          <w:sz w:val="32"/>
          <w:szCs w:val="32"/>
          <w:u w:val="single"/>
        </w:rPr>
      </w:pPr>
      <w:r w:rsidRPr="009D3BD1">
        <w:rPr>
          <w:rFonts w:ascii="Times New Roman" w:eastAsia="Times New Roman" w:hAnsi="Times New Roman" w:cs="Times New Roman"/>
          <w:b/>
          <w:bCs/>
          <w:sz w:val="28"/>
          <w:szCs w:val="28"/>
        </w:rPr>
        <w:t>Тема:</w:t>
      </w:r>
      <w:r w:rsidRPr="009D3BD1">
        <w:rPr>
          <w:rFonts w:ascii="Times New Roman" w:eastAsia="Times New Roman" w:hAnsi="Times New Roman" w:cs="Times New Roman"/>
          <w:b/>
          <w:kern w:val="36"/>
          <w:sz w:val="28"/>
          <w:szCs w:val="28"/>
        </w:rPr>
        <w:t>«</w:t>
      </w:r>
      <w:r>
        <w:rPr>
          <w:rFonts w:ascii="Times New Roman" w:hAnsi="Times New Roman"/>
          <w:sz w:val="32"/>
          <w:szCs w:val="32"/>
          <w:u w:val="single"/>
        </w:rPr>
        <w:t>Способы поведения в конфликтных ситуациях у мальчиков и девочек  в начальной школе</w:t>
      </w:r>
      <w:r w:rsidRPr="009D3BD1">
        <w:rPr>
          <w:rFonts w:ascii="Times New Roman" w:eastAsia="Times New Roman" w:hAnsi="Times New Roman" w:cs="Times New Roman"/>
          <w:b/>
          <w:kern w:val="36"/>
          <w:sz w:val="28"/>
          <w:szCs w:val="28"/>
        </w:rPr>
        <w:t>»</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 xml:space="preserve">Работу </w:t>
      </w:r>
      <w:r w:rsidRPr="009D3BD1">
        <w:rPr>
          <w:rFonts w:ascii="Times New Roman" w:eastAsia="Times New Roman" w:hAnsi="Times New Roman" w:cs="Times New Roman"/>
          <w:b/>
          <w:iCs/>
          <w:sz w:val="28"/>
          <w:szCs w:val="28"/>
        </w:rPr>
        <w:t xml:space="preserve"> подготовил</w:t>
      </w:r>
      <w:r>
        <w:rPr>
          <w:rFonts w:ascii="Times New Roman" w:eastAsia="Times New Roman" w:hAnsi="Times New Roman" w:cs="Times New Roman"/>
          <w:b/>
          <w:iCs/>
          <w:sz w:val="28"/>
          <w:szCs w:val="28"/>
        </w:rPr>
        <w:t>а</w:t>
      </w:r>
      <w:r w:rsidRPr="009D3BD1">
        <w:rPr>
          <w:rFonts w:ascii="Times New Roman" w:eastAsia="Times New Roman" w:hAnsi="Times New Roman" w:cs="Times New Roman"/>
          <w:b/>
          <w:iCs/>
          <w:sz w:val="28"/>
          <w:szCs w:val="28"/>
        </w:rPr>
        <w:t>:</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bCs/>
          <w:sz w:val="24"/>
          <w:szCs w:val="24"/>
        </w:rPr>
        <w:t>Захарова Светлана Александровна</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rPr>
          <w:rFonts w:ascii="Times New Roman" w:eastAsia="Times New Roman" w:hAnsi="Times New Roman" w:cs="Times New Roman"/>
          <w:b/>
          <w:sz w:val="28"/>
          <w:szCs w:val="28"/>
        </w:rPr>
      </w:pPr>
      <w:r w:rsidRPr="009D3BD1">
        <w:rPr>
          <w:rFonts w:ascii="Times New Roman" w:eastAsia="Times New Roman" w:hAnsi="Times New Roman" w:cs="Times New Roman"/>
          <w:b/>
          <w:iCs/>
          <w:sz w:val="28"/>
          <w:szCs w:val="28"/>
        </w:rPr>
        <w:t>Должность:</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Социальный педагог</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rPr>
          <w:rFonts w:ascii="Times New Roman" w:eastAsia="Times New Roman" w:hAnsi="Times New Roman" w:cs="Times New Roman"/>
          <w:b/>
          <w:sz w:val="28"/>
          <w:szCs w:val="28"/>
        </w:rPr>
      </w:pPr>
      <w:r w:rsidRPr="009D3BD1">
        <w:rPr>
          <w:rFonts w:ascii="Times New Roman" w:eastAsia="Times New Roman" w:hAnsi="Times New Roman" w:cs="Times New Roman"/>
          <w:b/>
          <w:iCs/>
          <w:sz w:val="28"/>
          <w:szCs w:val="28"/>
        </w:rPr>
        <w:t>Место работы:</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Муниципальное бюджетное общеобразовательное учреждение средняя общеобразовательная школа № 2 г.Поронайск</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rPr>
          <w:rFonts w:ascii="Times New Roman" w:eastAsia="Times New Roman" w:hAnsi="Times New Roman" w:cs="Times New Roman"/>
          <w:b/>
          <w:sz w:val="28"/>
          <w:szCs w:val="28"/>
        </w:rPr>
      </w:pPr>
      <w:r w:rsidRPr="009D3BD1">
        <w:rPr>
          <w:rFonts w:ascii="Times New Roman" w:eastAsia="Times New Roman" w:hAnsi="Times New Roman" w:cs="Times New Roman"/>
          <w:b/>
          <w:iCs/>
          <w:sz w:val="28"/>
          <w:szCs w:val="28"/>
        </w:rPr>
        <w:t>Номер и дата договора:</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2016/01-6199-11 от 10 ноября 2016 г.</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9D3BD1" w:rsidRDefault="00026D97" w:rsidP="00026D97">
      <w:pPr>
        <w:shd w:val="clear" w:color="auto" w:fill="FFFFFF"/>
        <w:spacing w:after="150" w:line="240" w:lineRule="auto"/>
        <w:rPr>
          <w:rFonts w:ascii="Times New Roman" w:eastAsia="Times New Roman" w:hAnsi="Times New Roman" w:cs="Times New Roman"/>
          <w:sz w:val="24"/>
          <w:szCs w:val="24"/>
        </w:rPr>
      </w:pPr>
      <w:r w:rsidRPr="009D3BD1">
        <w:rPr>
          <w:rFonts w:ascii="Times New Roman" w:eastAsia="Times New Roman" w:hAnsi="Times New Roman" w:cs="Times New Roman"/>
          <w:sz w:val="24"/>
          <w:szCs w:val="24"/>
        </w:rPr>
        <w:t> </w:t>
      </w:r>
    </w:p>
    <w:p w:rsidR="00026D97" w:rsidRPr="00093E32" w:rsidRDefault="00026D97" w:rsidP="00026D97">
      <w:pPr>
        <w:shd w:val="clear" w:color="auto" w:fill="FFFFFF"/>
        <w:spacing w:after="15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8"/>
          <w:szCs w:val="28"/>
        </w:rPr>
        <w:t>10.02</w:t>
      </w:r>
      <w:r w:rsidRPr="009D3BD1">
        <w:rPr>
          <w:rFonts w:ascii="Times New Roman" w:eastAsia="Times New Roman" w:hAnsi="Times New Roman" w:cs="Times New Roman"/>
          <w:b/>
          <w:bCs/>
          <w:sz w:val="28"/>
          <w:szCs w:val="28"/>
        </w:rPr>
        <w:t>.2017 г.</w:t>
      </w:r>
    </w:p>
    <w:p w:rsidR="00026D97" w:rsidRPr="009D3BD1" w:rsidRDefault="00026D97" w:rsidP="00026D97">
      <w:pPr>
        <w:shd w:val="clear" w:color="auto" w:fill="FFFFFF"/>
        <w:spacing w:after="150" w:line="240" w:lineRule="auto"/>
        <w:jc w:val="center"/>
        <w:rPr>
          <w:rFonts w:ascii="Times New Roman" w:eastAsia="Times New Roman" w:hAnsi="Times New Roman" w:cs="Times New Roman"/>
          <w:b/>
          <w:sz w:val="28"/>
          <w:szCs w:val="28"/>
        </w:rPr>
      </w:pPr>
    </w:p>
    <w:p w:rsidR="00026D97" w:rsidRPr="009D3BD1" w:rsidRDefault="00026D97" w:rsidP="00026D97">
      <w:pPr>
        <w:shd w:val="clear" w:color="auto" w:fill="FFFFFF"/>
        <w:spacing w:after="150" w:line="240" w:lineRule="auto"/>
        <w:jc w:val="center"/>
        <w:rPr>
          <w:rFonts w:ascii="Times New Roman" w:eastAsia="Times New Roman" w:hAnsi="Times New Roman" w:cs="Times New Roman"/>
          <w:b/>
          <w:sz w:val="28"/>
          <w:szCs w:val="28"/>
        </w:rPr>
      </w:pPr>
      <w:r w:rsidRPr="009D3BD1">
        <w:rPr>
          <w:rFonts w:ascii="Times New Roman" w:eastAsia="Times New Roman" w:hAnsi="Times New Roman" w:cs="Times New Roman"/>
          <w:b/>
          <w:bCs/>
          <w:sz w:val="28"/>
          <w:szCs w:val="28"/>
        </w:rPr>
        <w:t>г.  Поронайск, Сахалинская область</w:t>
      </w:r>
    </w:p>
    <w:p w:rsidR="00B63D0E" w:rsidRDefault="00026D97" w:rsidP="00026D97">
      <w:pPr>
        <w:shd w:val="clear" w:color="auto" w:fill="FFFFFF"/>
        <w:spacing w:after="150" w:line="240" w:lineRule="auto"/>
        <w:jc w:val="center"/>
        <w:rPr>
          <w:rFonts w:ascii="Times New Roman" w:eastAsia="Times New Roman" w:hAnsi="Times New Roman" w:cs="Times New Roman"/>
          <w:b/>
          <w:bCs/>
          <w:sz w:val="28"/>
          <w:szCs w:val="28"/>
        </w:rPr>
      </w:pPr>
      <w:r w:rsidRPr="009D3BD1">
        <w:rPr>
          <w:rFonts w:ascii="Times New Roman" w:eastAsia="Times New Roman" w:hAnsi="Times New Roman" w:cs="Times New Roman"/>
          <w:b/>
          <w:bCs/>
          <w:sz w:val="28"/>
          <w:szCs w:val="28"/>
        </w:rPr>
        <w:t>Российская Федераци</w:t>
      </w:r>
      <w:r w:rsidR="00AC694E">
        <w:rPr>
          <w:rFonts w:ascii="Times New Roman" w:eastAsia="Times New Roman" w:hAnsi="Times New Roman" w:cs="Times New Roman"/>
          <w:b/>
          <w:bCs/>
          <w:sz w:val="28"/>
          <w:szCs w:val="28"/>
        </w:rPr>
        <w:t>я</w:t>
      </w:r>
    </w:p>
    <w:p w:rsidR="00CE41BF" w:rsidRPr="00026D97" w:rsidRDefault="00CE41BF" w:rsidP="00026D97">
      <w:pPr>
        <w:shd w:val="clear" w:color="auto" w:fill="FFFFFF"/>
        <w:spacing w:after="150" w:line="240" w:lineRule="auto"/>
        <w:jc w:val="center"/>
        <w:rPr>
          <w:rFonts w:ascii="Times New Roman" w:eastAsia="Times New Roman" w:hAnsi="Times New Roman" w:cs="Times New Roman"/>
          <w:b/>
          <w:sz w:val="28"/>
          <w:szCs w:val="28"/>
        </w:rPr>
      </w:pPr>
      <w:bookmarkStart w:id="0" w:name="_GoBack"/>
      <w:bookmarkEnd w:id="0"/>
    </w:p>
    <w:p w:rsidR="00B63D0E" w:rsidRDefault="00B63D0E" w:rsidP="00E919CA">
      <w:pPr>
        <w:spacing w:after="0" w:line="240" w:lineRule="auto"/>
        <w:jc w:val="center"/>
        <w:rPr>
          <w:rFonts w:ascii="Times New Roman" w:hAnsi="Times New Roman" w:cs="Times New Roman"/>
          <w:sz w:val="28"/>
          <w:szCs w:val="28"/>
          <w:u w:val="single"/>
        </w:rPr>
      </w:pPr>
    </w:p>
    <w:p w:rsidR="00E919CA" w:rsidRPr="006C5C03" w:rsidRDefault="00E919CA" w:rsidP="00E919CA">
      <w:pPr>
        <w:spacing w:after="0" w:line="240" w:lineRule="auto"/>
        <w:jc w:val="center"/>
        <w:rPr>
          <w:rFonts w:ascii="Times New Roman" w:hAnsi="Times New Roman" w:cs="Times New Roman"/>
          <w:sz w:val="28"/>
          <w:szCs w:val="28"/>
          <w:u w:val="single"/>
        </w:rPr>
      </w:pPr>
      <w:r w:rsidRPr="006C5C03">
        <w:rPr>
          <w:rFonts w:ascii="Times New Roman" w:hAnsi="Times New Roman" w:cs="Times New Roman"/>
          <w:sz w:val="28"/>
          <w:szCs w:val="28"/>
          <w:u w:val="single"/>
        </w:rPr>
        <w:t>Содержание</w:t>
      </w:r>
    </w:p>
    <w:p w:rsidR="00E919CA" w:rsidRPr="006C5C03" w:rsidRDefault="00E919CA" w:rsidP="00E919CA">
      <w:pPr>
        <w:spacing w:after="0" w:line="240" w:lineRule="auto"/>
        <w:jc w:val="center"/>
        <w:rPr>
          <w:rFonts w:ascii="Times New Roman" w:hAnsi="Times New Roman" w:cs="Times New Roman"/>
          <w:sz w:val="28"/>
          <w:szCs w:val="28"/>
          <w:u w:val="single"/>
        </w:rPr>
      </w:pPr>
    </w:p>
    <w:p w:rsidR="00E919CA" w:rsidRPr="006C5C03" w:rsidRDefault="00E919CA" w:rsidP="00E919CA">
      <w:p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Введение</w:t>
      </w:r>
      <w:r w:rsidR="00212099">
        <w:rPr>
          <w:rFonts w:ascii="Times New Roman" w:hAnsi="Times New Roman" w:cs="Times New Roman"/>
          <w:sz w:val="28"/>
          <w:szCs w:val="28"/>
        </w:rPr>
        <w:t>……………………………………………………………………..</w:t>
      </w:r>
      <w:r w:rsidR="00CB6A15">
        <w:rPr>
          <w:rFonts w:ascii="Times New Roman" w:hAnsi="Times New Roman" w:cs="Times New Roman"/>
          <w:sz w:val="28"/>
          <w:szCs w:val="28"/>
        </w:rPr>
        <w:t xml:space="preserve"> 3 - 5 </w:t>
      </w:r>
    </w:p>
    <w:p w:rsidR="00E919CA" w:rsidRPr="006C5C03" w:rsidRDefault="00E919CA" w:rsidP="00E919CA">
      <w:p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Глава 1. Теоретические основы исследования конфликтного поведения младшего школьного возраста</w:t>
      </w:r>
      <w:r w:rsidR="00212099">
        <w:rPr>
          <w:rFonts w:ascii="Times New Roman" w:hAnsi="Times New Roman" w:cs="Times New Roman"/>
          <w:sz w:val="28"/>
          <w:szCs w:val="28"/>
        </w:rPr>
        <w:t>……………………………………………..</w:t>
      </w:r>
      <w:r w:rsidR="00CB6A15">
        <w:rPr>
          <w:rFonts w:ascii="Times New Roman" w:hAnsi="Times New Roman" w:cs="Times New Roman"/>
          <w:sz w:val="28"/>
          <w:szCs w:val="28"/>
        </w:rPr>
        <w:t>6-9</w:t>
      </w:r>
    </w:p>
    <w:p w:rsidR="00E919CA" w:rsidRPr="006C5C03" w:rsidRDefault="00E919CA" w:rsidP="00E919CA">
      <w:pPr>
        <w:pStyle w:val="a3"/>
        <w:numPr>
          <w:ilvl w:val="1"/>
          <w:numId w:val="1"/>
        </w:num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Содержание конфликта, типы и способы его протекания</w:t>
      </w:r>
      <w:r w:rsidR="00CB6A15">
        <w:rPr>
          <w:rFonts w:ascii="Times New Roman" w:hAnsi="Times New Roman" w:cs="Times New Roman"/>
          <w:sz w:val="28"/>
          <w:szCs w:val="28"/>
        </w:rPr>
        <w:t>………..10 -18</w:t>
      </w:r>
    </w:p>
    <w:p w:rsidR="00E919CA" w:rsidRPr="006C5C03" w:rsidRDefault="00E919CA" w:rsidP="00E919CA">
      <w:pPr>
        <w:pStyle w:val="a3"/>
        <w:numPr>
          <w:ilvl w:val="1"/>
          <w:numId w:val="1"/>
        </w:num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Особенности конфликтного поведения детей младшего школьного возраста, половозрастная специфика конфликта, основные причины возникновения конфликтов в начальной школе</w:t>
      </w:r>
      <w:r w:rsidR="00CB6A15">
        <w:rPr>
          <w:rFonts w:ascii="Times New Roman" w:hAnsi="Times New Roman" w:cs="Times New Roman"/>
          <w:sz w:val="28"/>
          <w:szCs w:val="28"/>
        </w:rPr>
        <w:t>……………………19-40</w:t>
      </w:r>
    </w:p>
    <w:p w:rsidR="00E919CA" w:rsidRPr="006C5C03" w:rsidRDefault="00E919CA" w:rsidP="00E919CA">
      <w:pPr>
        <w:pStyle w:val="a3"/>
        <w:numPr>
          <w:ilvl w:val="1"/>
          <w:numId w:val="1"/>
        </w:num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Специфика психологической работы с  конфликтным поведением в педагогической литературе</w:t>
      </w:r>
      <w:r w:rsidR="00CB6A15">
        <w:rPr>
          <w:rFonts w:ascii="Times New Roman" w:hAnsi="Times New Roman" w:cs="Times New Roman"/>
          <w:sz w:val="28"/>
          <w:szCs w:val="28"/>
        </w:rPr>
        <w:t>…………………………………………..41-45</w:t>
      </w:r>
    </w:p>
    <w:p w:rsidR="00E919CA" w:rsidRPr="006C5C03" w:rsidRDefault="00E919CA" w:rsidP="00E919CA">
      <w:pPr>
        <w:spacing w:after="0" w:line="360" w:lineRule="auto"/>
        <w:rPr>
          <w:rFonts w:ascii="Times New Roman" w:hAnsi="Times New Roman" w:cs="Times New Roman"/>
          <w:sz w:val="28"/>
          <w:szCs w:val="28"/>
        </w:rPr>
      </w:pPr>
    </w:p>
    <w:p w:rsidR="00E919CA" w:rsidRPr="006C5C03" w:rsidRDefault="00E919CA" w:rsidP="00E919CA">
      <w:p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Глава 2. Эмпирические исследования межличностных отношений и межличностных конфликтов в классном коллективе младших школьников</w:t>
      </w:r>
      <w:r w:rsidR="003249EC">
        <w:rPr>
          <w:rFonts w:ascii="Times New Roman" w:hAnsi="Times New Roman" w:cs="Times New Roman"/>
          <w:sz w:val="28"/>
          <w:szCs w:val="28"/>
        </w:rPr>
        <w:t>…………………………………………………………………….46</w:t>
      </w:r>
    </w:p>
    <w:p w:rsidR="00E919CA" w:rsidRPr="006C5C03" w:rsidRDefault="00E919CA" w:rsidP="00E919CA">
      <w:p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2.1. Описание методического инструментария и организации исследования</w:t>
      </w:r>
      <w:r w:rsidR="003249EC">
        <w:rPr>
          <w:rFonts w:ascii="Times New Roman" w:hAnsi="Times New Roman" w:cs="Times New Roman"/>
          <w:sz w:val="28"/>
          <w:szCs w:val="28"/>
        </w:rPr>
        <w:t>…………………………………………………………………46-54</w:t>
      </w:r>
    </w:p>
    <w:p w:rsidR="00E919CA" w:rsidRPr="006C5C03" w:rsidRDefault="00E919CA" w:rsidP="00E919CA">
      <w:p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 xml:space="preserve">2.2. Результаты эмпирического исследования межличностного общенияконфликтного поведения в классном коллективе  </w:t>
      </w:r>
      <w:r w:rsidR="00CB6A15">
        <w:rPr>
          <w:rFonts w:ascii="Times New Roman" w:hAnsi="Times New Roman" w:cs="Times New Roman"/>
          <w:sz w:val="28"/>
          <w:szCs w:val="28"/>
        </w:rPr>
        <w:t>……………………..…55-57</w:t>
      </w:r>
    </w:p>
    <w:p w:rsidR="00E919CA" w:rsidRPr="006C5C03" w:rsidRDefault="00E919CA" w:rsidP="00E919CA">
      <w:pPr>
        <w:spacing w:after="0" w:line="360" w:lineRule="auto"/>
        <w:rPr>
          <w:rFonts w:ascii="Times New Roman" w:hAnsi="Times New Roman" w:cs="Times New Roman"/>
          <w:sz w:val="28"/>
          <w:szCs w:val="28"/>
        </w:rPr>
      </w:pPr>
    </w:p>
    <w:p w:rsidR="00E919CA" w:rsidRPr="006C5C03" w:rsidRDefault="00E919CA" w:rsidP="00E919CA">
      <w:p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 xml:space="preserve">Заключение </w:t>
      </w:r>
      <w:r w:rsidR="00CB6A15">
        <w:rPr>
          <w:rFonts w:ascii="Times New Roman" w:hAnsi="Times New Roman" w:cs="Times New Roman"/>
          <w:sz w:val="28"/>
          <w:szCs w:val="28"/>
        </w:rPr>
        <w:t>………………………………………………………………….58-60</w:t>
      </w:r>
    </w:p>
    <w:p w:rsidR="00E919CA" w:rsidRPr="006C5C03" w:rsidRDefault="00E919CA" w:rsidP="00E919CA">
      <w:pPr>
        <w:spacing w:after="0" w:line="360" w:lineRule="auto"/>
        <w:rPr>
          <w:rFonts w:ascii="Times New Roman" w:hAnsi="Times New Roman" w:cs="Times New Roman"/>
          <w:sz w:val="28"/>
          <w:szCs w:val="28"/>
        </w:rPr>
      </w:pPr>
      <w:r w:rsidRPr="006C5C03">
        <w:rPr>
          <w:rFonts w:ascii="Times New Roman" w:hAnsi="Times New Roman" w:cs="Times New Roman"/>
          <w:sz w:val="28"/>
          <w:szCs w:val="28"/>
        </w:rPr>
        <w:t>Список использованных источников</w:t>
      </w:r>
      <w:r w:rsidR="00CB6A15">
        <w:rPr>
          <w:rFonts w:ascii="Times New Roman" w:hAnsi="Times New Roman" w:cs="Times New Roman"/>
          <w:sz w:val="28"/>
          <w:szCs w:val="28"/>
        </w:rPr>
        <w:t>……………………………………...61-64</w:t>
      </w:r>
    </w:p>
    <w:p w:rsidR="00E919CA" w:rsidRDefault="00CB6A15" w:rsidP="00E919CA">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А</w:t>
      </w:r>
      <w:r w:rsidR="00566824">
        <w:rPr>
          <w:rFonts w:ascii="Times New Roman" w:hAnsi="Times New Roman" w:cs="Times New Roman"/>
          <w:sz w:val="28"/>
          <w:szCs w:val="28"/>
        </w:rPr>
        <w:t xml:space="preserve">,В </w:t>
      </w:r>
      <w:r>
        <w:rPr>
          <w:rFonts w:ascii="Times New Roman" w:hAnsi="Times New Roman" w:cs="Times New Roman"/>
          <w:sz w:val="28"/>
          <w:szCs w:val="28"/>
        </w:rPr>
        <w:t>………………………………………………………….65</w:t>
      </w:r>
      <w:r w:rsidR="00566824">
        <w:rPr>
          <w:rFonts w:ascii="Times New Roman" w:hAnsi="Times New Roman" w:cs="Times New Roman"/>
          <w:sz w:val="28"/>
          <w:szCs w:val="28"/>
        </w:rPr>
        <w:t xml:space="preserve"> - 6</w:t>
      </w:r>
      <w:r w:rsidR="003249EC">
        <w:rPr>
          <w:rFonts w:ascii="Times New Roman" w:hAnsi="Times New Roman" w:cs="Times New Roman"/>
          <w:sz w:val="28"/>
          <w:szCs w:val="28"/>
        </w:rPr>
        <w:t>8</w:t>
      </w:r>
    </w:p>
    <w:p w:rsidR="00CB6A15" w:rsidRPr="006C5C03" w:rsidRDefault="00CB6A15" w:rsidP="00E919CA">
      <w:pPr>
        <w:spacing w:after="0" w:line="360" w:lineRule="auto"/>
        <w:rPr>
          <w:rFonts w:ascii="Times New Roman" w:hAnsi="Times New Roman" w:cs="Times New Roman"/>
          <w:sz w:val="28"/>
          <w:szCs w:val="28"/>
        </w:rPr>
      </w:pPr>
    </w:p>
    <w:p w:rsidR="00E919CA" w:rsidRPr="006C5C03" w:rsidRDefault="00E919CA" w:rsidP="00E919CA">
      <w:pPr>
        <w:spacing w:after="0" w:line="360" w:lineRule="auto"/>
        <w:rPr>
          <w:rFonts w:ascii="Times New Roman" w:hAnsi="Times New Roman" w:cs="Times New Roman"/>
          <w:sz w:val="28"/>
          <w:szCs w:val="28"/>
        </w:rPr>
      </w:pPr>
    </w:p>
    <w:p w:rsidR="00E919CA" w:rsidRPr="006C5C03" w:rsidRDefault="00E919CA" w:rsidP="00E919CA">
      <w:pPr>
        <w:spacing w:after="0" w:line="360" w:lineRule="auto"/>
        <w:rPr>
          <w:rFonts w:ascii="Times New Roman" w:hAnsi="Times New Roman" w:cs="Times New Roman"/>
          <w:sz w:val="28"/>
          <w:szCs w:val="28"/>
        </w:rPr>
      </w:pPr>
    </w:p>
    <w:p w:rsidR="00E919CA" w:rsidRPr="006C5C03" w:rsidRDefault="00E919CA" w:rsidP="00E919CA">
      <w:pPr>
        <w:spacing w:after="0" w:line="360" w:lineRule="auto"/>
        <w:rPr>
          <w:rFonts w:ascii="Times New Roman" w:hAnsi="Times New Roman" w:cs="Times New Roman"/>
          <w:sz w:val="28"/>
          <w:szCs w:val="28"/>
        </w:rPr>
      </w:pPr>
    </w:p>
    <w:p w:rsidR="00E919CA" w:rsidRPr="006C5C03" w:rsidRDefault="00E919CA" w:rsidP="00E919CA">
      <w:pPr>
        <w:spacing w:after="0" w:line="360" w:lineRule="auto"/>
        <w:rPr>
          <w:rFonts w:ascii="Times New Roman" w:hAnsi="Times New Roman" w:cs="Times New Roman"/>
          <w:sz w:val="28"/>
          <w:szCs w:val="28"/>
        </w:rPr>
      </w:pPr>
    </w:p>
    <w:p w:rsidR="00E919CA" w:rsidRPr="006C5C03" w:rsidRDefault="00E919CA" w:rsidP="00E919CA">
      <w:pPr>
        <w:spacing w:after="0" w:line="360" w:lineRule="auto"/>
        <w:rPr>
          <w:rFonts w:ascii="Times New Roman" w:hAnsi="Times New Roman" w:cs="Times New Roman"/>
          <w:sz w:val="28"/>
          <w:szCs w:val="28"/>
        </w:rPr>
      </w:pPr>
    </w:p>
    <w:p w:rsidR="00E919CA" w:rsidRPr="006C5C03" w:rsidRDefault="00E919CA" w:rsidP="003249EC">
      <w:pPr>
        <w:pStyle w:val="1"/>
        <w:jc w:val="center"/>
        <w:rPr>
          <w:rFonts w:ascii="Times New Roman" w:hAnsi="Times New Roman" w:cs="Times New Roman"/>
          <w:color w:val="auto"/>
        </w:rPr>
      </w:pPr>
      <w:bookmarkStart w:id="1" w:name="_Toc347743000"/>
      <w:r w:rsidRPr="006C5C03">
        <w:rPr>
          <w:rFonts w:ascii="Times New Roman" w:hAnsi="Times New Roman" w:cs="Times New Roman"/>
          <w:color w:val="auto"/>
        </w:rPr>
        <w:lastRenderedPageBreak/>
        <w:t>Введение</w:t>
      </w:r>
      <w:bookmarkEnd w:id="1"/>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pStyle w:val="a4"/>
        <w:rPr>
          <w:szCs w:val="28"/>
        </w:rPr>
      </w:pPr>
      <w:r w:rsidRPr="006C5C03">
        <w:rPr>
          <w:szCs w:val="28"/>
        </w:rPr>
        <w:t>Формирование и развитие ребёнка как личности – сложный процесс, протекающий не сам по себе, а во взаимодействии с окружающим, под влиянием различных факторов. Всестороннее и гармоничное развитие ребёнка возможно только в условиях специально организованного педагогического воздействия, которым являются процессы воспитания и обучения. Самым сильным фактором, влияющим на становление личности, является общение, особенно в процессе обучения. М.И. Лисина даёт следующее определение общения: «общение – это процесс взаимодействия двух или нескольких людей, направленное на согласование и объединение их усилий с целью налаживания отношений и достижения общего результата» (Лисина М.И.,1979).</w:t>
      </w:r>
    </w:p>
    <w:p w:rsidR="00E919CA" w:rsidRPr="006C5C03" w:rsidRDefault="00E919CA" w:rsidP="00E919CA">
      <w:pPr>
        <w:pStyle w:val="a5"/>
        <w:spacing w:before="0" w:beforeAutospacing="0" w:after="0" w:afterAutospacing="0" w:line="360" w:lineRule="auto"/>
        <w:ind w:firstLine="709"/>
        <w:jc w:val="both"/>
        <w:rPr>
          <w:sz w:val="28"/>
          <w:szCs w:val="28"/>
        </w:rPr>
      </w:pPr>
      <w:r w:rsidRPr="006C5C03">
        <w:rPr>
          <w:sz w:val="28"/>
          <w:szCs w:val="28"/>
        </w:rPr>
        <w:t xml:space="preserve">Формирование опыта взаимоотношений учащихся, очень важно, в младшем школьном возрасте, так как в этом возрасте начинают формироваться достаточно устойчивые особенности личностного реагирования, происходит выстраивание иерархии мотивов и ценностей, закрепляются некоторые характерологические особенности, которые могут стать источниками серьезных проблем перспективной учебно-познавательной деятельности и межличностных отношений школьника. </w:t>
      </w:r>
    </w:p>
    <w:p w:rsidR="00E919CA" w:rsidRPr="006C5C03" w:rsidRDefault="00E919CA" w:rsidP="00E919CA">
      <w:pPr>
        <w:suppressLineNumbers/>
        <w:suppressAutoHyphens/>
        <w:autoSpaceDE w:val="0"/>
        <w:autoSpaceDN w:val="0"/>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Особую актуальность приобретает проблема формирования опыта взаимоотношений младших школьников в условиях разрешения межличностных конфликтов. Это обусловлено тем, что конфликтные ситуации раннего детства переживаются значительно острее, чем подобные ситуации в отношениях взрослых. </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Конфликты закономерно приходят в нашу жизнь. Меняется жизнь, меняются причины и формы конфликтов. Они могут ожидать нас в каждой встрече с новым человеком или с новой ситуацией. Конфликты можно считать неотъемлемым компонентом любой сферы человеческой деятельности. Избежать их невозможно, они необходимы для развития, для </w:t>
      </w:r>
      <w:r w:rsidRPr="006C5C03">
        <w:rPr>
          <w:rFonts w:ascii="Times New Roman" w:hAnsi="Times New Roman" w:cs="Times New Roman"/>
          <w:sz w:val="28"/>
          <w:szCs w:val="28"/>
        </w:rPr>
        <w:lastRenderedPageBreak/>
        <w:t>роста, иначе наступает застой. Межличностные отношения в процессе развития требуют регулировки, гармонизации, приведения к согласию.</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Конфликтовать конструктивно – значит выявлять разногласия или противодействия, чтобы направить усилия всех конфликтующих сторон на поиск и решение проблемы, вызывающей эти разногласия и противодействия. Техника созидательного управления конфликтом – полезнейший инструмент, который мобилизует творческий потенциал, освобождает человека от имеющихся личностных ограничений и облегчает выбор наилучшего варианта поведения. Эмоциональное состояние во время конфликта характеризуется нерешительностью и напряженностью, которые являются результатом несовместимых внутренних требований.</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Необходимо отметить, что детские конфликты - это не просто негативные явления в детской жизни, это - особые, значимые ситуации общения. И от того, насколько педагоги будут готовы к правильному руководству по разрешению конфликтных ситуаций, во многом будет зависеть полноценное развитие детей (Анцупов А.Я., 2003). </w:t>
      </w:r>
    </w:p>
    <w:p w:rsidR="00E919CA"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b/>
          <w:bCs/>
          <w:sz w:val="28"/>
          <w:szCs w:val="28"/>
        </w:rPr>
        <w:t>Актуальность данной проблематики</w:t>
      </w:r>
      <w:r w:rsidRPr="006C5C03">
        <w:rPr>
          <w:rFonts w:ascii="Times New Roman" w:hAnsi="Times New Roman" w:cs="Times New Roman"/>
          <w:sz w:val="28"/>
          <w:szCs w:val="28"/>
        </w:rPr>
        <w:t xml:space="preserve"> заключается в исследовании динамики отношений, а также изучение специфики построения и разрешения продуктивного конфликта отношений как основного механизма развития отношений в рамках нормативного развития возраста.</w:t>
      </w:r>
    </w:p>
    <w:p w:rsidR="00E919CA" w:rsidRDefault="00E919CA" w:rsidP="00E919CA">
      <w:pPr>
        <w:widowControl w:val="0"/>
        <w:suppressAutoHyphens/>
        <w:spacing w:after="0" w:line="360" w:lineRule="auto"/>
        <w:ind w:firstLine="709"/>
        <w:jc w:val="both"/>
        <w:rPr>
          <w:rFonts w:ascii="Times New Roman" w:hAnsi="Times New Roman" w:cs="Times New Roman"/>
          <w:sz w:val="28"/>
          <w:szCs w:val="28"/>
        </w:rPr>
      </w:pPr>
      <w:r w:rsidRPr="003F196D">
        <w:rPr>
          <w:rFonts w:ascii="Times New Roman" w:hAnsi="Times New Roman" w:cs="Times New Roman"/>
          <w:sz w:val="28"/>
          <w:szCs w:val="28"/>
          <w:u w:val="single"/>
        </w:rPr>
        <w:t>Цель исследования:</w:t>
      </w:r>
      <w:r>
        <w:rPr>
          <w:rFonts w:ascii="Times New Roman" w:hAnsi="Times New Roman" w:cs="Times New Roman"/>
          <w:sz w:val="28"/>
          <w:szCs w:val="28"/>
        </w:rPr>
        <w:t xml:space="preserve">  изучить способы поведения в конфликтных ситуациях у девочек  мальчиков в начальной школе.</w:t>
      </w:r>
    </w:p>
    <w:p w:rsidR="00E919CA" w:rsidRDefault="00E919CA" w:rsidP="00E919CA">
      <w:pPr>
        <w:widowControl w:val="0"/>
        <w:suppressAutoHyphen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Объект исследования:</w:t>
      </w:r>
      <w:r>
        <w:rPr>
          <w:rFonts w:ascii="Times New Roman" w:hAnsi="Times New Roman" w:cs="Times New Roman"/>
          <w:sz w:val="28"/>
          <w:szCs w:val="28"/>
        </w:rPr>
        <w:t xml:space="preserve"> межличностные отношения в классном коллективе и межличностные конфликты среди мальчиков и девочек.</w:t>
      </w:r>
    </w:p>
    <w:p w:rsidR="00E919CA" w:rsidRPr="00696C24" w:rsidRDefault="00E919CA" w:rsidP="00E919CA">
      <w:pPr>
        <w:rPr>
          <w:rFonts w:ascii="Times New Roman" w:hAnsi="Times New Roman"/>
          <w:sz w:val="32"/>
          <w:szCs w:val="32"/>
          <w:u w:val="single"/>
        </w:rPr>
      </w:pPr>
      <w:r w:rsidRPr="003F196D">
        <w:rPr>
          <w:rFonts w:ascii="Times New Roman" w:hAnsi="Times New Roman" w:cs="Times New Roman"/>
          <w:sz w:val="28"/>
          <w:szCs w:val="28"/>
          <w:u w:val="single"/>
        </w:rPr>
        <w:t>Предмет исследования:</w:t>
      </w:r>
      <w:r>
        <w:rPr>
          <w:rFonts w:ascii="Times New Roman" w:hAnsi="Times New Roman"/>
          <w:sz w:val="28"/>
          <w:szCs w:val="28"/>
        </w:rPr>
        <w:t>с</w:t>
      </w:r>
      <w:r w:rsidRPr="00696C24">
        <w:rPr>
          <w:rFonts w:ascii="Times New Roman" w:hAnsi="Times New Roman"/>
          <w:sz w:val="28"/>
          <w:szCs w:val="28"/>
        </w:rPr>
        <w:t>пособы поведения в конфликтных ситуациях у мальчиков и девочек  в начальной школе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A63148">
        <w:rPr>
          <w:rFonts w:ascii="Times New Roman" w:hAnsi="Times New Roman" w:cs="Times New Roman"/>
          <w:sz w:val="28"/>
          <w:szCs w:val="28"/>
          <w:u w:val="single"/>
        </w:rPr>
        <w:t>Гипотеза исследования</w:t>
      </w:r>
      <w:r>
        <w:rPr>
          <w:rFonts w:ascii="Times New Roman" w:hAnsi="Times New Roman" w:cs="Times New Roman"/>
          <w:sz w:val="28"/>
          <w:szCs w:val="28"/>
        </w:rPr>
        <w:t>: способы поведения в конфликтных ситуациях у мальчиков и девочек различны.</w:t>
      </w:r>
    </w:p>
    <w:p w:rsidR="00E919CA" w:rsidRPr="006C5C03" w:rsidRDefault="00E919CA" w:rsidP="00E919CA">
      <w:pPr>
        <w:spacing w:after="0" w:line="360" w:lineRule="auto"/>
        <w:rPr>
          <w:rFonts w:ascii="Times New Roman" w:hAnsi="Times New Roman" w:cs="Times New Roman"/>
          <w:sz w:val="28"/>
          <w:szCs w:val="28"/>
        </w:rPr>
      </w:pPr>
    </w:p>
    <w:p w:rsidR="00305FF2" w:rsidRDefault="00305FF2" w:rsidP="00E919CA">
      <w:pPr>
        <w:suppressAutoHyphens/>
        <w:spacing w:after="0" w:line="360" w:lineRule="auto"/>
        <w:ind w:firstLine="709"/>
        <w:jc w:val="both"/>
        <w:rPr>
          <w:rStyle w:val="a6"/>
          <w:rFonts w:ascii="Times New Roman" w:hAnsi="Times New Roman"/>
          <w:sz w:val="28"/>
          <w:szCs w:val="28"/>
        </w:rPr>
      </w:pPr>
    </w:p>
    <w:p w:rsidR="00E919CA" w:rsidRPr="006C5C03" w:rsidRDefault="00E919CA" w:rsidP="00E919CA">
      <w:pPr>
        <w:suppressAutoHyphens/>
        <w:spacing w:after="0" w:line="360" w:lineRule="auto"/>
        <w:ind w:firstLine="709"/>
        <w:jc w:val="both"/>
        <w:rPr>
          <w:rStyle w:val="a6"/>
          <w:rFonts w:ascii="Times New Roman" w:hAnsi="Times New Roman"/>
          <w:sz w:val="28"/>
          <w:szCs w:val="28"/>
        </w:rPr>
      </w:pPr>
      <w:r w:rsidRPr="006C5C03">
        <w:rPr>
          <w:rStyle w:val="a6"/>
          <w:rFonts w:ascii="Times New Roman" w:hAnsi="Times New Roman"/>
          <w:sz w:val="28"/>
          <w:szCs w:val="28"/>
        </w:rPr>
        <w:lastRenderedPageBreak/>
        <w:t xml:space="preserve">Задачи: </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1.Осуществить анализ психолого-педагогической литературы по проблеме исследования.</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2.Изучить способы конфликтного поведения детей младшего школьного возраста в процессе учебной деятельности.</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3.Разобрать и апробировать методики урегулирования конфликтов детей  младшего школьного возраста.</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4.Оценить эффективность предложенной методики.</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Style w:val="a6"/>
          <w:rFonts w:ascii="Times New Roman" w:hAnsi="Times New Roman"/>
          <w:sz w:val="28"/>
          <w:szCs w:val="28"/>
        </w:rPr>
        <w:t>Методы</w:t>
      </w:r>
      <w:r w:rsidRPr="006C5C03">
        <w:rPr>
          <w:rFonts w:ascii="Times New Roman" w:hAnsi="Times New Roman" w:cs="Times New Roman"/>
          <w:sz w:val="28"/>
          <w:szCs w:val="28"/>
        </w:rPr>
        <w:t xml:space="preserve">: </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1. Теоретические: изучение психолого-педагогической научной и методической литературы, архивных материалов; </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2. Эмпирические: беседа, эксперимент (констатирующий, преобразующий (формирующий) и контрольный), метод количественного и качественного анализа полученных данных. </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Исследование было проведено на </w:t>
      </w:r>
      <w:r w:rsidRPr="006C5C03">
        <w:rPr>
          <w:rStyle w:val="a6"/>
          <w:rFonts w:ascii="Times New Roman" w:hAnsi="Times New Roman"/>
          <w:b w:val="0"/>
          <w:sz w:val="28"/>
          <w:szCs w:val="28"/>
        </w:rPr>
        <w:t>базеМОУ «Гимназия</w:t>
      </w:r>
      <w:r w:rsidRPr="006C5C03">
        <w:rPr>
          <w:rFonts w:ascii="Times New Roman" w:hAnsi="Times New Roman" w:cs="Times New Roman"/>
          <w:sz w:val="28"/>
          <w:szCs w:val="28"/>
        </w:rPr>
        <w:t xml:space="preserve"> города Вольска Саратовской области». В эксперименте принимали участие ученики 4 класса в возрасте 9-10 лет (18 человек).</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Style w:val="a6"/>
          <w:rFonts w:ascii="Times New Roman" w:hAnsi="Times New Roman"/>
          <w:sz w:val="28"/>
          <w:szCs w:val="28"/>
        </w:rPr>
        <w:t>Структура работы</w:t>
      </w:r>
      <w:r w:rsidRPr="006C5C03">
        <w:rPr>
          <w:rFonts w:ascii="Times New Roman" w:hAnsi="Times New Roman" w:cs="Times New Roman"/>
          <w:sz w:val="28"/>
          <w:szCs w:val="28"/>
        </w:rPr>
        <w:t>: данная работа состоит из введения, 2-х глав, заключения, списка использованных источников, приложения.</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uppressAutoHyphens/>
        <w:spacing w:after="0" w:line="360" w:lineRule="auto"/>
        <w:jc w:val="both"/>
        <w:rPr>
          <w:rFonts w:ascii="Times New Roman" w:hAnsi="Times New Roman" w:cs="Times New Roman"/>
          <w:sz w:val="28"/>
          <w:szCs w:val="28"/>
        </w:rPr>
      </w:pPr>
    </w:p>
    <w:p w:rsidR="00E919CA" w:rsidRPr="006C5C03" w:rsidRDefault="00E919CA" w:rsidP="00E919CA">
      <w:pPr>
        <w:pStyle w:val="1"/>
        <w:jc w:val="center"/>
        <w:rPr>
          <w:rFonts w:ascii="Times New Roman" w:hAnsi="Times New Roman" w:cs="Times New Roman"/>
          <w:color w:val="auto"/>
        </w:rPr>
      </w:pPr>
      <w:bookmarkStart w:id="2" w:name="_Toc347743001"/>
      <w:r w:rsidRPr="006C5C03">
        <w:rPr>
          <w:rFonts w:ascii="Times New Roman" w:hAnsi="Times New Roman" w:cs="Times New Roman"/>
          <w:color w:val="auto"/>
        </w:rPr>
        <w:lastRenderedPageBreak/>
        <w:t xml:space="preserve">Глава 1. </w:t>
      </w:r>
      <w:bookmarkStart w:id="3" w:name="_Toc260384856"/>
      <w:r w:rsidRPr="006C5C03">
        <w:rPr>
          <w:rFonts w:ascii="Times New Roman" w:hAnsi="Times New Roman" w:cs="Times New Roman"/>
          <w:color w:val="auto"/>
        </w:rPr>
        <w:t>Теоретические основы исследования конфликтного поведения детей младшего школьного возраста</w:t>
      </w:r>
      <w:bookmarkEnd w:id="2"/>
    </w:p>
    <w:bookmarkEnd w:id="3"/>
    <w:p w:rsidR="00E919CA" w:rsidRPr="006C5C03" w:rsidRDefault="00E919CA" w:rsidP="00E919CA">
      <w:pPr>
        <w:spacing w:after="0" w:line="360" w:lineRule="auto"/>
        <w:ind w:firstLine="709"/>
        <w:jc w:val="both"/>
        <w:rPr>
          <w:rFonts w:ascii="Times New Roman" w:hAnsi="Times New Roman" w:cs="Times New Roman"/>
          <w:sz w:val="28"/>
          <w:szCs w:val="28"/>
        </w:rPr>
      </w:pP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Тема конфликта неисчерпаема. Это одна из проблем, которую можно назвать извечной. Пока существуют люди, пока развивается общество, существуют и споры, приводящие к конфликтным ситуациям. </w:t>
      </w:r>
    </w:p>
    <w:p w:rsidR="00E919CA" w:rsidRPr="006C5C03" w:rsidRDefault="00E919CA" w:rsidP="00E919CA">
      <w:pPr>
        <w:pStyle w:val="a4"/>
        <w:rPr>
          <w:szCs w:val="28"/>
        </w:rPr>
      </w:pPr>
      <w:r w:rsidRPr="006C5C03">
        <w:rPr>
          <w:szCs w:val="28"/>
        </w:rPr>
        <w:t>Конфликт – это столкновение противоположно направленных целей, интересов, позиций, мнений и взглядов. Для возникновения конфликта необходимо наличие инцидента – когда одна сторона ущемляет другую. Выделяют разные типы конфликтов:</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b/>
          <w:sz w:val="28"/>
          <w:szCs w:val="28"/>
        </w:rPr>
        <w:t>Внутриличностный конфликт</w:t>
      </w:r>
      <w:r w:rsidRPr="006C5C03">
        <w:rPr>
          <w:rFonts w:ascii="Times New Roman" w:hAnsi="Times New Roman" w:cs="Times New Roman"/>
          <w:sz w:val="28"/>
          <w:szCs w:val="28"/>
        </w:rPr>
        <w:t xml:space="preserve"> — такой конфликт может возникнуть при низкой удовлетворённости жизнью, друзьями, учебой, отношениями со сверстниками, малой уверенностью в себе и близких людях, а также в связи со стрессом.</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b/>
          <w:sz w:val="28"/>
          <w:szCs w:val="28"/>
        </w:rPr>
        <w:t>Межличностный конфликт</w:t>
      </w:r>
      <w:r w:rsidRPr="006C5C03">
        <w:rPr>
          <w:rFonts w:ascii="Times New Roman" w:hAnsi="Times New Roman" w:cs="Times New Roman"/>
          <w:sz w:val="28"/>
          <w:szCs w:val="28"/>
        </w:rPr>
        <w:t xml:space="preserve"> — когда люди с различными взглядами, чертами характера совсем не могут ладить друг с другом, в корне различаются их взгляды и цели.</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b/>
          <w:sz w:val="28"/>
          <w:szCs w:val="28"/>
        </w:rPr>
        <w:t>Конфликт между личностью и группой</w:t>
      </w:r>
      <w:r w:rsidRPr="006C5C03">
        <w:rPr>
          <w:rFonts w:ascii="Times New Roman" w:hAnsi="Times New Roman" w:cs="Times New Roman"/>
          <w:sz w:val="28"/>
          <w:szCs w:val="28"/>
        </w:rPr>
        <w:t xml:space="preserve"> — может возникнуть, если эта личность займет позицию, отличающуюся от позиций группы, например, весь класс срывает урок, а один подросток остается в классе, несмотря на его устойчивую нравственную позицию, его отношения с классом будут конфликтом, так как он идет против мнения группы.</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b/>
          <w:sz w:val="28"/>
          <w:szCs w:val="28"/>
        </w:rPr>
        <w:t>Межгрупповой конфликт</w:t>
      </w:r>
      <w:r w:rsidRPr="006C5C03">
        <w:rPr>
          <w:rFonts w:ascii="Times New Roman" w:hAnsi="Times New Roman" w:cs="Times New Roman"/>
          <w:sz w:val="28"/>
          <w:szCs w:val="28"/>
        </w:rPr>
        <w:t xml:space="preserve"> — возникает из-за противоречий и идейных установок двух различных групп.</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Для возникновения любого конфликта, т. е. для перехода конфликтной ситуации в конфликт, необходим инцидент. Например, агрессивное поведение ребёнка в ответ на требования учителя, или действия одноклассника, проявленные в грубой форме, с угрозой, в форме ультиматума и др. Инцидент возникает тогда, когда обе стороны вступают в открытое противоборство. На этой стадии конфликт ещё можно остановить. </w:t>
      </w:r>
      <w:r w:rsidRPr="006C5C03">
        <w:rPr>
          <w:rFonts w:ascii="Times New Roman" w:hAnsi="Times New Roman" w:cs="Times New Roman"/>
          <w:sz w:val="28"/>
          <w:szCs w:val="28"/>
        </w:rPr>
        <w:lastRenderedPageBreak/>
        <w:t>Чаще всего конфликты возникают в подростковом возрасте(Андреев В.И.,2007).</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О "кризисе подросткового возраста" знают сейчас все. </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Споры с самим собой, познание себя, самоутверждение и самореализация приводит к конфликтам внутри себя. </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Этот конфликт в большей мере свойственен подростку, переживающему очередной возрастной кризис, один из самых сложных и острых кризисов. Кроме внутриличностного конфликта, подросток сталкивается с различными ситуациями и проблемами, которые приводят его к конфликту.</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первую очередь начало подросткового периода связано с физиологическими изменениями. Но проблемы физиологии обостряются кризисами из предшествующих стадий развития ребенка. Проявление таких качеств, как отделение себя от родителей и их опеки — это потребность обрести свою собственную власть над собственной жизнью. Этот конфликт основан на недавнем кризисе развития 7 лет (коммуникативная компетентность или неуспешность). Если в период начальной школы у ребенка сформировалось такое качество, как коммуникативная компетентность, ему легче адаптироваться в новых условиях, связанных с обретением власти над собственной жизнью, так как у него довольно устойчивые интересы и стремления.</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Если же из этого возраста ребенок вынес «неуспешность», возникнет конфликт, связанный с адаптацией к новому состоянию подростка. </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Не все дети могут и хотят рассказывать родителям о своих проблемах, и чем старше ребенок, тем меньше вероятность, что он пожалуется родителям на происходящее. Стоит проявлять интерес к делам своего ребенка, но делать это ненавязчиво. Если он ничего сам не рассказывает, следует понаблюдать за ним.</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lastRenderedPageBreak/>
        <w:t>Следующие «симптомы» могут свидетельствовать о том, что ребенку плохо в классе, его отвергают или он участник конфликта (Анцупов А.Я., 2003). Ребенок при этом:</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неохотно идет в школу и очень рад любой возможности не ходить туда; </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возвращается из школы подавленным; </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часто плачет без очевидной причины; </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никогда не упоминает никого из одноклассников; </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очень мало говорит о своей школьной жизни; </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не знает, кому можно позвонить, чтобы узнать уроки, или вообще отказывается звонить кому-либо; </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ни с того ни с сего (как кажется) отказывается идти в школу; </w:t>
      </w:r>
    </w:p>
    <w:p w:rsidR="00E919CA" w:rsidRPr="006C5C03" w:rsidRDefault="00E919CA" w:rsidP="00E919CA">
      <w:pPr>
        <w:pStyle w:val="a3"/>
        <w:numPr>
          <w:ilvl w:val="0"/>
          <w:numId w:val="16"/>
        </w:numPr>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 xml:space="preserve">одинок: его никто не приглашает в гости, на дни рождения, и он никого не хочет позвать к себе. </w:t>
      </w:r>
    </w:p>
    <w:p w:rsidR="00E919CA" w:rsidRPr="006C5C03" w:rsidRDefault="00E919CA" w:rsidP="00E919CA">
      <w:pPr>
        <w:pStyle w:val="a5"/>
        <w:spacing w:before="0" w:beforeAutospacing="0" w:after="0" w:afterAutospacing="0" w:line="360" w:lineRule="auto"/>
        <w:ind w:firstLine="709"/>
        <w:jc w:val="both"/>
        <w:rPr>
          <w:sz w:val="28"/>
          <w:szCs w:val="28"/>
        </w:rPr>
      </w:pPr>
      <w:r w:rsidRPr="006C5C03">
        <w:rPr>
          <w:sz w:val="28"/>
          <w:szCs w:val="28"/>
        </w:rPr>
        <w:t>В детском возрасте начинают формироваться достаточно устойчивые особенности личностного реагирования, происходит выстраивание иерархии мотивов и ценностей, закрепляются некоторые характерологические особенности, которые во многих случаях могут стать источниками серьезных будущих проблем школьника. Основной круг проблем, возникающих у детей в младшем школьном возрасте, связан не только с их возрастными или индивидуально-психологическими особенностями, но и с социальной ситуацией, которая окружает ребенка. Доказано, что дисгармоничные отношения в семье могут рождать у ребенка стойкий эмоциональный дискомфорт, сказываться на его познавательной активности, на взаимоотношениях со сверстниками, накладывать свой тяжелый отпечаток на формирование всей его личности. И, напротив, к примеру, трудности ребенка, коренящиеся в снижении его интеллектуального развития, могут осложнять детско-родительские отношения, проявляться в ходе игры и общения со сверстниками, препятствуя взаимопониманию, и создавать почву для взаимной неудовлетворенности и конфликтов. Рост эмоционально-</w:t>
      </w:r>
      <w:r w:rsidRPr="006C5C03">
        <w:rPr>
          <w:sz w:val="28"/>
          <w:szCs w:val="28"/>
        </w:rPr>
        <w:lastRenderedPageBreak/>
        <w:t xml:space="preserve">психического напряжения среди взрослых приводит к распространению соответствующих реакций и у детей. Проблема состоит еще и в том, что дети легко перенимают образцы агрессивного поведения взрослых, повсеместно демонстрируя их среди окружающих, а также и в группе сверстников. В связи с этим перед педагогами стоит задача развития у детей умения жить в обществе сверстников и взрослых, формирования у них отзывчивости на чужие переживания, т.е. стать социально-эмоционально компетентным. По мнению А.В. Запорожца, эмоциональное развитие детей является одним из важнейших условий его воспитания. Подчеркивая важность эмоциональных переживаний ребенка при взаимодействии с социумом для его личностного становления, он акцентировал внимание на том, что раннее неблагополучие аффективных отношений с близкими взрослыми и сверстниками создает опасность нарушения последующего формирования личности (Запорожец А.В.,1984). </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pStyle w:val="1"/>
        <w:numPr>
          <w:ilvl w:val="1"/>
          <w:numId w:val="17"/>
        </w:numPr>
        <w:jc w:val="center"/>
        <w:rPr>
          <w:rFonts w:ascii="Times New Roman" w:hAnsi="Times New Roman" w:cs="Times New Roman"/>
          <w:color w:val="auto"/>
        </w:rPr>
      </w:pPr>
      <w:r w:rsidRPr="006C5C03">
        <w:rPr>
          <w:rFonts w:ascii="Times New Roman" w:hAnsi="Times New Roman" w:cs="Times New Roman"/>
        </w:rPr>
        <w:br w:type="page"/>
      </w:r>
      <w:bookmarkStart w:id="4" w:name="_Toc347743003"/>
      <w:r w:rsidRPr="006C5C03">
        <w:rPr>
          <w:rFonts w:ascii="Times New Roman" w:hAnsi="Times New Roman" w:cs="Times New Roman"/>
          <w:color w:val="auto"/>
        </w:rPr>
        <w:lastRenderedPageBreak/>
        <w:t>Содержание конфликта, типы и способы его протекания</w:t>
      </w:r>
      <w:bookmarkEnd w:id="4"/>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Для того чтобы умело использовать конфликт в педагогическом процессе, необходимо иметь теоретическую базу: хорошо знать динамику и все его составляющие. </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 – чрезвычайно распространенное явление общественной жизни. Известно, что конфликтуют не только люди. Конфликты происходят между отдельными представителями биологических сообществ и между видами, в общественной жизни – между людьми, социальными группами, классами, государствами.</w:t>
      </w:r>
    </w:p>
    <w:p w:rsidR="00E919CA" w:rsidRPr="006C5C03" w:rsidRDefault="00E919CA" w:rsidP="00E919CA">
      <w:pPr>
        <w:widowControl w:val="0"/>
        <w:suppressAutoHyphens/>
        <w:spacing w:after="0" w:line="360" w:lineRule="auto"/>
        <w:ind w:firstLine="709"/>
        <w:jc w:val="both"/>
        <w:rPr>
          <w:rFonts w:ascii="Times New Roman" w:hAnsi="Times New Roman" w:cs="Times New Roman"/>
          <w:color w:val="FFFFFF"/>
          <w:sz w:val="28"/>
          <w:szCs w:val="28"/>
        </w:rPr>
      </w:pPr>
      <w:r w:rsidRPr="006C5C03">
        <w:rPr>
          <w:rFonts w:ascii="Times New Roman" w:hAnsi="Times New Roman" w:cs="Times New Roman"/>
          <w:sz w:val="28"/>
          <w:szCs w:val="28"/>
        </w:rPr>
        <w:t>Понятие "конфликт" употребляется в широкой трактовке – в него включаются такие явления, как разногласия, противоречивые намерения, несовпадающие установки и экспектации (ожидания), соревнование, конкуренция, враждебность и другие подобные противоречивые отношения и действия.</w:t>
      </w:r>
      <w:r w:rsidRPr="006C5C03">
        <w:rPr>
          <w:rFonts w:ascii="Times New Roman" w:hAnsi="Times New Roman" w:cs="Times New Roman"/>
          <w:color w:val="FFFFFF"/>
          <w:sz w:val="28"/>
          <w:szCs w:val="28"/>
        </w:rPr>
        <w:t xml:space="preserve"> ученик учитель конфликт</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Конфликты могут протекать в двух взаимосвязанных формах – противоречивых психологических состояний и открытых противоречивых действий сторон (на индивидуальном и групповом уровнях). Характер межличностных (и межролевых) отношений проливает свет на внутренний (социально-психологический) механизм, состояние и направление развития сферы образования.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 – форма социального взаимодействия между двумя или более субъектами (субъекты могут быть представлены индивидом/группой/самим собой – в случае внутреннего конфликта), возникающий по причине несовпадения желаний, интересов, ценностей или восприятия.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Типологическое подразделение конфликтов (Дмитриев А.Ф., 2004):</w:t>
      </w:r>
    </w:p>
    <w:p w:rsidR="00E919CA" w:rsidRPr="006C5C03" w:rsidRDefault="00E919CA" w:rsidP="00E919CA">
      <w:pPr>
        <w:widowControl w:val="0"/>
        <w:numPr>
          <w:ilvl w:val="0"/>
          <w:numId w:val="2"/>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"подлинный" – когда столкновение интересов существует объективно, осознается участниками и не зависит от какого-либо легко </w:t>
      </w:r>
      <w:r w:rsidRPr="006C5C03">
        <w:rPr>
          <w:rFonts w:ascii="Times New Roman" w:hAnsi="Times New Roman" w:cs="Times New Roman"/>
          <w:sz w:val="28"/>
          <w:szCs w:val="28"/>
        </w:rPr>
        <w:lastRenderedPageBreak/>
        <w:t>изменяющегося фактора;</w:t>
      </w:r>
    </w:p>
    <w:p w:rsidR="00E919CA" w:rsidRPr="006C5C03" w:rsidRDefault="00E919CA" w:rsidP="00E919CA">
      <w:pPr>
        <w:widowControl w:val="0"/>
        <w:numPr>
          <w:ilvl w:val="0"/>
          <w:numId w:val="2"/>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"случайный или условный" – когда конфликтные отношения возникают в силу случайных, легко поддающихся изменению обстоятельств, что не осознается их участниками. Такие отношения могут быть прекращены в случае осознания реально имеющихся альтернатив;</w:t>
      </w:r>
    </w:p>
    <w:p w:rsidR="00E919CA" w:rsidRPr="006C5C03" w:rsidRDefault="00E919CA" w:rsidP="00E919CA">
      <w:pPr>
        <w:widowControl w:val="0"/>
        <w:numPr>
          <w:ilvl w:val="0"/>
          <w:numId w:val="2"/>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"смещенный" – когда воспринимаемые причины конфликта лишь косвенно связанны с объективными причинами, лежащими в его основе. Такой конфликт может быть выражением конфликтных истинных отношений, но в какой-либо символической форме;</w:t>
      </w:r>
    </w:p>
    <w:p w:rsidR="00E919CA" w:rsidRPr="006C5C03" w:rsidRDefault="00E919CA" w:rsidP="00E919CA">
      <w:pPr>
        <w:widowControl w:val="0"/>
        <w:numPr>
          <w:ilvl w:val="0"/>
          <w:numId w:val="2"/>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"неверно приписанный" – когда конфликтные отношения приписываются не тем сторонам, между которыми разыгрывается действительный конфликт. Это делается либо преднамеренно с целью спровоцировать столкновение в группе противника, "затушевывая" тем самым конфликт между его истинными участниками, либо непреднамеренно, в силу отсутствия действительно истинной информации о существующем конфликте;</w:t>
      </w:r>
    </w:p>
    <w:p w:rsidR="00E919CA" w:rsidRPr="006C5C03" w:rsidRDefault="00E919CA" w:rsidP="00E919CA">
      <w:pPr>
        <w:widowControl w:val="0"/>
        <w:numPr>
          <w:ilvl w:val="0"/>
          <w:numId w:val="2"/>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"скрытый" – когда конфликтные отношения в силу объективных причин должны иметь место, но не актуализируются;</w:t>
      </w:r>
    </w:p>
    <w:p w:rsidR="00E919CA" w:rsidRPr="006C5C03" w:rsidRDefault="00E919CA" w:rsidP="00E919CA">
      <w:pPr>
        <w:widowControl w:val="0"/>
        <w:numPr>
          <w:ilvl w:val="0"/>
          <w:numId w:val="2"/>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"ложный" – конфликт, не имеющий объективных оснований и возникающий в результате ложных представлений или недоразумений.</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Следует различать понятия "конфликт" и "конфликтная ситуация", разница между ними очень существенна.</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Конфликтная ситуация – такое совмещение человеческих интересов, которое создает почву для реального противоборства между социальными субъектами. Главная черта – возникновение предмета конфликта, но пока отсутствие открытой активной борьбы. То есть в процессе развития столкновения конфликтная ситуация всегда предшествует конфликту, является его основой.</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Чтобы спрогнозировать конфликт, надо сначала разобраться, имеется ли проблема, которая возникает в тех случаях, когда есть противоречие, </w:t>
      </w:r>
      <w:r w:rsidRPr="006C5C03">
        <w:rPr>
          <w:rFonts w:ascii="Times New Roman" w:hAnsi="Times New Roman" w:cs="Times New Roman"/>
          <w:sz w:val="28"/>
          <w:szCs w:val="28"/>
        </w:rPr>
        <w:lastRenderedPageBreak/>
        <w:t>рассогласование чего-то с чем-то. Далее устанавливается направление развития конфликтной ситуации. Затем определяется состав участников конфликта, где особое внимание уделено их мотивам, ценностным ориентациям, отличительным особенностям и манерам поведения. Наконец, анализируется содержание инцидента. Педагогически важно отслеживать сигналы, свидетельствующие о зарождении конфликта (Журавлев В.И,2005).</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практике педагога-психолога больше интересует не столько устранение инцидента, сколько анализ конфликтной ситуации. Ведь инцидент можно заглушить путем "нажима", тогда как конфликтная ситуация сохраняется, принимая затяжную форму и отрицательно влияя на жизнедеятельность коллектива.</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На конфликт смотрят сегодня, как на весьма значимое явление в педагогике, которое нельзя игнорировать и которому должно быть уделено особое внимание. Ни коллектив, ни личность не могут развиваться бесконфликтно, наличие конфликтов есть показатель нормального развития.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Считая конфликт эффективным средством воспитательного воздействия на личность, ученые указывают, что преодоление конфликтных ситуаций возможно только на основе специальных психолого-педагогических знаний и соответствующих им умений. Между тем многие учителя отрицательно оценивают всякий конфликт как явление, свидетельствующее о неудачах в их воспитательной работе. У большинства педагогов по-прежнему сохранилось настороженное отношение к самому слову "конфликт", в их сознании это понятие ассоциируется с ухудшением взаимоотношений, нарушением дисциплины, явлением вредным для воспитательного процесса. Они стремятся избегать конфликтов любыми способами, а при наличии их пытаются гасить внешнее проявление последних.</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Большинство ученых считает, что конфликт – это острая ситуация, возникающая как результат столкновения отношений личности с общепринятыми нормами. Другие определяют конфликт как ситуацию </w:t>
      </w:r>
      <w:r w:rsidRPr="006C5C03">
        <w:rPr>
          <w:rFonts w:ascii="Times New Roman" w:hAnsi="Times New Roman" w:cs="Times New Roman"/>
          <w:sz w:val="28"/>
          <w:szCs w:val="28"/>
        </w:rPr>
        <w:lastRenderedPageBreak/>
        <w:t>взаимодействия людей либо преследующих взаимоисключающие или недостижимые одновременно обеими конфликтующими сторонами цели, либо стремящихся реализовать в своих взаимоотношениях несовместимые ценности и нормы. Такое противоречие между людьми, которое характеризуется противоборством как явление, создающее весьма сложную психологическую атмосферу в любом коллективе школьников. Как трудноразрешимое противоречие, связанное с острыми эмоциональными переживаниями, как критическую ситуацию, то есть ситуацию невозможности реализации субъектом внутренних необходимостей своей жизни (мотивов, стремлений, ценностей и пр.); как внутреннюю борьбу, порождающую внешние, объективно данные противоречия, как состояние, рождающее неудовольствие целой системой мотивов, как противоречие между потребностями и возможностями их удовлетворения.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Установлено, что противоречия, возникающие среди младших школьников, не всегда приводят к конфликту. От умелого и чуткого педагогического руководства зависит, вырастет ли противоречие в конфликт или найдет свое разрешение в дискуссиях и спорах. Успешное разрешение конфликта зависит подчас от той позиции, которую занимает педагог по отношению к ней (авторитарная, нейтральная, избежание конфликтов целесообразное вмешательство в конфликт). Управлять конфликтом, прогнозировать его развитие и уметь разрешать – своеобразная "техника безопасности" педагогической деятельности (Гительмахер Р.Б., 2005).</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Различают два подхода в подготовке к разрешению конфликтов (Кондратьев, К.В., 2007):</w:t>
      </w:r>
    </w:p>
    <w:p w:rsidR="00E919CA" w:rsidRPr="006C5C03" w:rsidRDefault="00E919CA" w:rsidP="00E919CA">
      <w:pPr>
        <w:widowControl w:val="0"/>
        <w:numPr>
          <w:ilvl w:val="0"/>
          <w:numId w:val="3"/>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изучение имеющегося передового педагогического опыта;</w:t>
      </w:r>
    </w:p>
    <w:p w:rsidR="00E919CA" w:rsidRPr="006C5C03" w:rsidRDefault="00E919CA" w:rsidP="00E919CA">
      <w:pPr>
        <w:widowControl w:val="0"/>
        <w:numPr>
          <w:ilvl w:val="0"/>
          <w:numId w:val="3"/>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овладение знанием закономерностей развития конфликтов и способами их предупреждения и преодоления.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В.М. Афонькова утверждает, что успешность педагогического вмешательства в конфликты учащихся зависит от позиции педагога. Таких позиций может быть, как минимум, четыре (В.М. Афонькова, 2003):</w:t>
      </w:r>
    </w:p>
    <w:p w:rsidR="00E919CA" w:rsidRPr="006C5C03" w:rsidRDefault="00E919CA" w:rsidP="00E919CA">
      <w:pPr>
        <w:widowControl w:val="0"/>
        <w:numPr>
          <w:ilvl w:val="0"/>
          <w:numId w:val="4"/>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lastRenderedPageBreak/>
        <w:t>позиция авторитарного вмешательства в конфликт</w:t>
      </w:r>
      <w:r w:rsidRPr="006C5C03">
        <w:rPr>
          <w:rFonts w:ascii="Times New Roman" w:hAnsi="Times New Roman" w:cs="Times New Roman"/>
          <w:i/>
          <w:iCs/>
          <w:sz w:val="28"/>
          <w:szCs w:val="28"/>
        </w:rPr>
        <w:t xml:space="preserve"> – </w:t>
      </w:r>
      <w:r w:rsidRPr="006C5C03">
        <w:rPr>
          <w:rFonts w:ascii="Times New Roman" w:hAnsi="Times New Roman" w:cs="Times New Roman"/>
          <w:sz w:val="28"/>
          <w:szCs w:val="28"/>
        </w:rPr>
        <w:t>педагог, не будучи убежден, что конфликт – это всегда плохо и что с ним надо бороться, старается подавить его;</w:t>
      </w:r>
    </w:p>
    <w:p w:rsidR="00E919CA" w:rsidRPr="006C5C03" w:rsidRDefault="00E919CA" w:rsidP="00E919CA">
      <w:pPr>
        <w:widowControl w:val="0"/>
        <w:numPr>
          <w:ilvl w:val="0"/>
          <w:numId w:val="4"/>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позиция нейтралитета</w:t>
      </w:r>
      <w:r w:rsidRPr="006C5C03">
        <w:rPr>
          <w:rFonts w:ascii="Times New Roman" w:hAnsi="Times New Roman" w:cs="Times New Roman"/>
          <w:i/>
          <w:iCs/>
          <w:sz w:val="28"/>
          <w:szCs w:val="28"/>
        </w:rPr>
        <w:t xml:space="preserve"> – </w:t>
      </w:r>
      <w:r w:rsidRPr="006C5C03">
        <w:rPr>
          <w:rFonts w:ascii="Times New Roman" w:hAnsi="Times New Roman" w:cs="Times New Roman"/>
          <w:sz w:val="28"/>
          <w:szCs w:val="28"/>
        </w:rPr>
        <w:t>педагог старается не замечать и не вмешиваться в столкновения, возникающие среди воспитанников;</w:t>
      </w:r>
    </w:p>
    <w:p w:rsidR="00E919CA" w:rsidRPr="006C5C03" w:rsidRDefault="00E919CA" w:rsidP="00E919CA">
      <w:pPr>
        <w:widowControl w:val="0"/>
        <w:numPr>
          <w:ilvl w:val="0"/>
          <w:numId w:val="4"/>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позиция избегания конфликта</w:t>
      </w:r>
      <w:r w:rsidRPr="006C5C03">
        <w:rPr>
          <w:rFonts w:ascii="Times New Roman" w:hAnsi="Times New Roman" w:cs="Times New Roman"/>
          <w:i/>
          <w:iCs/>
          <w:sz w:val="28"/>
          <w:szCs w:val="28"/>
        </w:rPr>
        <w:t xml:space="preserve"> – </w:t>
      </w:r>
      <w:r w:rsidRPr="006C5C03">
        <w:rPr>
          <w:rFonts w:ascii="Times New Roman" w:hAnsi="Times New Roman" w:cs="Times New Roman"/>
          <w:sz w:val="28"/>
          <w:szCs w:val="28"/>
        </w:rPr>
        <w:t>педагог убежден, что конфликт – показатель его неудач в воспитательной работе с детьми и возникает из-за незнания, как выйти из создавшейся ситуации;</w:t>
      </w:r>
    </w:p>
    <w:p w:rsidR="00E919CA" w:rsidRPr="006C5C03" w:rsidRDefault="00E919CA" w:rsidP="00E919CA">
      <w:pPr>
        <w:widowControl w:val="0"/>
        <w:numPr>
          <w:ilvl w:val="0"/>
          <w:numId w:val="4"/>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позиция целесообразного вмешательства в конфликт</w:t>
      </w:r>
      <w:r w:rsidRPr="006C5C03">
        <w:rPr>
          <w:rFonts w:ascii="Times New Roman" w:hAnsi="Times New Roman" w:cs="Times New Roman"/>
          <w:i/>
          <w:iCs/>
          <w:sz w:val="28"/>
          <w:szCs w:val="28"/>
        </w:rPr>
        <w:t xml:space="preserve"> – </w:t>
      </w:r>
      <w:r w:rsidRPr="006C5C03">
        <w:rPr>
          <w:rFonts w:ascii="Times New Roman" w:hAnsi="Times New Roman" w:cs="Times New Roman"/>
          <w:sz w:val="28"/>
          <w:szCs w:val="28"/>
        </w:rPr>
        <w:t>педагог, опираясь на хорошее знание коллектива воспитанников, соответствующие знания и умения, анализирует причины возникновения конфликта, принимает решение либо подавить его, либо дать возможность развиться до определенного предела.</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Действия педагога в четвертой позиции позволяют контролировать и управлять конфликтом. Однако педагогу достаточно часто не хватает культуры и техники взаимодействия с воспитанниками, что приводит к взаимному отчуждению. Человек с высокой техникой общения характеризуется стремлением не только верно разрешать конфликт, но и понять его причины. Для разрешения конфликтов среди младших школьников весьма уместен метод убеждения как путь примирения сторон. Он помогает показать младшим школьникам нецелесообразность некоторых форм, которые они используют для разрешения конфликта (драки, присвоение кличек, запугивание и т.п.). В то же время педагоги, используя этот метод, допускают типичную ошибку, ориентируясь только на логику своих доказательств, не учитывая взглядов и мнений самого младшего школьника. Ни логика, ни эмоциональность не достигают цели, если педагог игнорирует взгляды и опыт воспитанника.</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По своей направленности конфликты делятся на следующие виды:</w:t>
      </w:r>
    </w:p>
    <w:p w:rsidR="00E919CA" w:rsidRPr="006C5C03" w:rsidRDefault="00E919CA" w:rsidP="00E919CA">
      <w:pPr>
        <w:widowControl w:val="0"/>
        <w:numPr>
          <w:ilvl w:val="0"/>
          <w:numId w:val="5"/>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социально-педагогические – они проявляются как в отношениях между группами, так и с отдельными людьми. В основе этой группы лежат </w:t>
      </w:r>
      <w:r w:rsidRPr="006C5C03">
        <w:rPr>
          <w:rFonts w:ascii="Times New Roman" w:hAnsi="Times New Roman" w:cs="Times New Roman"/>
          <w:sz w:val="28"/>
          <w:szCs w:val="28"/>
        </w:rPr>
        <w:lastRenderedPageBreak/>
        <w:t>конфликты – нарушения в области взаимоотношений;</w:t>
      </w:r>
    </w:p>
    <w:p w:rsidR="00E919CA" w:rsidRPr="006C5C03" w:rsidRDefault="00E919CA" w:rsidP="00E919CA">
      <w:pPr>
        <w:widowControl w:val="0"/>
        <w:numPr>
          <w:ilvl w:val="0"/>
          <w:numId w:val="5"/>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психолого-педагогические конфликты – в их основе лежат противоречия, возникающие в учебно-воспитательном процессе в условиях дефицита гармонизации складывающихся в нем отношений;</w:t>
      </w:r>
    </w:p>
    <w:p w:rsidR="00E919CA" w:rsidRPr="006C5C03" w:rsidRDefault="00E919CA" w:rsidP="00E919CA">
      <w:pPr>
        <w:widowControl w:val="0"/>
        <w:numPr>
          <w:ilvl w:val="0"/>
          <w:numId w:val="5"/>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социальный конфликт – ситуативные конфликты от случая к случаю;</w:t>
      </w:r>
    </w:p>
    <w:p w:rsidR="00E919CA" w:rsidRPr="006C5C03" w:rsidRDefault="00E919CA" w:rsidP="00E919CA">
      <w:pPr>
        <w:widowControl w:val="0"/>
        <w:numPr>
          <w:ilvl w:val="0"/>
          <w:numId w:val="5"/>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психологический конфликт – происходит вне общения с людьми, происходит внутри личности.</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Выделяют конфликты по степени их реакции на происходящее:</w:t>
      </w:r>
    </w:p>
    <w:p w:rsidR="00E919CA" w:rsidRPr="006C5C03" w:rsidRDefault="00E919CA" w:rsidP="00E919CA">
      <w:pPr>
        <w:widowControl w:val="0"/>
        <w:numPr>
          <w:ilvl w:val="0"/>
          <w:numId w:val="6"/>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быстротекущие конфликты – отличаются большой эмоциональной окрашенностью, крайними проявлениями негативного отношения конфликтующих;</w:t>
      </w:r>
    </w:p>
    <w:p w:rsidR="00E919CA" w:rsidRPr="006C5C03" w:rsidRDefault="00E919CA" w:rsidP="00E919CA">
      <w:pPr>
        <w:widowControl w:val="0"/>
        <w:numPr>
          <w:ilvl w:val="0"/>
          <w:numId w:val="6"/>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острые длительные конфликты – возникают в тех случаях, когда противоречия достаточно устойчивые, глубокие, труднопримиримые. Конфликтующие стороны контролируют свои реакции и поступки. Разрешать такие конфликты непросто;</w:t>
      </w:r>
    </w:p>
    <w:p w:rsidR="00E919CA" w:rsidRPr="006C5C03" w:rsidRDefault="00E919CA" w:rsidP="00E919CA">
      <w:pPr>
        <w:widowControl w:val="0"/>
        <w:numPr>
          <w:ilvl w:val="0"/>
          <w:numId w:val="6"/>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слабовыраженные вялотекущие конфликты – характерны для противоречий, носящих не очень острый характер, либо для столкновений, в которых активна только одна из сторон; вторая стремится обнаружить четко свою позицию или избегает, по мере возможности, открытой конфронтации. Разрешение такого рода конфликтов сложно, многое зависит от инициатора конфликта;</w:t>
      </w:r>
    </w:p>
    <w:p w:rsidR="00E919CA" w:rsidRPr="006C5C03" w:rsidRDefault="00E919CA" w:rsidP="00E919CA">
      <w:pPr>
        <w:widowControl w:val="0"/>
        <w:numPr>
          <w:ilvl w:val="0"/>
          <w:numId w:val="6"/>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слабовыраженные быстропротекающие конфликты – наиболее благоприятная форма столкновения противоречий, однако легко спрогнозировать конфликт можно только в том случае, если он был единственный. Если после этого появляются подобные конфликты внешне протекающие мягко, то прогноз может быть неблагоприятным (Андреев В.И., 2007).</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Различают конфликтные педагогические ситуации:</w:t>
      </w:r>
    </w:p>
    <w:p w:rsidR="00E919CA" w:rsidRPr="006C5C03" w:rsidRDefault="00E919CA" w:rsidP="00E919CA">
      <w:pPr>
        <w:widowControl w:val="0"/>
        <w:numPr>
          <w:ilvl w:val="0"/>
          <w:numId w:val="10"/>
        </w:numPr>
        <w:tabs>
          <w:tab w:val="left" w:pos="1260"/>
        </w:tabs>
        <w:suppressAutoHyphens/>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по времени - постоянные и временные (дискретные, одноразовые);</w:t>
      </w:r>
    </w:p>
    <w:p w:rsidR="00E919CA" w:rsidRPr="006C5C03" w:rsidRDefault="00E919CA" w:rsidP="00E919CA">
      <w:pPr>
        <w:widowControl w:val="0"/>
        <w:numPr>
          <w:ilvl w:val="0"/>
          <w:numId w:val="10"/>
        </w:numPr>
        <w:tabs>
          <w:tab w:val="left" w:pos="1260"/>
        </w:tabs>
        <w:suppressAutoHyphens/>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lastRenderedPageBreak/>
        <w:t>по содержанию совместной деятельности - учебные, организационные, трудовые, межличностные и др.;</w:t>
      </w:r>
    </w:p>
    <w:p w:rsidR="00E919CA" w:rsidRPr="006C5C03" w:rsidRDefault="00E919CA" w:rsidP="00E919CA">
      <w:pPr>
        <w:widowControl w:val="0"/>
        <w:numPr>
          <w:ilvl w:val="0"/>
          <w:numId w:val="10"/>
        </w:numPr>
        <w:tabs>
          <w:tab w:val="left" w:pos="1260"/>
        </w:tabs>
        <w:suppressAutoHyphens/>
        <w:spacing w:after="0" w:line="360" w:lineRule="auto"/>
        <w:jc w:val="both"/>
        <w:rPr>
          <w:rFonts w:ascii="Times New Roman" w:hAnsi="Times New Roman" w:cs="Times New Roman"/>
          <w:sz w:val="28"/>
          <w:szCs w:val="28"/>
        </w:rPr>
      </w:pPr>
      <w:r w:rsidRPr="006C5C03">
        <w:rPr>
          <w:rFonts w:ascii="Times New Roman" w:hAnsi="Times New Roman" w:cs="Times New Roman"/>
          <w:sz w:val="28"/>
          <w:szCs w:val="28"/>
        </w:rPr>
        <w:t>по сфере психологического протекания - в деловом и неформальном общении.</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Деловые конфликты возникают на почве несовпадения мнений и поступков членов коллектива при решении ими проблем делового характера, а вторые – на основе противоречий в личностных интересах. Личностные конфликты могут касаться восприятия и оценки людьми друг друга, реальной или кажущейся несправедливости в оценке их действий, результатов работы и т.п.</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конфликтных ситуациях их участники прибегают к различным формам защитного поведения:</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агрессия (проявляется в конфликтах по "вертикали", т.е. между учеником и учителем, между учителем и администрацией школы и т.п.; она может быть направлена на других людей и на самого себя, нередко принимает форму самоунижения, самообвинения);</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проекция (причины приписываются всем окружающим, свои недостатки видятся во всех людях, это позволяет справиться с излишним внутренним напряжением);</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фантазия (что не удается выполнить в реальности, начинает достигаться в мечтах; достижение желаемой цели происходит в воображении);</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регрессия (происходит подмена цели; снижается уровень притязаний; при этом мотивы поведения остаются прежними);</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замена цели (психологическое напряжение направляется в другие области деятельности);</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уход от неприятной ситуации (человек неосознанно избегает ситуации, в которой потерпел неудачу или не смог осуществить выполнение намеченных задач).</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В динамике развития конфликта существует ряд стадий (Кондратьев, </w:t>
      </w:r>
      <w:r w:rsidRPr="006C5C03">
        <w:rPr>
          <w:rFonts w:ascii="Times New Roman" w:hAnsi="Times New Roman" w:cs="Times New Roman"/>
          <w:sz w:val="28"/>
          <w:szCs w:val="28"/>
        </w:rPr>
        <w:lastRenderedPageBreak/>
        <w:t>К.В., 2007):</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Предполагающая стадия – связана с появлением условий, при которых может возникнуть столкновение интересов. К этим условиям относятся:</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а) длительное бесконфликтное состояние коллектива или группы, бесконфликтное развитие чревато конфликтами;</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б) постоянное переутомление, вызванное перегрузками, которые ведут к стрессам, нервозности, возбудимости, неадекватной реакции на самые простые и безобидные вещи;</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в) инфорационно-сенсорный голод, недостаток жизненно важной информации, длительное отсутствие ярких, сильных впечатлений; в основе всего этого лежит эмоциональная перенасыщенность будничной повседневностью;</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г) разные способности, возможности, условия жизни – все это ведет к зависти к преуспевающему, способному человеку. Главное, чтобы в любом классе, коллективе, группе никто не чувствовал себя обделенным, "человеком второго сорта";</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д) стиль организации жизни и управления коллективом.</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Стадия зарождения конфликта – столкновение интересов различных групп или отдельных людей. Оно возможно в трех основных формах:</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а) принципиальное столкновение, когда удовлетворение одних может быть реализовано определенно только за счет ущемления интересов других;</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б) столкновение интересов, которое затрагивает лишь форму отношений между людьми, но не задевает серьезно их материальных, духовных и других потребностей;</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в) возникает представление о столкновении интересов, но это мнимое, кажущееся столкновение, не задевающее интересов людей, членов коллектива.</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Стадия созревания конфликта – столкновение интересов </w:t>
      </w:r>
      <w:r w:rsidRPr="006C5C03">
        <w:rPr>
          <w:rFonts w:ascii="Times New Roman" w:hAnsi="Times New Roman" w:cs="Times New Roman"/>
          <w:sz w:val="28"/>
          <w:szCs w:val="28"/>
        </w:rPr>
        <w:lastRenderedPageBreak/>
        <w:t>становится неизбежным. На этой стадии формируется психологическая установка участников развивающегося конфликта, т.е. не осознаваемая готовность действовать тем или иным образом, чтобы снять источники дискомфортного состояния. Состояние психологического напряжения побуждает к "атаке" или к "отступлению" от источника неприятных переживаний.</w:t>
      </w:r>
    </w:p>
    <w:p w:rsidR="00E919CA" w:rsidRPr="006C5C03" w:rsidRDefault="00E919CA" w:rsidP="00E919CA">
      <w:pPr>
        <w:widowControl w:val="0"/>
        <w:numPr>
          <w:ilvl w:val="0"/>
          <w:numId w:val="7"/>
        </w:numPr>
        <w:tabs>
          <w:tab w:val="left" w:pos="1260"/>
        </w:tabs>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Стадия осознания конфликта – конфликтующие стороны начинают осознавать, а не только чувствовать столкновение интересов. Здесь возможен ряд вариантов:</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а) оба участника приходят к выводу о нецелесообразности конфликтующих отношений и готовы отказаться от взаимных претензий;</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б) один из участников понимает неизбежность конфликта и взвесив все обстоятельства, готов уступить; другой участник идет на дальнейшее обострение; рассматривает уступчивость др. стороны как слабость;</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r w:rsidRPr="006C5C03">
        <w:rPr>
          <w:rFonts w:ascii="Times New Roman" w:hAnsi="Times New Roman" w:cs="Times New Roman"/>
          <w:sz w:val="28"/>
          <w:szCs w:val="28"/>
        </w:rPr>
        <w:t>в) оба участника приходят к выводу о непримиримости противоречий и начинают мобилизацию сил для решения конфликта в свою пользу.</w:t>
      </w:r>
    </w:p>
    <w:p w:rsidR="00E919CA" w:rsidRPr="006C5C03" w:rsidRDefault="00E919CA" w:rsidP="00E919CA">
      <w:pPr>
        <w:widowControl w:val="0"/>
        <w:tabs>
          <w:tab w:val="left" w:pos="1260"/>
        </w:tabs>
        <w:suppressAutoHyphens/>
        <w:spacing w:after="0" w:line="360" w:lineRule="auto"/>
        <w:ind w:firstLine="720"/>
        <w:jc w:val="both"/>
        <w:rPr>
          <w:rFonts w:ascii="Times New Roman" w:hAnsi="Times New Roman" w:cs="Times New Roman"/>
          <w:sz w:val="28"/>
          <w:szCs w:val="28"/>
        </w:rPr>
      </w:pPr>
    </w:p>
    <w:p w:rsidR="00E919CA" w:rsidRPr="006C5C03" w:rsidRDefault="00E919CA" w:rsidP="00E919CA">
      <w:pPr>
        <w:pStyle w:val="1"/>
        <w:numPr>
          <w:ilvl w:val="1"/>
          <w:numId w:val="1"/>
        </w:numPr>
        <w:spacing w:before="0"/>
        <w:jc w:val="center"/>
        <w:rPr>
          <w:rFonts w:ascii="Times New Roman" w:hAnsi="Times New Roman" w:cs="Times New Roman"/>
          <w:color w:val="auto"/>
        </w:rPr>
      </w:pPr>
      <w:r w:rsidRPr="006C5C03">
        <w:rPr>
          <w:rFonts w:ascii="Times New Roman" w:hAnsi="Times New Roman" w:cs="Times New Roman"/>
        </w:rPr>
        <w:br w:type="page"/>
      </w:r>
      <w:bookmarkStart w:id="5" w:name="_Toc347743004"/>
    </w:p>
    <w:bookmarkEnd w:id="5"/>
    <w:p w:rsidR="00E919CA" w:rsidRPr="006C5C03" w:rsidRDefault="00E919CA" w:rsidP="00E919CA">
      <w:pPr>
        <w:pStyle w:val="a3"/>
        <w:rPr>
          <w:rFonts w:ascii="Times New Roman" w:hAnsi="Times New Roman" w:cs="Times New Roman"/>
          <w:sz w:val="28"/>
          <w:szCs w:val="28"/>
        </w:rPr>
      </w:pPr>
    </w:p>
    <w:p w:rsidR="00E919CA" w:rsidRPr="006C5C03" w:rsidRDefault="00E919CA" w:rsidP="00E919CA">
      <w:pPr>
        <w:pStyle w:val="a3"/>
        <w:numPr>
          <w:ilvl w:val="1"/>
          <w:numId w:val="17"/>
        </w:numPr>
        <w:spacing w:after="0" w:line="360" w:lineRule="auto"/>
        <w:jc w:val="center"/>
        <w:rPr>
          <w:rFonts w:ascii="Times New Roman" w:hAnsi="Times New Roman" w:cs="Times New Roman"/>
          <w:b/>
          <w:sz w:val="28"/>
          <w:szCs w:val="28"/>
        </w:rPr>
      </w:pPr>
      <w:r w:rsidRPr="006C5C03">
        <w:rPr>
          <w:rFonts w:ascii="Times New Roman" w:hAnsi="Times New Roman" w:cs="Times New Roman"/>
          <w:b/>
          <w:sz w:val="28"/>
          <w:szCs w:val="28"/>
        </w:rPr>
        <w:t>Особенности конфликтного поведения детей младшего школьного возраста, половозрастная специфика конфликта, основные причины возникновения конфликтов в начальной школе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Для школы характерны разного рода конфликты. Педагогическая сфера представляет собой совокупность всех видов целенаправленного формирования личности, а ее сутью является деятельность по передаче и освоению социального опыта. Поэтому именно здесь необходимы благоприятные социально-психологические условия, обеспечивающие душевный комфорт педагогу, ученику и родителям.</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сфере образования принято выделять четыре субъекта деятельности: ученик, учитель, родители и администратор. В зависимости от того, какие субъекты вступают во взаимодействие, можно выделить следующие виды конфликтов: ученик – ученик; ученик – учитель; ученик – родители; ученик – администратор; учитель – учитель; учитель – родители; учитель – администратор; родители – родители; родители – администратор; администратор – администратор.</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Наиболее распространены среди учащихся конфликты лидерства, в которых отражается борьба двух-трех лидеров и их группировок за первенство в классе. В средних классах часто, конфликтуют группа парней и группа девчонок. Может обозначиться конфликт трех-четырех подростков с целым классом или вспыхнуть конфликтное противостояние одного школьника и класса.</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Большое влияние на конфликтное поведение школьников оказывает личность учителя</w:t>
      </w:r>
      <w:r w:rsidRPr="006C5C03">
        <w:rPr>
          <w:rFonts w:ascii="Times New Roman" w:hAnsi="Times New Roman" w:cs="Times New Roman"/>
          <w:i/>
          <w:iCs/>
          <w:sz w:val="28"/>
          <w:szCs w:val="28"/>
        </w:rPr>
        <w:t>.</w:t>
      </w:r>
      <w:r w:rsidRPr="006C5C03">
        <w:rPr>
          <w:rFonts w:ascii="Times New Roman" w:hAnsi="Times New Roman" w:cs="Times New Roman"/>
          <w:sz w:val="28"/>
          <w:szCs w:val="28"/>
        </w:rPr>
        <w:t xml:space="preserve"> Ее воздействие может проявляться в различных аспектах.</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Во-первых, стиль взаимодействия учителя с другими учениками служит примером для воспроизводства во взаимоотношениях со сверстниками. Исследования показывают, что стиль общения и педагогическая тактика первого учителя оказывают заметное влияние на </w:t>
      </w:r>
      <w:r w:rsidRPr="006C5C03">
        <w:rPr>
          <w:rFonts w:ascii="Times New Roman" w:hAnsi="Times New Roman" w:cs="Times New Roman"/>
          <w:sz w:val="28"/>
          <w:szCs w:val="28"/>
        </w:rPr>
        <w:lastRenderedPageBreak/>
        <w:t>формирование межличностных отношений учащихся с одноклассниками и родителями. Личностный стиль общения и педагогическая тактика "сотрудничество</w:t>
      </w:r>
      <w:r w:rsidRPr="006C5C03">
        <w:rPr>
          <w:rFonts w:ascii="Times New Roman" w:hAnsi="Times New Roman" w:cs="Times New Roman"/>
          <w:i/>
          <w:iCs/>
          <w:sz w:val="28"/>
          <w:szCs w:val="28"/>
        </w:rPr>
        <w:t>"</w:t>
      </w:r>
      <w:r w:rsidRPr="006C5C03">
        <w:rPr>
          <w:rFonts w:ascii="Times New Roman" w:hAnsi="Times New Roman" w:cs="Times New Roman"/>
          <w:sz w:val="28"/>
          <w:szCs w:val="28"/>
        </w:rPr>
        <w:t xml:space="preserve"> обусловливают наиболее бесконфликтные отношения детей друг с другом. Однако этим стилем владеет незначительное число учителей младших классов. Учителя начальных классов с выраженным функциональным стилем общения придерживаются одной из тактик ("диктат" или "опека"), которые усиливают напряженность межличностных отношений в классе. Большое количество конфликтов характеризует отношения в классах "авторитарных" учителей и в старшем школьном возрасте.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Во-вторых, учитель обязан вмешиваться в конфликты учеников</w:t>
      </w:r>
      <w:r w:rsidRPr="006C5C03">
        <w:rPr>
          <w:rFonts w:ascii="Times New Roman" w:hAnsi="Times New Roman" w:cs="Times New Roman"/>
          <w:i/>
          <w:iCs/>
          <w:sz w:val="28"/>
          <w:szCs w:val="28"/>
        </w:rPr>
        <w:t>,</w:t>
      </w:r>
      <w:r w:rsidRPr="006C5C03">
        <w:rPr>
          <w:rFonts w:ascii="Times New Roman" w:hAnsi="Times New Roman" w:cs="Times New Roman"/>
          <w:sz w:val="28"/>
          <w:szCs w:val="28"/>
        </w:rPr>
        <w:t xml:space="preserve"> регулировать их. Это, конечно, не означает их подавление. В зависимости от ситуации может быть необходимо административное вмешательство, а может быть – просто добрый совет. Положительное влияние оказывает вовлечение конфликтующих в совместную деятельность, участие в разрешении конфликта других учеников, особенно лидеров класса, и т.д. (Журавлев В.И.,2005).</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Конфликты в средней школе отличаются от конфликтов в младшей школе. Это связано с возрастными особенностями учеников. Для младших школьников характерна недолговечность, кратковременность эмоциональных переживаний и свойственна потребность в защите со стороны взрослых.</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Общение младшего школьника носит непосредственный эмоциональный характер. Очень часто дети бурно реагируют на простые замечания или требования, на любые не стандартные ситуации и некоторые действия других детей. Непонимание со стороны взрослых и одноклассников, неудовлетворенность своим положением в обществе могут приводить к возникновению ярких негативных эмоций. Такие эмоции могут стать причинами глубокого и длительного расстройства всего поведения. Находясь в состоянии волнения, ребёнок не может последовательно думать, </w:t>
      </w:r>
      <w:r w:rsidRPr="006C5C03">
        <w:rPr>
          <w:rFonts w:ascii="Times New Roman" w:hAnsi="Times New Roman" w:cs="Times New Roman"/>
          <w:sz w:val="28"/>
          <w:szCs w:val="28"/>
        </w:rPr>
        <w:lastRenderedPageBreak/>
        <w:t>последовательно и планомерно действовать, контролировать своё поведение. В свою очередь это приводит к возникновению конфликтов.</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xml:space="preserve">Причины, вызывающие конфликты, так же разнообразны, как и сами конфликты. Следует различать объективные причины и их восприятие индивидами. </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xml:space="preserve">Объективные причины в достаточной степени условно можно представить в виде нескольких укрепленных групп: </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xml:space="preserve">· ограниченность ресурсов, подлежащих распределению; </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xml:space="preserve">· различие в целях, ценностях, методах поведения, уровне квалификации, образования; </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xml:space="preserve">· взаимозависимость заданий неправильное распределение ответственности; </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xml:space="preserve">· плохие коммуникации. </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xml:space="preserve">Вместе с тем объективные причины только тогда явятся причинами конфликта, когда сделают невозможным личности или группе реализовать свои потребности, заденут личные и/или групповые интересы. Реакция индивида во многом определяется социальной зрелостью личности, допустимыми для нее формами поведения, принятыми в коллективе социальными нормами и правилами. Кроме того, участие индивида в конфликте определяется значимостью для него поставленных целей и тем, насколько возникшее препятствие мешает их реализовать, чем более важная цель стоит перед субъектом, чем больше усилий он прилагает, чтобы ее достичь, тем сильнее будет сопротивление и жестче конфликтное взаимодействие с теми, кто этому мешает. </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По мнению М.М. Рыбаковой, среди конфликтов между учителем и учеником выделяются следующие конфликты (Рыбакова М.М., 2001):</w:t>
      </w:r>
    </w:p>
    <w:p w:rsidR="00E919CA" w:rsidRPr="006C5C03" w:rsidRDefault="00E919CA" w:rsidP="00E919CA">
      <w:pPr>
        <w:widowControl w:val="0"/>
        <w:numPr>
          <w:ilvl w:val="0"/>
          <w:numId w:val="8"/>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деятельности, возникающие по поводу успеваемости ученика, выполнения им внеучебных заданий;</w:t>
      </w:r>
    </w:p>
    <w:p w:rsidR="00E919CA" w:rsidRPr="006C5C03" w:rsidRDefault="00E919CA" w:rsidP="00E919CA">
      <w:pPr>
        <w:widowControl w:val="0"/>
        <w:numPr>
          <w:ilvl w:val="0"/>
          <w:numId w:val="8"/>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поведения (поступков), возникающие по поводу нарушения учеником правил поведения в школе и вне ее;</w:t>
      </w:r>
    </w:p>
    <w:p w:rsidR="00E919CA" w:rsidRPr="006C5C03" w:rsidRDefault="00E919CA" w:rsidP="00E919CA">
      <w:pPr>
        <w:widowControl w:val="0"/>
        <w:numPr>
          <w:ilvl w:val="0"/>
          <w:numId w:val="8"/>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lastRenderedPageBreak/>
        <w:t>отношений, возникающих в сфере эмоционально-личностных отношений учащихся и учителей.</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Конфликты деятельности возникают между учителем и учеником и проявляются в отказе ученика выполнить учебное задание или плохом его выполнении. Подобные конфликты часто происходят с учениками, испытывающими трудности в учебе; когда учитель ведет предмет в классе непродолжительное время и отношения между ним и учеником ограничиваются учебной работой. Эти ситуации часто становятся причиной ухода из школы способных, самостоятельных учеников, а у остальных снижается мотивация к учению вообще.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Важно, чтобы учитель умел правильно определить свою позицию в конфликте, так как если на его стороне выступает коллектив класса, то ему легче найти оптимальный выход из сложившейся ситуации. Если же класс начинает развлекаться вместе с нарушителем дисциплины или занимает двойственную позицию, это ведет к негативным последствиям (например, конфликты могут приобрести постоянный характер).</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Конфликты отношений часто возникают в результате неумелого разрешения педагогом проблемных ситуаций и имеют, как правило, длительный характер. Эти конфликты приобретают личностный смысл, порождают длительную неприязнь ученика к учителю, надолго нарушают их взаимодействие.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Известно, что в ходе конфликта происходит снижение дисциплины, ухудшение социально-психологического климата, возникает представление о "хороших" и "плохих", "своих" и "чужих", о побежденных и победителях как о врагах. После завершения конфликта уменьшается степень сотрудничества, сложно восстанавливаются доверительные отношения, взаимное уважение.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Поведение учащихся, обусловленное особенностями их личности, как причина школьных конфликтов. Академик И.С. Кон усматривает главное препятствие на пути к взаимопониманию учителей и учащихся в абсолютизации ролевых отношений. "Учитель, озабоченный, прежде всего, </w:t>
      </w:r>
      <w:r w:rsidRPr="006C5C03">
        <w:rPr>
          <w:rFonts w:ascii="Times New Roman" w:hAnsi="Times New Roman" w:cs="Times New Roman"/>
          <w:sz w:val="28"/>
          <w:szCs w:val="28"/>
        </w:rPr>
        <w:lastRenderedPageBreak/>
        <w:t>учебной успеваемостью, не видит за отметками индивидуальности учащегося". Идеальный ученик в его понимании тот, кто более всего соответствует социальной роли ученика – дисциплинированный, активный, любознательный, трудолюбивый, исполнительный. Одна из главных причин непонимания и возникновения конфликтных отношений между учителями и учащимися заключается в том, что отношение ученика к учителю гораздо более личностное, эмоциональное, между тем как у учителей преобладает "деятельностный" подход к ученикам (оценка по результатам деятельности), то есть функциональное отношение. В профессиональной работе педагога проблема конфликта приобретает особую сложность, потому что развитие ребенка происходит через преодоление объективных (не нами и ими созданных) противоречий. Педагогический конфликт не должен вносить дополнительных, субъективно обусловленных трудностей в процесс развития личности. Способность не только безболезненно разрешать, но и предупреждать возникновение конфликтов – одна из величайших профессиональных и человеческих способностей педагога (Кан-Калик В.А., 2007).</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Для школьника младших классов характерна недолговечность, кратковременность эмоциональных переживаний, если, конечно, речь идет не о глубоких потрясениях и постоянных угнетающих ребенка раздражителях. Эмоциональная переключаемость и высокая степень комфортности способствуют защищенности психики младшего школьника. Для детей начального школьного возраста свойственна потребность в защите со стороны взрослых и прежде всего учителя. В любой стрессогенной ситуации он устремляет свой взор в сторону учителя и ждет от него помощи, поддержки. Тем сильнее потрясение, если его ожидания не оправдываются, если его оставляют с переживанием один на один. И еще хуже, когда вместо помощи от учителя ребенок получает противоположное.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Кроме внезапных происходят и такие конфликты, характер и протекание которых типичны. Здесь в опыте учителя обычно уже имеются </w:t>
      </w:r>
      <w:r w:rsidRPr="006C5C03">
        <w:rPr>
          <w:rFonts w:ascii="Times New Roman" w:hAnsi="Times New Roman" w:cs="Times New Roman"/>
          <w:sz w:val="28"/>
          <w:szCs w:val="28"/>
        </w:rPr>
        <w:lastRenderedPageBreak/>
        <w:t>более или менее отработанные сценарии реагирования. Остается лишь откорректироватьих в связи с данной ситуацией.</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Наконец, в поле зрения учителя должны быть ситуации, где предстоит создать направленный конфликт, вовлечь своих подопечных в его разрешение и этим обеспечить продвижение вперед.</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Стрессогенные события в процессе обучения младших школьников по существу не отличаются многообразием. Доминирует три группы взаимоотношений ученик-учитель, где возникают психотравмы школьников. Происходят они на уроке и касаются не методики в ее собственном значении, а поведения учителя, т. е. его тактики, стиля, реакции на поступки учащихся. Вторую группу конфликтогенных ситуаций в начальных классах образуют поступки учителей, которые могут объединяться термином "дискриминация" по отношению к учащимся. Формы их проявления не отличаются разнообразием. Дискриминационные формы общения учителей начальных классов с детьми достаточно живучи. И это особенно важно для тех, кто намерен сократить или исключитьиз своего стиля работы с малышами психотравмирующие формы общения.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Успешное разрешение конфликтов поэтому обычно включает цикл, состоящий из определения проблемы, ее анализа, действия по ее разрешению и оценке результата. В любой конкретной ситуации следует выявить источник конфликта до того, как заняться разработкой политики по их разрешению.</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При разрешении конфликтов между учителем и учащимся необходимо помимо анализа причин конфликта, учитывать возрастной фактор (Магомедова З.Ш., 2010).</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Наряду с деловыми конфликтными ситуациями "учитель-ученик" нередки противоречия и личностного характера. Попадая в конфликтную ситуацию, учитель может направлять свою активность либо на то, чтобы лучше понять своего собеседника, либо на регуляцию собственного психологического состояния с целью погашения конфликта или его </w:t>
      </w:r>
      <w:r w:rsidRPr="006C5C03">
        <w:rPr>
          <w:rFonts w:ascii="Times New Roman" w:hAnsi="Times New Roman" w:cs="Times New Roman"/>
          <w:sz w:val="28"/>
          <w:szCs w:val="28"/>
        </w:rPr>
        <w:lastRenderedPageBreak/>
        <w:t>профилактики. В первом случае разрешение конфликтной ситуации достигается путем налаживания взаимопонимания между людьми, устранения недомолвок, несогласованности.</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Реально возникающий конфликт между педагогом и учеником можно проанализировать на трех уровнях (Магомедова З.Ш., 2007):</w:t>
      </w:r>
    </w:p>
    <w:p w:rsidR="00E919CA" w:rsidRPr="006C5C03" w:rsidRDefault="00E919CA" w:rsidP="00E919CA">
      <w:pPr>
        <w:widowControl w:val="0"/>
        <w:numPr>
          <w:ilvl w:val="0"/>
          <w:numId w:val="9"/>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 точки зрения объективных особенностей организации учебно-воспитательного процесса в школе;</w:t>
      </w:r>
    </w:p>
    <w:p w:rsidR="00E919CA" w:rsidRPr="006C5C03" w:rsidRDefault="00E919CA" w:rsidP="00E919CA">
      <w:pPr>
        <w:widowControl w:val="0"/>
        <w:numPr>
          <w:ilvl w:val="0"/>
          <w:numId w:val="9"/>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 точки зрения социально-психологических особенностей класса, педагогического коллектива, конкретных межличностных отношений учителя и ученика;</w:t>
      </w:r>
    </w:p>
    <w:p w:rsidR="00E919CA" w:rsidRPr="006C5C03" w:rsidRDefault="00E919CA" w:rsidP="00E919CA">
      <w:pPr>
        <w:widowControl w:val="0"/>
        <w:numPr>
          <w:ilvl w:val="0"/>
          <w:numId w:val="9"/>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 точки зрения возрастных, половых, индивидуально-психологических особенностей его участников.</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 может считаться продуктивно разрешенным, если налицо реальные объективные и субъективные изменения в условиях и организации всего образовательного процесса, в системе коллективных норм и правил, в позитивных установках субъектов этого процесса по отношению друг к другу, в готовности к конструктивному поведению в будущих конфликтах.</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 часто вырастает из стремления учителя утвердить свою педагогическую позицию, а также от протеста ученика против несправедливого наказания, неправильной оценки его деятельности, поступка. Правильно реагируя на поведение подростка, педагог берет ситуацию под свой контроль и тем самым восстанавливает порядок. Поспешность в оценках происходящего нередко к ошибкам, вызывает возмущение у учеников несправедливостью, вызывает к жизни конфликт.</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Есть немало оснований полагать, что половая принадлежность участников конфликтов также, как и их возраст, является важной характеристикой при выборе и осуществлении тех или иных стратегий, а в их рамках, разумеется, в значительной мере влияет на тактики поведения. Можно уверенно утверждать, что половозрастные особенности выступают в </w:t>
      </w:r>
      <w:r w:rsidRPr="006C5C03">
        <w:rPr>
          <w:rFonts w:ascii="Times New Roman" w:hAnsi="Times New Roman" w:cs="Times New Roman"/>
          <w:sz w:val="28"/>
          <w:szCs w:val="28"/>
        </w:rPr>
        <w:lastRenderedPageBreak/>
        <w:t>конфликте двояко. С одной стороны, именно эти особенности как идентификационные являются собственно теми противоречивыми обстоятельствами, которые образуют материал конфликта; с другой сто­роны, эти ментальные характеристики являются значимыми при выборе тех или иных способов поведения.</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Исследования показали, что уже предстоящий поход в школу и первые годы школьной жизни существенно различаются в переживаниях мальчиков и девочек; и они не только по-разному относятся к трудностям нового образа жизни, но и по-разному преодолевают эти трудности.</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Общепринято считать возрастом учебной (школьной) готовности 6-7 лет, независимо от половой принадлежности. В это время процесс школьного обучения никак не учитывает уже достаточно выраженный половой диморфизм. Так, девочки и мальчики должны одинаково работать на уроках и отвечать общим требованиям школы. Вместе с тем при внимательном взгляде вполне очевидно, что и содержание, и формы учения дети разного пола воспринимают и строят по-разному при условии, что семейное воспитание и дошкольное учреждение учитывало их половую принадлежность (</w:t>
      </w:r>
      <w:r w:rsidRPr="006C5C03">
        <w:rPr>
          <w:rFonts w:ascii="Times New Roman" w:eastAsia="Times New Roman" w:hAnsi="Times New Roman" w:cs="Times New Roman"/>
          <w:sz w:val="28"/>
          <w:szCs w:val="28"/>
        </w:rPr>
        <w:t>Гартен Г., 1914</w:t>
      </w:r>
      <w:r w:rsidRPr="006C5C03">
        <w:rPr>
          <w:rFonts w:ascii="Times New Roman" w:hAnsi="Times New Roman" w:cs="Times New Roman"/>
          <w:sz w:val="28"/>
          <w:szCs w:val="28"/>
        </w:rPr>
        <w:t>).</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Как показывают эмпирические данные, различия связаны с источниками и характером познавательной мотивации, основаниями саморегуляции. Достаточно убедительным примером могут служить игры дошкольников и младших школьников, имеющие хорошо выраженную половую специфику.</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Типичная игровая ситуация во дворе. Девочка, по виду уже школьница, предлагает своим явно младшим соседкам игру в школу. Она - разумеется - учительница, они - ученицы. Основой игрового сюжета является выполнение контрольной работы, во время которой главное действующее лицо объясняет правила школьного поведения, хвалит или делает замечания.</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Через некоторое время «учительница» спохватывается, что в ее «классе» только девочки. Этот недостаток пытаются исправить </w:t>
      </w:r>
      <w:r w:rsidRPr="006C5C03">
        <w:rPr>
          <w:rFonts w:ascii="Times New Roman" w:hAnsi="Times New Roman" w:cs="Times New Roman"/>
          <w:sz w:val="28"/>
          <w:szCs w:val="28"/>
        </w:rPr>
        <w:lastRenderedPageBreak/>
        <w:t>привлечением соседского мальчика, явно дошкольника. Мальчик соглашается принять участие в игре. Других мальчиков пока поблизости не видно.</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Как только мальчик появляется как участник, ему немедленно достается львиная доля замечаний в нарушениях правил поведения в школе, вплоть до угрозы пожаловаться родителям. Как только во дворе появляется еще один мальчик, несколько старшего возраста, скорее всего, школьного, мальчишки немедленно объединяются и затевают какую-то свою игру, ничем не напоминающую школу.</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Преобладающий у мальчиков интерес к процессу и собственному результату, а не к оценке учителя, замечается многими внимательными учителями и исследователями.</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Обычно это замечание иллюстрируется таким примером. Если девочку устраивает правильность решений (выполнения заданий) с точки зрения учителя, то мальчика интересует правильность с точки зрения понятой им логики задания.</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этой связи уже к 5-му классу мы часто слышали сетования учителей и родителей на то, что «в 1-2-м классах учился хорошо и явно способный, но потом...»</w:t>
      </w:r>
    </w:p>
    <w:p w:rsidR="00E919CA" w:rsidRPr="006C5C03" w:rsidRDefault="00E919CA" w:rsidP="00E919CA">
      <w:pPr>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Остается только добавить, что, вполне очевидно, для детей отношение учителя оформляется в оценочных апелляциях типа: «Ты же девочка!», где имеется в виду, что девочке свойственно хорошо учиться, быть аккуратной, прилежной и т.п. Это все положительные оценки. Мальчику же присуще все с противоположным знаком. Несоответствующее этим предписаниям поведение в школьной жизни расценивается детьми как полонеадекватное и содержит в себе серьезный конфликтогенный фактор. Важным условием этой типичной проблемной ситуации является отказ от выставления отметок в начальной школе. Распространение этой «инновации» на старте школьной жизни, как свидетельствуют результаты исследований, вступает в явное противоречие с потребностями детей в оценке со стороны взрослого -</w:t>
      </w:r>
      <w:r w:rsidRPr="006C5C03">
        <w:rPr>
          <w:rFonts w:ascii="Times New Roman" w:hAnsi="Times New Roman" w:cs="Times New Roman"/>
          <w:sz w:val="28"/>
          <w:szCs w:val="28"/>
        </w:rPr>
        <w:lastRenderedPageBreak/>
        <w:t>учителя. Важнейшим мотивационным компонентом в учебной деятельности младшего школьника является определенность в характеристиках собственного движения и четкая фиксация зависимости этой определенности от авторитетной внешней инстанции. По данным исследованиям получается, что «уход» от формального оценивания вызывает у детей компенсирующие попытки - поиск заместителей оценок, а вместе с тем тревожность, неуверенность. При этом девочки достаточно быстро находят поддержку в меньшем количестве замечаний со стороны учителя, превращая это обстоятельство в положительные оценки. Для мальчиков здесь возникают дополнительные трудности, особенно  для творчески ориентированных (Лец С. Е., 2011).</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этом плане, начальный школьный период в течение нескольких лет может быть охарактеризован как период борьбы педагогов с проявлениями пола в содержании и формах деятельности, в том числе и борьбы с помощью такого специфического ресурса, как игнорирование. При этом в силу исторически сложившейся культурной традиции борьба эта, по-видимому, направлена, прежде всего, против маскулинных проявлений.</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Имеется очень много экспериментальных исследований, результаты которых свидетельствуют об отсутствии статистически значимых отличий в проявлении прежде всего умственных способностей и достижений у мужчин и женщин и, соответственно, мальчиков и девочек (см., например, J.Archer, 1986; М.Бернард, Г.Бойл и др., 1990; Х.Стивенсон и Х.Чен, 1990). В то же время, и на это справедливо указывают Ю.Е.Алешина и А.С.Волович, в повседневной жизни, в конкретных ситуациях мы встречаемся с совершенно очевидными, очень специфическими, иногда бессознательными, а чаще вполне осознаваемыми мальчиковыми и девичьими формами поведения. Причем различия наблюдаются не только на уровне образцов и проявляемых отношений - самоотношений, но и в непосредственных поведенческих актах и достаточно продолжительных, сложно организованных способах деятельности (</w:t>
      </w:r>
      <w:r w:rsidRPr="006C5C03">
        <w:rPr>
          <w:rFonts w:ascii="Times New Roman" w:eastAsia="Times New Roman" w:hAnsi="Times New Roman" w:cs="Times New Roman"/>
          <w:sz w:val="28"/>
          <w:szCs w:val="28"/>
        </w:rPr>
        <w:t>Алешина Ю. E., Волович АС., 1991, №4</w:t>
      </w:r>
      <w:r w:rsidRPr="006C5C03">
        <w:rPr>
          <w:rFonts w:ascii="Times New Roman" w:hAnsi="Times New Roman" w:cs="Times New Roman"/>
          <w:sz w:val="28"/>
          <w:szCs w:val="28"/>
        </w:rPr>
        <w:t>).</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lastRenderedPageBreak/>
        <w:t>Обратив внимание на существенные различия в рисунках на свободную тему не только дошкольников, но и учащихся 2-х клас</w:t>
      </w:r>
      <w:r w:rsidRPr="006C5C03">
        <w:rPr>
          <w:rFonts w:ascii="Times New Roman" w:hAnsi="Times New Roman" w:cs="Times New Roman"/>
          <w:sz w:val="28"/>
          <w:szCs w:val="28"/>
        </w:rPr>
        <w:softHyphen/>
        <w:t>сов начальной школы замечено, что содержание рисуночной композиции и изобразительные средства значимо различаются по половому признаку. Так, девочки предпочли статические сюжеты с описательным констатирующим комментарием: «Это моя мама, это бабушка, это  дом, это мама держит за руку брата». Или «Это поляна, на ней растут цветы, вот здесь радуга, а это светит солнце, вот зайчик спрятался в кусты». Мальчики рисуют в основном действие. На большом количестве рисунков просто изображены линии перемещений, порой со стрелками. Только на незначительном количестве мальчиковых рисунков были представлены сюжеты, совсем лишенные динами</w:t>
      </w:r>
      <w:r w:rsidRPr="006C5C03">
        <w:rPr>
          <w:rFonts w:ascii="Times New Roman" w:hAnsi="Times New Roman" w:cs="Times New Roman"/>
          <w:sz w:val="28"/>
          <w:szCs w:val="28"/>
        </w:rPr>
        <w:softHyphen/>
        <w:t>ки. У девочек, в свою очередь, отмечалось незначительное коли</w:t>
      </w:r>
      <w:r w:rsidRPr="006C5C03">
        <w:rPr>
          <w:rFonts w:ascii="Times New Roman" w:hAnsi="Times New Roman" w:cs="Times New Roman"/>
          <w:sz w:val="28"/>
          <w:szCs w:val="28"/>
        </w:rPr>
        <w:softHyphen/>
        <w:t>чество динамичных рисунков. Комментарии мальчиков обычно содержали ту часть сюжета, которую не удалось изобразить. В то же время девочки воспользовались в рисунках гораздо более широкой цветовой гаммой (всем детям были предложены на вы</w:t>
      </w:r>
      <w:r w:rsidRPr="006C5C03">
        <w:rPr>
          <w:rFonts w:ascii="Times New Roman" w:hAnsi="Times New Roman" w:cs="Times New Roman"/>
          <w:sz w:val="28"/>
          <w:szCs w:val="28"/>
        </w:rPr>
        <w:softHyphen/>
        <w:t>бор фломастеры или цветные карандаши 6-ти цветов). Результаты у городских и сельских детей не обнаружили существенных отличий, за исключением того, что сельские мальчики несколько больше склонны к статическим сюжетам. Эти результаты убедительно подтверждают простую мысль, что дети имеют в данном возрасте уже достаточно сильно за</w:t>
      </w:r>
      <w:r w:rsidRPr="006C5C03">
        <w:rPr>
          <w:rFonts w:ascii="Times New Roman" w:hAnsi="Times New Roman" w:cs="Times New Roman"/>
          <w:sz w:val="28"/>
          <w:szCs w:val="28"/>
        </w:rPr>
        <w:softHyphen/>
        <w:t>данный половой менталитет, который «является фактором, опос</w:t>
      </w:r>
      <w:r w:rsidRPr="006C5C03">
        <w:rPr>
          <w:rFonts w:ascii="Times New Roman" w:hAnsi="Times New Roman" w:cs="Times New Roman"/>
          <w:sz w:val="28"/>
          <w:szCs w:val="28"/>
        </w:rPr>
        <w:softHyphen/>
        <w:t>редующим мотивацию: мальчики проявляют ее непосредствен</w:t>
      </w:r>
      <w:r w:rsidRPr="006C5C03">
        <w:rPr>
          <w:rFonts w:ascii="Times New Roman" w:hAnsi="Times New Roman" w:cs="Times New Roman"/>
          <w:sz w:val="28"/>
          <w:szCs w:val="28"/>
        </w:rPr>
        <w:softHyphen/>
        <w:t>но, в действенно-ориентированной форме, а девочки - опосредованно, в когнитивно - ориентированной форме» (</w:t>
      </w:r>
      <w:r w:rsidRPr="006C5C03">
        <w:rPr>
          <w:rFonts w:ascii="Times New Roman" w:eastAsia="Times New Roman" w:hAnsi="Times New Roman" w:cs="Times New Roman"/>
          <w:sz w:val="28"/>
          <w:szCs w:val="28"/>
        </w:rPr>
        <w:t>Лутошкин А.Н., 1998</w:t>
      </w:r>
      <w:r w:rsidRPr="006C5C03">
        <w:rPr>
          <w:rFonts w:ascii="Times New Roman" w:hAnsi="Times New Roman" w:cs="Times New Roman"/>
          <w:sz w:val="28"/>
          <w:szCs w:val="28"/>
        </w:rPr>
        <w:t xml:space="preserve">). </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По</w:t>
      </w:r>
      <w:r w:rsidRPr="006C5C03">
        <w:rPr>
          <w:rFonts w:ascii="Times New Roman" w:hAnsi="Times New Roman" w:cs="Times New Roman"/>
          <w:sz w:val="28"/>
          <w:szCs w:val="28"/>
        </w:rPr>
        <w:softHyphen/>
        <w:t>нятно, что одинаковые задания они должны выполнять по-раз</w:t>
      </w:r>
      <w:r w:rsidRPr="006C5C03">
        <w:rPr>
          <w:rFonts w:ascii="Times New Roman" w:hAnsi="Times New Roman" w:cs="Times New Roman"/>
          <w:sz w:val="28"/>
          <w:szCs w:val="28"/>
        </w:rPr>
        <w:softHyphen/>
        <w:t>ному.</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Увы, это довольно ординарное суждение в реальной школе остается абстрактным теоретическим тезисом.</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Всем без исключения учителям понятно, почему мальчики в абсолютном большинстве менее усидчивы, более склонны к спонтанности и </w:t>
      </w:r>
      <w:r w:rsidRPr="006C5C03">
        <w:rPr>
          <w:rFonts w:ascii="Times New Roman" w:hAnsi="Times New Roman" w:cs="Times New Roman"/>
          <w:sz w:val="28"/>
          <w:szCs w:val="28"/>
        </w:rPr>
        <w:lastRenderedPageBreak/>
        <w:t>различного рода деструктивным действиям. По</w:t>
      </w:r>
      <w:r w:rsidRPr="006C5C03">
        <w:rPr>
          <w:rFonts w:ascii="Times New Roman" w:hAnsi="Times New Roman" w:cs="Times New Roman"/>
          <w:sz w:val="28"/>
          <w:szCs w:val="28"/>
        </w:rPr>
        <w:softHyphen/>
        <w:t>нятно, но в то же время эти отличительные особенности, так хорошо и подробно описанные и в популярных источниках, и вообще в художественной литературе, удивительным образом попадают в разряд отрицательных качеств, нуждающихся в кор</w:t>
      </w:r>
      <w:r w:rsidRPr="006C5C03">
        <w:rPr>
          <w:rFonts w:ascii="Times New Roman" w:hAnsi="Times New Roman" w:cs="Times New Roman"/>
          <w:sz w:val="28"/>
          <w:szCs w:val="28"/>
        </w:rPr>
        <w:softHyphen/>
        <w:t>рекции.</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Эта общая установка, к нашему удивлению, проявилась и в тех редких случаях, где учителями в начальной школе являются мужчины.</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Неудивительно поэтому, что мальчики уже в начальной школе испытывают гораздо более сильное нормативное определяю</w:t>
      </w:r>
      <w:r w:rsidRPr="006C5C03">
        <w:rPr>
          <w:rFonts w:ascii="Times New Roman" w:hAnsi="Times New Roman" w:cs="Times New Roman"/>
          <w:sz w:val="28"/>
          <w:szCs w:val="28"/>
        </w:rPr>
        <w:softHyphen/>
        <w:t>щее воздействие, нежели девочки.</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Это тем более тревожный фактор, что именно с переходом к школьной жизни с ее возможностями самоутверждения и само</w:t>
      </w:r>
      <w:r w:rsidRPr="006C5C03">
        <w:rPr>
          <w:rFonts w:ascii="Times New Roman" w:hAnsi="Times New Roman" w:cs="Times New Roman"/>
          <w:sz w:val="28"/>
          <w:szCs w:val="28"/>
        </w:rPr>
        <w:softHyphen/>
        <w:t>актуализации для мальчика, казалось бы, открывается перспек</w:t>
      </w:r>
      <w:r w:rsidRPr="006C5C03">
        <w:rPr>
          <w:rFonts w:ascii="Times New Roman" w:hAnsi="Times New Roman" w:cs="Times New Roman"/>
          <w:sz w:val="28"/>
          <w:szCs w:val="28"/>
        </w:rPr>
        <w:softHyphen/>
        <w:t>тива обнаружения и присвоения новых средств идентификации в отличие от дошкольного периода. Однако эти неявные ожи</w:t>
      </w:r>
      <w:r w:rsidRPr="006C5C03">
        <w:rPr>
          <w:rFonts w:ascii="Times New Roman" w:hAnsi="Times New Roman" w:cs="Times New Roman"/>
          <w:sz w:val="28"/>
          <w:szCs w:val="28"/>
        </w:rPr>
        <w:softHyphen/>
        <w:t>дания не только не оправдываются, но и зачастую становятся дополнительными факторами непродуктивной конфликтности. Сам по себе нормальный и необходимый полоидентификационный конфликт в этой возрастной группе в большинстве слу</w:t>
      </w:r>
      <w:r w:rsidRPr="006C5C03">
        <w:rPr>
          <w:rFonts w:ascii="Times New Roman" w:hAnsi="Times New Roman" w:cs="Times New Roman"/>
          <w:sz w:val="28"/>
          <w:szCs w:val="28"/>
        </w:rPr>
        <w:softHyphen/>
        <w:t>чаев приобретает деструктивные черты, поскольку взрослые, и прежде всего педагоги, не только не создают условий для его адекватного разрешения (внимание, понимание и поддержка ментально-типологических способов деятельности, наличие об</w:t>
      </w:r>
      <w:r w:rsidRPr="006C5C03">
        <w:rPr>
          <w:rFonts w:ascii="Times New Roman" w:hAnsi="Times New Roman" w:cs="Times New Roman"/>
          <w:sz w:val="28"/>
          <w:szCs w:val="28"/>
        </w:rPr>
        <w:softHyphen/>
        <w:t>разцов для подражания и сравнения и т.д.), но и действуют «с точностью до наоборот».</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Любопытно в этой связи обратиться к прогнозу немецкого педагогического психолога, исследователя образования Г. Гартена, опубликованному еще в 1914 году, который практически полнос</w:t>
      </w:r>
      <w:r w:rsidRPr="006C5C03">
        <w:rPr>
          <w:rFonts w:ascii="Times New Roman" w:hAnsi="Times New Roman" w:cs="Times New Roman"/>
          <w:sz w:val="28"/>
          <w:szCs w:val="28"/>
        </w:rPr>
        <w:softHyphen/>
        <w:t>тью оправдался: «Так как женский рабочий тип во всех отношени</w:t>
      </w:r>
      <w:r w:rsidRPr="006C5C03">
        <w:rPr>
          <w:rFonts w:ascii="Times New Roman" w:hAnsi="Times New Roman" w:cs="Times New Roman"/>
          <w:sz w:val="28"/>
          <w:szCs w:val="28"/>
        </w:rPr>
        <w:softHyphen/>
        <w:t>ях более школьный, для преподавателей более удобный, то явля</w:t>
      </w:r>
      <w:r w:rsidRPr="006C5C03">
        <w:rPr>
          <w:rFonts w:ascii="Times New Roman" w:hAnsi="Times New Roman" w:cs="Times New Roman"/>
          <w:sz w:val="28"/>
          <w:szCs w:val="28"/>
        </w:rPr>
        <w:softHyphen/>
        <w:t>ется опасность, что все обучение приноровится к этому типу. Маль</w:t>
      </w:r>
      <w:r w:rsidRPr="006C5C03">
        <w:rPr>
          <w:rFonts w:ascii="Times New Roman" w:hAnsi="Times New Roman" w:cs="Times New Roman"/>
          <w:sz w:val="28"/>
          <w:szCs w:val="28"/>
        </w:rPr>
        <w:softHyphen/>
        <w:t>чиков будут оценивать по внешней быстроте и ловкости девочек, и вследствие этого оценка их будет неправильной и более низ</w:t>
      </w:r>
      <w:r w:rsidRPr="006C5C03">
        <w:rPr>
          <w:rFonts w:ascii="Times New Roman" w:hAnsi="Times New Roman" w:cs="Times New Roman"/>
          <w:sz w:val="28"/>
          <w:szCs w:val="28"/>
        </w:rPr>
        <w:softHyphen/>
        <w:t>кой... Женский дух войдет в гимназии» (</w:t>
      </w:r>
      <w:r w:rsidRPr="006C5C03">
        <w:rPr>
          <w:rFonts w:ascii="Times New Roman" w:eastAsia="Times New Roman" w:hAnsi="Times New Roman" w:cs="Times New Roman"/>
          <w:sz w:val="28"/>
          <w:szCs w:val="28"/>
        </w:rPr>
        <w:t xml:space="preserve">Гартен Г., </w:t>
      </w:r>
      <w:r w:rsidRPr="006C5C03">
        <w:rPr>
          <w:rFonts w:ascii="Times New Roman" w:eastAsia="Times New Roman" w:hAnsi="Times New Roman" w:cs="Times New Roman"/>
          <w:sz w:val="28"/>
          <w:szCs w:val="28"/>
        </w:rPr>
        <w:lastRenderedPageBreak/>
        <w:t>1914</w:t>
      </w:r>
      <w:r w:rsidRPr="006C5C03">
        <w:rPr>
          <w:rFonts w:ascii="Times New Roman" w:hAnsi="Times New Roman" w:cs="Times New Roman"/>
          <w:sz w:val="28"/>
          <w:szCs w:val="28"/>
        </w:rPr>
        <w:t>). Одна из известных и традиционных особенностей этого духа в точном соответствии с основаниями и рекомендациями столет</w:t>
      </w:r>
      <w:r w:rsidRPr="006C5C03">
        <w:rPr>
          <w:rFonts w:ascii="Times New Roman" w:hAnsi="Times New Roman" w:cs="Times New Roman"/>
          <w:sz w:val="28"/>
          <w:szCs w:val="28"/>
        </w:rPr>
        <w:softHyphen/>
        <w:t>ней давности заключается в стремлении к искусственному сбли</w:t>
      </w:r>
      <w:r w:rsidRPr="006C5C03">
        <w:rPr>
          <w:rFonts w:ascii="Times New Roman" w:hAnsi="Times New Roman" w:cs="Times New Roman"/>
          <w:sz w:val="28"/>
          <w:szCs w:val="28"/>
        </w:rPr>
        <w:softHyphen/>
        <w:t>жению полов с целью их якобы взаимного благотворного влия</w:t>
      </w:r>
      <w:r w:rsidRPr="006C5C03">
        <w:rPr>
          <w:rFonts w:ascii="Times New Roman" w:hAnsi="Times New Roman" w:cs="Times New Roman"/>
          <w:sz w:val="28"/>
          <w:szCs w:val="28"/>
        </w:rPr>
        <w:softHyphen/>
        <w:t>ния друг на друга. «...Мальчики лучше работают на глазах у дево</w:t>
      </w:r>
      <w:r w:rsidRPr="006C5C03">
        <w:rPr>
          <w:rFonts w:ascii="Times New Roman" w:hAnsi="Times New Roman" w:cs="Times New Roman"/>
          <w:sz w:val="28"/>
          <w:szCs w:val="28"/>
        </w:rPr>
        <w:softHyphen/>
        <w:t>чек, оспаривающих у них первые места. Они прилагают больше усилий, чтобы отличиться, чтобы сохранить первенство сильно</w:t>
      </w:r>
      <w:r w:rsidRPr="006C5C03">
        <w:rPr>
          <w:rFonts w:ascii="Times New Roman" w:hAnsi="Times New Roman" w:cs="Times New Roman"/>
          <w:sz w:val="28"/>
          <w:szCs w:val="28"/>
        </w:rPr>
        <w:softHyphen/>
        <w:t>го пола, их рвение в занятиях тем сильнее, что им трудно одер</w:t>
      </w:r>
      <w:r w:rsidRPr="006C5C03">
        <w:rPr>
          <w:rFonts w:ascii="Times New Roman" w:hAnsi="Times New Roman" w:cs="Times New Roman"/>
          <w:sz w:val="28"/>
          <w:szCs w:val="28"/>
        </w:rPr>
        <w:softHyphen/>
        <w:t>жать верх; их подруги обыкновенно лучше их учатся по некото</w:t>
      </w:r>
      <w:r w:rsidRPr="006C5C03">
        <w:rPr>
          <w:rFonts w:ascii="Times New Roman" w:hAnsi="Times New Roman" w:cs="Times New Roman"/>
          <w:sz w:val="28"/>
          <w:szCs w:val="28"/>
        </w:rPr>
        <w:softHyphen/>
        <w:t>рым предметам, например, по алгебре, латыни». Однако декла</w:t>
      </w:r>
      <w:r w:rsidRPr="006C5C03">
        <w:rPr>
          <w:rFonts w:ascii="Times New Roman" w:hAnsi="Times New Roman" w:cs="Times New Roman"/>
          <w:sz w:val="28"/>
          <w:szCs w:val="28"/>
        </w:rPr>
        <w:softHyphen/>
        <w:t>рации о симметричности исключительно   положительного взаимовлияния рассыпаются при обсуждении с учителями их конк</w:t>
      </w:r>
      <w:r w:rsidRPr="006C5C03">
        <w:rPr>
          <w:rFonts w:ascii="Times New Roman" w:hAnsi="Times New Roman" w:cs="Times New Roman"/>
          <w:sz w:val="28"/>
          <w:szCs w:val="28"/>
        </w:rPr>
        <w:softHyphen/>
        <w:t>ретных ситуаций. И здесь сразу же со всей очевидностью высту</w:t>
      </w:r>
      <w:r w:rsidRPr="006C5C03">
        <w:rPr>
          <w:rFonts w:ascii="Times New Roman" w:hAnsi="Times New Roman" w:cs="Times New Roman"/>
          <w:sz w:val="28"/>
          <w:szCs w:val="28"/>
        </w:rPr>
        <w:softHyphen/>
        <w:t>пает представление о положительном влиянии девочек на маль</w:t>
      </w:r>
      <w:r w:rsidRPr="006C5C03">
        <w:rPr>
          <w:rFonts w:ascii="Times New Roman" w:hAnsi="Times New Roman" w:cs="Times New Roman"/>
          <w:sz w:val="28"/>
          <w:szCs w:val="28"/>
        </w:rPr>
        <w:softHyphen/>
        <w:t>чиков. Это очень устойчивое и распространенное мнение с край</w:t>
      </w:r>
      <w:r w:rsidRPr="006C5C03">
        <w:rPr>
          <w:rFonts w:ascii="Times New Roman" w:hAnsi="Times New Roman" w:cs="Times New Roman"/>
          <w:sz w:val="28"/>
          <w:szCs w:val="28"/>
        </w:rPr>
        <w:softHyphen/>
        <w:t>не редкими исключениями.</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Обычно действия учителя буквально направлены на формирова</w:t>
      </w:r>
      <w:r w:rsidRPr="006C5C03">
        <w:rPr>
          <w:rFonts w:ascii="Times New Roman" w:hAnsi="Times New Roman" w:cs="Times New Roman"/>
          <w:sz w:val="28"/>
          <w:szCs w:val="28"/>
        </w:rPr>
        <w:softHyphen/>
        <w:t>ние пар: за одной партой или во время прогулок и других передви</w:t>
      </w:r>
      <w:r w:rsidRPr="006C5C03">
        <w:rPr>
          <w:rFonts w:ascii="Times New Roman" w:hAnsi="Times New Roman" w:cs="Times New Roman"/>
          <w:sz w:val="28"/>
          <w:szCs w:val="28"/>
        </w:rPr>
        <w:softHyphen/>
        <w:t>жений, «разбившись по парам». При этом обычна практика специ</w:t>
      </w:r>
      <w:r w:rsidRPr="006C5C03">
        <w:rPr>
          <w:rFonts w:ascii="Times New Roman" w:hAnsi="Times New Roman" w:cs="Times New Roman"/>
          <w:sz w:val="28"/>
          <w:szCs w:val="28"/>
        </w:rPr>
        <w:softHyphen/>
        <w:t>ального подбора пары для достижения определенного эффекта. Преследуя вполне понятные прагматические цели, учитель часто, к сожалению, забывает о том, что в этом возрас</w:t>
      </w:r>
      <w:r w:rsidRPr="006C5C03">
        <w:rPr>
          <w:rFonts w:ascii="Times New Roman" w:hAnsi="Times New Roman" w:cs="Times New Roman"/>
          <w:sz w:val="28"/>
          <w:szCs w:val="28"/>
        </w:rPr>
        <w:softHyphen/>
        <w:t>те уже вполне развит живой интерес друг к другу именно как к представителям иного пола. Что уже формируются первые ус</w:t>
      </w:r>
      <w:r w:rsidRPr="006C5C03">
        <w:rPr>
          <w:rFonts w:ascii="Times New Roman" w:hAnsi="Times New Roman" w:cs="Times New Roman"/>
          <w:sz w:val="28"/>
          <w:szCs w:val="28"/>
        </w:rPr>
        <w:softHyphen/>
        <w:t>тойчивые привязанности, составляющие серьезные пережива</w:t>
      </w:r>
      <w:r w:rsidRPr="006C5C03">
        <w:rPr>
          <w:rFonts w:ascii="Times New Roman" w:hAnsi="Times New Roman" w:cs="Times New Roman"/>
          <w:sz w:val="28"/>
          <w:szCs w:val="28"/>
        </w:rPr>
        <w:softHyphen/>
        <w:t>ния, очень сильно влияющие на самооценку. Наша консульта</w:t>
      </w:r>
      <w:r w:rsidRPr="006C5C03">
        <w:rPr>
          <w:rFonts w:ascii="Times New Roman" w:hAnsi="Times New Roman" w:cs="Times New Roman"/>
          <w:sz w:val="28"/>
          <w:szCs w:val="28"/>
        </w:rPr>
        <w:softHyphen/>
        <w:t>ционная практика дает немало примеров резкого падения ин</w:t>
      </w:r>
      <w:r w:rsidRPr="006C5C03">
        <w:rPr>
          <w:rFonts w:ascii="Times New Roman" w:hAnsi="Times New Roman" w:cs="Times New Roman"/>
          <w:sz w:val="28"/>
          <w:szCs w:val="28"/>
        </w:rPr>
        <w:softHyphen/>
        <w:t>тереса к школе вплоть до невротической симптоматики, за ко</w:t>
      </w:r>
      <w:r w:rsidRPr="006C5C03">
        <w:rPr>
          <w:rFonts w:ascii="Times New Roman" w:hAnsi="Times New Roman" w:cs="Times New Roman"/>
          <w:sz w:val="28"/>
          <w:szCs w:val="28"/>
        </w:rPr>
        <w:softHyphen/>
        <w:t>торыми стоят ситуации волевого решения учителя о «пристрой</w:t>
      </w:r>
      <w:r w:rsidRPr="006C5C03">
        <w:rPr>
          <w:rFonts w:ascii="Times New Roman" w:hAnsi="Times New Roman" w:cs="Times New Roman"/>
          <w:sz w:val="28"/>
          <w:szCs w:val="28"/>
        </w:rPr>
        <w:softHyphen/>
        <w:t>ке» мальчика к девочке или наоборот.</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Дети находят порой удивительные способы защиты от учительс</w:t>
      </w:r>
      <w:r w:rsidRPr="006C5C03">
        <w:rPr>
          <w:rFonts w:ascii="Times New Roman" w:hAnsi="Times New Roman" w:cs="Times New Roman"/>
          <w:sz w:val="28"/>
          <w:szCs w:val="28"/>
        </w:rPr>
        <w:softHyphen/>
        <w:t>кого произвола. Так, один мальчик по секрету сообщил маме, что он не хочет сидеть с этой девочкой потому, что у нее вши. Встре</w:t>
      </w:r>
      <w:r w:rsidRPr="006C5C03">
        <w:rPr>
          <w:rFonts w:ascii="Times New Roman" w:hAnsi="Times New Roman" w:cs="Times New Roman"/>
          <w:sz w:val="28"/>
          <w:szCs w:val="28"/>
        </w:rPr>
        <w:softHyphen/>
        <w:t xml:space="preserve">воженная мама отправилась к учительнице с предупреждением о том, что у нее в классе есть </w:t>
      </w:r>
      <w:r w:rsidRPr="006C5C03">
        <w:rPr>
          <w:rFonts w:ascii="Times New Roman" w:hAnsi="Times New Roman" w:cs="Times New Roman"/>
          <w:sz w:val="28"/>
          <w:szCs w:val="28"/>
        </w:rPr>
        <w:lastRenderedPageBreak/>
        <w:t>случай педикулеза. Учительница не</w:t>
      </w:r>
      <w:r w:rsidRPr="006C5C03">
        <w:rPr>
          <w:rFonts w:ascii="Times New Roman" w:hAnsi="Times New Roman" w:cs="Times New Roman"/>
          <w:sz w:val="28"/>
          <w:szCs w:val="28"/>
        </w:rPr>
        <w:softHyphen/>
        <w:t>медленно вызвала маму девочки, с которой от сообщенной ей новости чуть не случился обморок. Об этом случае стало извест</w:t>
      </w:r>
      <w:r w:rsidRPr="006C5C03">
        <w:rPr>
          <w:rFonts w:ascii="Times New Roman" w:hAnsi="Times New Roman" w:cs="Times New Roman"/>
          <w:sz w:val="28"/>
          <w:szCs w:val="28"/>
        </w:rPr>
        <w:softHyphen/>
        <w:t>но, в том числе и детям, что резко и совершенно незаслуженно изменило отношение сверстников к девочке. Разумеется, никако</w:t>
      </w:r>
      <w:r w:rsidRPr="006C5C03">
        <w:rPr>
          <w:rFonts w:ascii="Times New Roman" w:hAnsi="Times New Roman" w:cs="Times New Roman"/>
          <w:sz w:val="28"/>
          <w:szCs w:val="28"/>
        </w:rPr>
        <w:softHyphen/>
        <w:t>го педикулеза у девочки не было, но осадок от происшествия был весьма неприятный.</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Оценка самими детьми успешности складывающихся взаимоотношений во многом формирует половую идентичность. При этом важны не только парные отношения, но и внутригрупповые, и то, как взрослые относятся к этому факту.</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Половая самоидентификация в это время входит во вторую фазу, когда ребенок уже не просто принимает телесно и извне оформленное полоопределенное «Я», но начинает активно ис</w:t>
      </w:r>
      <w:r w:rsidRPr="006C5C03">
        <w:rPr>
          <w:rFonts w:ascii="Times New Roman" w:hAnsi="Times New Roman" w:cs="Times New Roman"/>
          <w:sz w:val="28"/>
          <w:szCs w:val="28"/>
        </w:rPr>
        <w:softHyphen/>
        <w:t xml:space="preserve">пользовать новые, теперь уже поведенческие психологические структуры. </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школе эти ориентации как дифференцированные в зна</w:t>
      </w:r>
      <w:r w:rsidRPr="006C5C03">
        <w:rPr>
          <w:rFonts w:ascii="Times New Roman" w:hAnsi="Times New Roman" w:cs="Times New Roman"/>
          <w:sz w:val="28"/>
          <w:szCs w:val="28"/>
        </w:rPr>
        <w:softHyphen/>
        <w:t>чительной мере проявляются в специфике спонтанности.</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Спонтанность на уроке</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Характерны половые различия в принятии заданий от учи</w:t>
      </w:r>
      <w:r w:rsidRPr="006C5C03">
        <w:rPr>
          <w:rFonts w:ascii="Times New Roman" w:hAnsi="Times New Roman" w:cs="Times New Roman"/>
          <w:sz w:val="28"/>
          <w:szCs w:val="28"/>
        </w:rPr>
        <w:softHyphen/>
        <w:t>теля.</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Обращая внимание на характер и содержание задаваемых детьми вопросов, возникающих у мальчиков и девочек, и спосо</w:t>
      </w:r>
      <w:r w:rsidRPr="006C5C03">
        <w:rPr>
          <w:rFonts w:ascii="Times New Roman" w:hAnsi="Times New Roman" w:cs="Times New Roman"/>
          <w:sz w:val="28"/>
          <w:szCs w:val="28"/>
        </w:rPr>
        <w:softHyphen/>
        <w:t>бы их решения (т.е. удовлетворенность ответами) выяснилось, что из каждой тысячи вопросов, заданных мальчиками, учащимися 2-х классов, в связи с математическими заданиями, свыше 300 вопросов касались продвижения в материале, уточнения задания с точки зрения его понимания. Из каждой тысячи вопросов, заданных де</w:t>
      </w:r>
      <w:r w:rsidRPr="006C5C03">
        <w:rPr>
          <w:rFonts w:ascii="Times New Roman" w:hAnsi="Times New Roman" w:cs="Times New Roman"/>
          <w:sz w:val="28"/>
          <w:szCs w:val="28"/>
        </w:rPr>
        <w:softHyphen/>
        <w:t>вочками, учащимися этих же классов, на этих же уроках, только около 60 касались собственно материала задания. В то же время, распределение содержания вопросов и удовлетво</w:t>
      </w:r>
      <w:r w:rsidRPr="006C5C03">
        <w:rPr>
          <w:rFonts w:ascii="Times New Roman" w:hAnsi="Times New Roman" w:cs="Times New Roman"/>
          <w:sz w:val="28"/>
          <w:szCs w:val="28"/>
        </w:rPr>
        <w:softHyphen/>
        <w:t>ренность ответами очевидно показывают, что у девочек существен</w:t>
      </w:r>
      <w:r w:rsidRPr="006C5C03">
        <w:rPr>
          <w:rFonts w:ascii="Times New Roman" w:hAnsi="Times New Roman" w:cs="Times New Roman"/>
          <w:sz w:val="28"/>
          <w:szCs w:val="28"/>
        </w:rPr>
        <w:softHyphen/>
        <w:t>но преобладает ориентация на установление отношения с учите</w:t>
      </w:r>
      <w:r w:rsidRPr="006C5C03">
        <w:rPr>
          <w:rFonts w:ascii="Times New Roman" w:hAnsi="Times New Roman" w:cs="Times New Roman"/>
          <w:sz w:val="28"/>
          <w:szCs w:val="28"/>
        </w:rPr>
        <w:softHyphen/>
        <w:t xml:space="preserve">лем, которое для мальчиков чаще всего </w:t>
      </w:r>
      <w:r w:rsidRPr="006C5C03">
        <w:rPr>
          <w:rFonts w:ascii="Times New Roman" w:hAnsi="Times New Roman" w:cs="Times New Roman"/>
          <w:sz w:val="28"/>
          <w:szCs w:val="28"/>
        </w:rPr>
        <w:lastRenderedPageBreak/>
        <w:t>является промежуточным условием, за реализацией которого следует углубление в мате</w:t>
      </w:r>
      <w:r w:rsidRPr="006C5C03">
        <w:rPr>
          <w:rFonts w:ascii="Times New Roman" w:hAnsi="Times New Roman" w:cs="Times New Roman"/>
          <w:sz w:val="28"/>
          <w:szCs w:val="28"/>
        </w:rPr>
        <w:softHyphen/>
        <w:t>риал (Лец С. Е., 2011).</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Это наблюдение подтверждается и спонтанным поведением на переменах.</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Движение девочек к учительнице и реализация вербального и тактильного контактов вполне очевидны и в первые два года не просто лично значимы, но и обеспечивают статус в классе. Начатое на перемене, такое движение продолжается на уроке. Соответствующий контакт, судя по удовлетворенности, есть цель, материал же задания - средство и повод.</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Судя по тому, что большая часть мальчиков, задававших содержательные вопросы, не удовлетворялась однозначными от</w:t>
      </w:r>
      <w:r w:rsidRPr="006C5C03">
        <w:rPr>
          <w:rFonts w:ascii="Times New Roman" w:hAnsi="Times New Roman" w:cs="Times New Roman"/>
          <w:sz w:val="28"/>
          <w:szCs w:val="28"/>
        </w:rPr>
        <w:softHyphen/>
        <w:t>ветами учителя, их вопросы преследуют другие цели.</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Любопытны в этом аспекте результаты исследований, проведен</w:t>
      </w:r>
      <w:r w:rsidRPr="006C5C03">
        <w:rPr>
          <w:rFonts w:ascii="Times New Roman" w:hAnsi="Times New Roman" w:cs="Times New Roman"/>
          <w:sz w:val="28"/>
          <w:szCs w:val="28"/>
        </w:rPr>
        <w:softHyphen/>
        <w:t>ных среди учащихся 2-х классов городских школ. Интервью было посвящено учебной самооценке и содержало ряд вопросов, отве</w:t>
      </w:r>
      <w:r w:rsidRPr="006C5C03">
        <w:rPr>
          <w:rFonts w:ascii="Times New Roman" w:hAnsi="Times New Roman" w:cs="Times New Roman"/>
          <w:sz w:val="28"/>
          <w:szCs w:val="28"/>
        </w:rPr>
        <w:softHyphen/>
        <w:t>ты на которые требовали обоснований. Исследование проводи</w:t>
      </w:r>
      <w:r w:rsidRPr="006C5C03">
        <w:rPr>
          <w:rFonts w:ascii="Times New Roman" w:hAnsi="Times New Roman" w:cs="Times New Roman"/>
          <w:sz w:val="28"/>
          <w:szCs w:val="28"/>
        </w:rPr>
        <w:softHyphen/>
        <w:t>лось в начале учебного года и касалось событий прошлого. Детям задавался вопрос о том, хорошо ли они учатся и каким образом они это определяют. В итоге выяснилось, что для мальчиков бо</w:t>
      </w:r>
      <w:r w:rsidRPr="006C5C03">
        <w:rPr>
          <w:rFonts w:ascii="Times New Roman" w:hAnsi="Times New Roman" w:cs="Times New Roman"/>
          <w:sz w:val="28"/>
          <w:szCs w:val="28"/>
        </w:rPr>
        <w:softHyphen/>
        <w:t>лее характерно обоснование типа:</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Я учусь хорошо.</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А как ты определил, что хорошо учишься?</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Я умею читать и писать, я знаю умножение, я уже получал пятер</w:t>
      </w:r>
      <w:r w:rsidRPr="006C5C03">
        <w:rPr>
          <w:rFonts w:ascii="Times New Roman" w:hAnsi="Times New Roman" w:cs="Times New Roman"/>
          <w:sz w:val="28"/>
          <w:szCs w:val="28"/>
        </w:rPr>
        <w:softHyphen/>
        <w:t>ки, а четверок у меня меньше, чем у Саши и Коли.</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Для девочек:</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Я учусь хорошо ... У меня одни пятерки и В.Н. (учительница) хвалила меня маме.</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Интересно, что для девочек горизонтальный статус оказался гораз</w:t>
      </w:r>
      <w:r w:rsidRPr="006C5C03">
        <w:rPr>
          <w:rFonts w:ascii="Times New Roman" w:hAnsi="Times New Roman" w:cs="Times New Roman"/>
          <w:sz w:val="28"/>
          <w:szCs w:val="28"/>
        </w:rPr>
        <w:softHyphen/>
        <w:t>до менее значимым, чем для мальчиков.</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Мы отметили еще одно обстоятельство: та часть девочек, которая стремилась не столько к контакту с учителем, сколько «вглубь» ма</w:t>
      </w:r>
      <w:r w:rsidRPr="006C5C03">
        <w:rPr>
          <w:rFonts w:ascii="Times New Roman" w:hAnsi="Times New Roman" w:cs="Times New Roman"/>
          <w:sz w:val="28"/>
          <w:szCs w:val="28"/>
        </w:rPr>
        <w:softHyphen/>
        <w:t xml:space="preserve">териала, </w:t>
      </w:r>
      <w:r w:rsidRPr="006C5C03">
        <w:rPr>
          <w:rFonts w:ascii="Times New Roman" w:hAnsi="Times New Roman" w:cs="Times New Roman"/>
          <w:sz w:val="28"/>
          <w:szCs w:val="28"/>
        </w:rPr>
        <w:lastRenderedPageBreak/>
        <w:t>чаще всего и в других ситуациях демонстрирует мальчи</w:t>
      </w:r>
      <w:r w:rsidRPr="006C5C03">
        <w:rPr>
          <w:rFonts w:ascii="Times New Roman" w:hAnsi="Times New Roman" w:cs="Times New Roman"/>
          <w:sz w:val="28"/>
          <w:szCs w:val="28"/>
        </w:rPr>
        <w:softHyphen/>
        <w:t>ковое поведение, т.е. на переменах не тянется к учительнице и не остается в классе, а предпочитает динамичное и широкое обще</w:t>
      </w:r>
      <w:r w:rsidRPr="006C5C03">
        <w:rPr>
          <w:rFonts w:ascii="Times New Roman" w:hAnsi="Times New Roman" w:cs="Times New Roman"/>
          <w:sz w:val="28"/>
          <w:szCs w:val="28"/>
        </w:rPr>
        <w:softHyphen/>
        <w:t>ние.</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У мальчиков в этом возрасте уже как значимая отмечается ориентация на статус среди сверстников. Недостаток этого ста</w:t>
      </w:r>
      <w:r w:rsidRPr="006C5C03">
        <w:rPr>
          <w:rFonts w:ascii="Times New Roman" w:hAnsi="Times New Roman" w:cs="Times New Roman"/>
          <w:sz w:val="28"/>
          <w:szCs w:val="28"/>
        </w:rPr>
        <w:softHyphen/>
        <w:t>туса переживается ими сильнее, чем девочками. У девочек пред</w:t>
      </w:r>
      <w:r w:rsidRPr="006C5C03">
        <w:rPr>
          <w:rFonts w:ascii="Times New Roman" w:hAnsi="Times New Roman" w:cs="Times New Roman"/>
          <w:sz w:val="28"/>
          <w:szCs w:val="28"/>
        </w:rPr>
        <w:softHyphen/>
        <w:t>ставление о статусе в классной группе часто определяется одоб</w:t>
      </w:r>
      <w:r w:rsidRPr="006C5C03">
        <w:rPr>
          <w:rFonts w:ascii="Times New Roman" w:hAnsi="Times New Roman" w:cs="Times New Roman"/>
          <w:sz w:val="28"/>
          <w:szCs w:val="28"/>
        </w:rPr>
        <w:softHyphen/>
        <w:t>рением (желательно публичным и демонстративным) учителя. Для мальчиков эта оценка не предельная (Лец С. Е., 2011).</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Есть и еще одна особенность, связанная с тем, что детская самооценка не просто сильно зависит от успеха в учебной дея</w:t>
      </w:r>
      <w:r w:rsidRPr="006C5C03">
        <w:rPr>
          <w:rFonts w:ascii="Times New Roman" w:hAnsi="Times New Roman" w:cs="Times New Roman"/>
          <w:sz w:val="28"/>
          <w:szCs w:val="28"/>
        </w:rPr>
        <w:softHyphen/>
        <w:t>тельности и в этой связи - от отношения учителя (при традици</w:t>
      </w:r>
      <w:r w:rsidRPr="006C5C03">
        <w:rPr>
          <w:rFonts w:ascii="Times New Roman" w:hAnsi="Times New Roman" w:cs="Times New Roman"/>
          <w:sz w:val="28"/>
          <w:szCs w:val="28"/>
        </w:rPr>
        <w:softHyphen/>
        <w:t>онных сценариях обучения и формальном понимании учебности), но имеет еще и субъективные полоролевые детерминан</w:t>
      </w:r>
      <w:r w:rsidRPr="006C5C03">
        <w:rPr>
          <w:rFonts w:ascii="Times New Roman" w:hAnsi="Times New Roman" w:cs="Times New Roman"/>
          <w:sz w:val="28"/>
          <w:szCs w:val="28"/>
        </w:rPr>
        <w:softHyphen/>
        <w:t>ты.</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Совершенно очевидно, что дети воспринимают учителя (учи</w:t>
      </w:r>
      <w:r w:rsidRPr="006C5C03">
        <w:rPr>
          <w:rFonts w:ascii="Times New Roman" w:hAnsi="Times New Roman" w:cs="Times New Roman"/>
          <w:sz w:val="28"/>
          <w:szCs w:val="28"/>
        </w:rPr>
        <w:softHyphen/>
        <w:t>тельницу) именно как женщину. Но если у девочек такое отож</w:t>
      </w:r>
      <w:r w:rsidRPr="006C5C03">
        <w:rPr>
          <w:rFonts w:ascii="Times New Roman" w:hAnsi="Times New Roman" w:cs="Times New Roman"/>
          <w:sz w:val="28"/>
          <w:szCs w:val="28"/>
        </w:rPr>
        <w:softHyphen/>
        <w:t>дествление обогащает их контакты и служит дополнительной мотивацией сближения, то для мальчиков такая линия поведе</w:t>
      </w:r>
      <w:r w:rsidRPr="006C5C03">
        <w:rPr>
          <w:rFonts w:ascii="Times New Roman" w:hAnsi="Times New Roman" w:cs="Times New Roman"/>
          <w:sz w:val="28"/>
          <w:szCs w:val="28"/>
        </w:rPr>
        <w:softHyphen/>
        <w:t>ния чаще всего неприемлема в силу необходимости маскулин</w:t>
      </w:r>
      <w:r w:rsidRPr="006C5C03">
        <w:rPr>
          <w:rFonts w:ascii="Times New Roman" w:hAnsi="Times New Roman" w:cs="Times New Roman"/>
          <w:sz w:val="28"/>
          <w:szCs w:val="28"/>
        </w:rPr>
        <w:softHyphen/>
        <w:t>ной самоидентификации, а это диктует прямо противополож</w:t>
      </w:r>
      <w:r w:rsidRPr="006C5C03">
        <w:rPr>
          <w:rFonts w:ascii="Times New Roman" w:hAnsi="Times New Roman" w:cs="Times New Roman"/>
          <w:sz w:val="28"/>
          <w:szCs w:val="28"/>
        </w:rPr>
        <w:softHyphen/>
        <w:t>ные «девчоночьим» формы поведения и отношений. Мы наблюдаем такие картины.</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Учительница подкрепляет свое положительное отношение к ре</w:t>
      </w:r>
      <w:r w:rsidRPr="006C5C03">
        <w:rPr>
          <w:rFonts w:ascii="Times New Roman" w:hAnsi="Times New Roman" w:cs="Times New Roman"/>
          <w:sz w:val="28"/>
          <w:szCs w:val="28"/>
        </w:rPr>
        <w:softHyphen/>
        <w:t>бенку поглаживанием, прижиманием, держанием за руку. Это под</w:t>
      </w:r>
      <w:r w:rsidRPr="006C5C03">
        <w:rPr>
          <w:rFonts w:ascii="Times New Roman" w:hAnsi="Times New Roman" w:cs="Times New Roman"/>
          <w:sz w:val="28"/>
          <w:szCs w:val="28"/>
        </w:rPr>
        <w:softHyphen/>
        <w:t>черкнуто интимное отношение сродни материнскому. Многие дети стремятся к таким контактам. И эти многие - в   основном девочки. Мальчики не только редко появляются в интимном ок</w:t>
      </w:r>
      <w:r w:rsidRPr="006C5C03">
        <w:rPr>
          <w:rFonts w:ascii="Times New Roman" w:hAnsi="Times New Roman" w:cs="Times New Roman"/>
          <w:sz w:val="28"/>
          <w:szCs w:val="28"/>
        </w:rPr>
        <w:softHyphen/>
        <w:t>ружении учительницы, мы замечали, что попытки учителей  при</w:t>
      </w:r>
      <w:r w:rsidRPr="006C5C03">
        <w:rPr>
          <w:rFonts w:ascii="Times New Roman" w:hAnsi="Times New Roman" w:cs="Times New Roman"/>
          <w:sz w:val="28"/>
          <w:szCs w:val="28"/>
        </w:rPr>
        <w:softHyphen/>
        <w:t>менять к мальчикам такие формы приближения встречают сопро</w:t>
      </w:r>
      <w:r w:rsidRPr="006C5C03">
        <w:rPr>
          <w:rFonts w:ascii="Times New Roman" w:hAnsi="Times New Roman" w:cs="Times New Roman"/>
          <w:sz w:val="28"/>
          <w:szCs w:val="28"/>
        </w:rPr>
        <w:softHyphen/>
        <w:t>тивление (если, конечно, учитель не мужчина). Такого рода отно</w:t>
      </w:r>
      <w:r w:rsidRPr="006C5C03">
        <w:rPr>
          <w:rFonts w:ascii="Times New Roman" w:hAnsi="Times New Roman" w:cs="Times New Roman"/>
          <w:sz w:val="28"/>
          <w:szCs w:val="28"/>
        </w:rPr>
        <w:softHyphen/>
        <w:t>шения для мальчиков помечены как немужские, и они их избега</w:t>
      </w:r>
      <w:r w:rsidRPr="006C5C03">
        <w:rPr>
          <w:rFonts w:ascii="Times New Roman" w:hAnsi="Times New Roman" w:cs="Times New Roman"/>
          <w:sz w:val="28"/>
          <w:szCs w:val="28"/>
        </w:rPr>
        <w:softHyphen/>
        <w:t xml:space="preserve">ют, хотя мы уверены, что субъективная, личная значимость этих форм отношений и для </w:t>
      </w:r>
      <w:r w:rsidRPr="006C5C03">
        <w:rPr>
          <w:rFonts w:ascii="Times New Roman" w:hAnsi="Times New Roman" w:cs="Times New Roman"/>
          <w:sz w:val="28"/>
          <w:szCs w:val="28"/>
        </w:rPr>
        <w:lastRenderedPageBreak/>
        <w:t>мальчиков весьма велика. Но они вынуж</w:t>
      </w:r>
      <w:r w:rsidRPr="006C5C03">
        <w:rPr>
          <w:rFonts w:ascii="Times New Roman" w:hAnsi="Times New Roman" w:cs="Times New Roman"/>
          <w:sz w:val="28"/>
          <w:szCs w:val="28"/>
        </w:rPr>
        <w:softHyphen/>
        <w:t>дены разрешать конфликт выбора форм поведения в пользу жес</w:t>
      </w:r>
      <w:r w:rsidRPr="006C5C03">
        <w:rPr>
          <w:rFonts w:ascii="Times New Roman" w:hAnsi="Times New Roman" w:cs="Times New Roman"/>
          <w:sz w:val="28"/>
          <w:szCs w:val="28"/>
        </w:rPr>
        <w:softHyphen/>
        <w:t>тко полоролевого просто потому, что это один из немногих кана</w:t>
      </w:r>
      <w:r w:rsidRPr="006C5C03">
        <w:rPr>
          <w:rFonts w:ascii="Times New Roman" w:hAnsi="Times New Roman" w:cs="Times New Roman"/>
          <w:sz w:val="28"/>
          <w:szCs w:val="28"/>
        </w:rPr>
        <w:softHyphen/>
        <w:t>лов реализации такого поведения в школе. Таким образом, учительница для мальчика обычно выступа</w:t>
      </w:r>
      <w:r w:rsidRPr="006C5C03">
        <w:rPr>
          <w:rFonts w:ascii="Times New Roman" w:hAnsi="Times New Roman" w:cs="Times New Roman"/>
          <w:sz w:val="28"/>
          <w:szCs w:val="28"/>
        </w:rPr>
        <w:softHyphen/>
        <w:t>ет как фигура, специально оформляемая только как функцио</w:t>
      </w:r>
      <w:r w:rsidRPr="006C5C03">
        <w:rPr>
          <w:rFonts w:ascii="Times New Roman" w:hAnsi="Times New Roman" w:cs="Times New Roman"/>
          <w:sz w:val="28"/>
          <w:szCs w:val="28"/>
        </w:rPr>
        <w:softHyphen/>
        <w:t>нальная и достаточно отчужденная, мало способствующая фор</w:t>
      </w:r>
      <w:r w:rsidRPr="006C5C03">
        <w:rPr>
          <w:rFonts w:ascii="Times New Roman" w:hAnsi="Times New Roman" w:cs="Times New Roman"/>
          <w:sz w:val="28"/>
          <w:szCs w:val="28"/>
        </w:rPr>
        <w:softHyphen/>
        <w:t>мированию полоадекватногосамоотношения.</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Для девочек же в большинстве случаев учительница высту</w:t>
      </w:r>
      <w:r w:rsidRPr="006C5C03">
        <w:rPr>
          <w:rFonts w:ascii="Times New Roman" w:hAnsi="Times New Roman" w:cs="Times New Roman"/>
          <w:sz w:val="28"/>
          <w:szCs w:val="28"/>
        </w:rPr>
        <w:softHyphen/>
        <w:t>пает не только в функционализированной роли, но и как лич</w:t>
      </w:r>
      <w:r w:rsidRPr="006C5C03">
        <w:rPr>
          <w:rFonts w:ascii="Times New Roman" w:hAnsi="Times New Roman" w:cs="Times New Roman"/>
          <w:sz w:val="28"/>
          <w:szCs w:val="28"/>
        </w:rPr>
        <w:softHyphen/>
        <w:t>ность интимно значимая, еще один образец ментального (для себя) поведения, часто идентифицирующийся или, по крайней мере, рассматриваемый в одном ряду с материнским образом.</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Отсюда у девочек группирование между собой по критерию приближенности к учителю и средоточение вокруг нее как бы на разных концентрических уровнях.</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У мальчиков в этой возрастной группе еще не замечается тен</w:t>
      </w:r>
      <w:r w:rsidRPr="006C5C03">
        <w:rPr>
          <w:rFonts w:ascii="Times New Roman" w:hAnsi="Times New Roman" w:cs="Times New Roman"/>
          <w:sz w:val="28"/>
          <w:szCs w:val="28"/>
        </w:rPr>
        <w:softHyphen/>
        <w:t>денций к устойчивому группированию и очень много истероидной спонтанности (неосознанного стремления, во что бы то ни стало обратить на себя внимание, в том числе и негативное) - как следствие разрешения конфликта притяжения - отвергания учительницы.</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Хочется специально обратить внимание учителей на то, что чаще всего они в этих условиях идут на поводу весьма непродуктивно разворачивающихся событий и обычно способ</w:t>
      </w:r>
      <w:r w:rsidRPr="006C5C03">
        <w:rPr>
          <w:rFonts w:ascii="Times New Roman" w:hAnsi="Times New Roman" w:cs="Times New Roman"/>
          <w:sz w:val="28"/>
          <w:szCs w:val="28"/>
        </w:rPr>
        <w:softHyphen/>
        <w:t>ствуют именно неадекватным разрешениям детских конфлик</w:t>
      </w:r>
      <w:r w:rsidRPr="006C5C03">
        <w:rPr>
          <w:rFonts w:ascii="Times New Roman" w:hAnsi="Times New Roman" w:cs="Times New Roman"/>
          <w:sz w:val="28"/>
          <w:szCs w:val="28"/>
        </w:rPr>
        <w:softHyphen/>
        <w:t>тов.</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Таким образом, официальная педагогическая установка сама по себе непоследовательна: с одной стороны, она декларирует паритетность в отношениях, с другой - требует от одного пола признания своеобразного приоритета другого пола. И все это в целом, в свою очередь, приходит в противоречие с субъектив</w:t>
      </w:r>
      <w:r w:rsidRPr="006C5C03">
        <w:rPr>
          <w:rFonts w:ascii="Times New Roman" w:hAnsi="Times New Roman" w:cs="Times New Roman"/>
          <w:sz w:val="28"/>
          <w:szCs w:val="28"/>
        </w:rPr>
        <w:softHyphen/>
        <w:t>ной действительностью людей, включенных в организованный учебный процесс (Лец С. Е., 2011).</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lastRenderedPageBreak/>
        <w:t>Можно зафиксировать здесь очень емкую конфликтогенную зону, в которой берут начало многие конфликты школьной жизни: межличностные (в детском сообществе), внут</w:t>
      </w:r>
      <w:r w:rsidRPr="006C5C03">
        <w:rPr>
          <w:rFonts w:ascii="Times New Roman" w:hAnsi="Times New Roman" w:cs="Times New Roman"/>
          <w:sz w:val="28"/>
          <w:szCs w:val="28"/>
        </w:rPr>
        <w:softHyphen/>
        <w:t>ренние, конфликты детей со взрослыми и прочие.</w:t>
      </w:r>
    </w:p>
    <w:p w:rsidR="00E919CA" w:rsidRPr="006C5C03" w:rsidRDefault="00E919CA" w:rsidP="00E919CA">
      <w:pPr>
        <w:shd w:val="clear" w:color="auto" w:fill="FFFFFF"/>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Для каждого взрослого, само собой разумеется, что мальчи</w:t>
      </w:r>
      <w:r w:rsidRPr="006C5C03">
        <w:rPr>
          <w:rFonts w:ascii="Times New Roman" w:hAnsi="Times New Roman" w:cs="Times New Roman"/>
          <w:sz w:val="28"/>
          <w:szCs w:val="28"/>
        </w:rPr>
        <w:softHyphen/>
        <w:t>ки и девочки достаточно рано демонстрируют различие инте</w:t>
      </w:r>
      <w:r w:rsidRPr="006C5C03">
        <w:rPr>
          <w:rFonts w:ascii="Times New Roman" w:hAnsi="Times New Roman" w:cs="Times New Roman"/>
          <w:sz w:val="28"/>
          <w:szCs w:val="28"/>
        </w:rPr>
        <w:softHyphen/>
        <w:t>ресов как в силу реализации природных биологических потен</w:t>
      </w:r>
      <w:r w:rsidRPr="006C5C03">
        <w:rPr>
          <w:rFonts w:ascii="Times New Roman" w:hAnsi="Times New Roman" w:cs="Times New Roman"/>
          <w:sz w:val="28"/>
          <w:szCs w:val="28"/>
        </w:rPr>
        <w:softHyphen/>
        <w:t>циалов, так и благодаря определенности и предписаниям из</w:t>
      </w:r>
      <w:r w:rsidRPr="006C5C03">
        <w:rPr>
          <w:rFonts w:ascii="Times New Roman" w:hAnsi="Times New Roman" w:cs="Times New Roman"/>
          <w:sz w:val="28"/>
          <w:szCs w:val="28"/>
        </w:rPr>
        <w:softHyphen/>
        <w:t>вне. Известный французский психолог Ж.Лакан подчеркивал, что пол - это не только врожденное качество, но и результат фун</w:t>
      </w:r>
      <w:r w:rsidRPr="006C5C03">
        <w:rPr>
          <w:rFonts w:ascii="Times New Roman" w:hAnsi="Times New Roman" w:cs="Times New Roman"/>
          <w:sz w:val="28"/>
          <w:szCs w:val="28"/>
        </w:rPr>
        <w:softHyphen/>
        <w:t>кционирования живого языка, рассуждения, согласно внутрен</w:t>
      </w:r>
      <w:r w:rsidRPr="006C5C03">
        <w:rPr>
          <w:rFonts w:ascii="Times New Roman" w:hAnsi="Times New Roman" w:cs="Times New Roman"/>
          <w:sz w:val="28"/>
          <w:szCs w:val="28"/>
        </w:rPr>
        <w:softHyphen/>
        <w:t>ней логике которого каждый предмет называется «он» или «она» (</w:t>
      </w:r>
      <w:r w:rsidRPr="006C5C03">
        <w:rPr>
          <w:rFonts w:ascii="Times New Roman" w:eastAsia="Times New Roman" w:hAnsi="Times New Roman" w:cs="Times New Roman"/>
          <w:sz w:val="28"/>
          <w:szCs w:val="28"/>
        </w:rPr>
        <w:t>Дубровина, М.И. Липсиной,1992)</w:t>
      </w:r>
      <w:r w:rsidRPr="006C5C03">
        <w:rPr>
          <w:rFonts w:ascii="Times New Roman" w:hAnsi="Times New Roman" w:cs="Times New Roman"/>
          <w:sz w:val="28"/>
          <w:szCs w:val="28"/>
        </w:rPr>
        <w:t>. Важнейшим моментом становления половой идентичности признается видение и называние пола другими; таким образом, формирование пола осуществляется через встречу с другими. Неудивительно поэтому, что и отношение к первым порциям унифицированного учебного материала у мальчиков и девочек заметно различно.</w:t>
      </w:r>
    </w:p>
    <w:p w:rsidR="00E919CA" w:rsidRPr="006C5C03" w:rsidRDefault="00E919CA" w:rsidP="00E919CA">
      <w:pPr>
        <w:pStyle w:val="1"/>
        <w:spacing w:before="0" w:line="360" w:lineRule="auto"/>
        <w:rPr>
          <w:rFonts w:ascii="Times New Roman" w:hAnsi="Times New Roman" w:cs="Times New Roman"/>
          <w:color w:val="auto"/>
        </w:rPr>
      </w:pP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По мнению некоторых авторов, таких как В.И. Андреева, Х. Бродаль и других, причины конфликтов находятся в прямой зависимости от следующих факторов (</w:t>
      </w:r>
      <w:r w:rsidRPr="006C5C03">
        <w:rPr>
          <w:sz w:val="28"/>
          <w:szCs w:val="28"/>
        </w:rPr>
        <w:t>Андреев В.И., 2007</w:t>
      </w:r>
      <w:r w:rsidRPr="006C5C03">
        <w:rPr>
          <w:color w:val="auto"/>
          <w:sz w:val="28"/>
          <w:szCs w:val="28"/>
        </w:rPr>
        <w:t>):</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возрастные особенности младшего школьника;</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специфика организации учебно-воспитательного процесса в начальной школе;</w:t>
      </w:r>
    </w:p>
    <w:p w:rsidR="00E919CA" w:rsidRPr="006C5C03" w:rsidRDefault="00E919CA" w:rsidP="00E919CA">
      <w:pPr>
        <w:pStyle w:val="a5"/>
        <w:shd w:val="clear" w:color="auto" w:fill="FFFFFF"/>
        <w:spacing w:before="0" w:beforeAutospacing="0" w:after="0" w:afterAutospacing="0" w:line="360" w:lineRule="auto"/>
        <w:ind w:right="270" w:firstLine="709"/>
        <w:jc w:val="both"/>
        <w:rPr>
          <w:color w:val="auto"/>
          <w:sz w:val="28"/>
          <w:szCs w:val="28"/>
        </w:rPr>
      </w:pPr>
      <w:r w:rsidRPr="006C5C03">
        <w:rPr>
          <w:color w:val="auto"/>
          <w:sz w:val="28"/>
          <w:szCs w:val="28"/>
        </w:rPr>
        <w:t>- отношение младших школьников к конфликту, которое включает: понимание термина конфликт, причин возникающих конфликтов, действия в случае возникновения конфликтов.</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Изучение причин возникновения межличностных конфликтов во взаимоотношениях младших школьников позволило в самых общих чертах вывить, что таковыми являются: неудовлетворенность потребностей </w:t>
      </w:r>
      <w:r w:rsidRPr="006C5C03">
        <w:rPr>
          <w:rFonts w:ascii="Times New Roman" w:hAnsi="Times New Roman" w:cs="Times New Roman"/>
          <w:sz w:val="28"/>
          <w:szCs w:val="28"/>
        </w:rPr>
        <w:lastRenderedPageBreak/>
        <w:t>личности в общении, самоутверждении, саморазвитии, оценке, признании, а также в ее притязаниях на определенный статус в группе.</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основном, конфликты детей между собой бывают на почве разноуровневой подготовки («он умеет читать, а я – нет»), по причине разного возраста одноклассников («я тебя старше, так что ты вообще помолчи») и – естественно — разного пола (я мальчик – я сильнее).</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Но есть еще одна важная проблема, о которой практически не говорят: это разный достаток семей. Это – очень сложный момент. О достатке семьи в первую очередь, говорит предметный мир ребенка: какие портфели, тетради и прочее может позволить купить родитель. Ребенок говорит: «а я привез себе ручку из Парижа», а у соседа ручка за 2 руб. 30 коп… И не надо думать, что в младшей школе дети не понимают этой разницы, дети с пяти лет осознают социальное расслоение.</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Второй показатель расслоения — это питание. Медики настаивают на практически стопроцентном питании детей в школах, что связано с желудочно-кишечными заболеваниями. А что получается: ребенок воспитывающийся в состоятельной семье, привыкает к изыскам, к ресторанам и прочее. Естественно школьное питание не соответствует такому меню. И есть другие дети, у которых школьное питание является единственным шансом поесть. </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 Восприятие ребенком социального расслоения зависит от позиции родителя. Родителям состоятельным, во-первых, нужно понимать, что ничто не вечно под луной. И можно привести в пример кризис 98-го года, когда дети из элитных школ из-за финансовых проблем родителей переходили в обычные школы. Были тяжелейшие нервные срывы у детей. И состоятельный родитель должен бы ребенку объяснить, что все эти «дорогие предметы не делают тебя лучше и это не то, чем надо хвалиться, и вообще, все может измениться в любой момент».</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Рассмотрим другой – противоположный вариант. Если родители постоянно говорят ребенку «Мы бедные! Я ничего не могу тебе купить! И </w:t>
      </w:r>
      <w:r w:rsidRPr="006C5C03">
        <w:rPr>
          <w:rFonts w:ascii="Times New Roman" w:hAnsi="Times New Roman" w:cs="Times New Roman"/>
          <w:sz w:val="28"/>
          <w:szCs w:val="28"/>
        </w:rPr>
        <w:lastRenderedPageBreak/>
        <w:t>так мы будем жить всегда!», естественно, ребенок будет чувствовать себя ущербным. Ребенку нужно простроить перспективу: «учись, и ты сможешь изменить свою жизнь так, как захочешь», то тогда он поймет,— во-первых, что сегодняшнее положение – не окончательное в его жизни. А, во-вторых, его не будут угнетать нападки детей из состоятельных семей: он будет понимать, что все в его руках, и у него вообще масса других достоинств – вместо предметного мира или престижной системы питания.</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Третья проблема: разный пол школьников.</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Проблема пола — это то, что называется «гендерным аспектом» образования. Она очень широко обсуждается и это связано с признанием того, что девочки и мальчики с рождения развиваются по-разному. До 10–11 лет девочки всегда превышают по развитию мальчиков и в начальной школе заведомо лучше учатся. Требовать от мальчика, чтобы он показывал невероятные успехи в начальных классах — не стоит. Но ведь мы знаем: все отличницы девочки, но все великие ученые — мальчики. Их время придет к подростковому возрасту, и будет длиться почти всю жизнь.</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Еще один аспект у гендерной проблемы есть: учителя в российской школе — женщины, а значит, преимущественно у нас дается «женское образование». Учитель-женщина ориентируется в подаче материала на девочек. У мальчиков включение в материал происходит позднее, он начинает на 20-25-ой минуте урока понимать, в чем дело, а урок уже заканчивается. Поэтому во многих городах встает вопрос о раздельном обучении детей.</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Что делать родителям с этим «гендергным аспектом». В первую очередь ребенку нужны знания. Ребенка (мальчика) не надо угнетать за неуспеваемость. Надо понимать его – «мальчиковые» особенности развития. И рассказать ему самому об этих особенностях, чтобы он – опять же – осознавал существование перспектив. Тогда ему будет легче сносить уколы более успевающих детей.</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lastRenderedPageBreak/>
        <w:t>Как вести себя родителям и учителям, чтобы осознание ребенком того факта, что Маша умеет читать, а он нет, не привело его к нервному срыву?</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 Эта проблема характерна для младших классов и ее можно решить только в комплексе с педагогом. Для наиболее успевающих детей есть такие вещи как индивидуальное задание, есть экстернат. Только не отдавайте ребенка сразу во второй класс: там уже сложившийся коллектив. Лучше после нескольких месяцев адаптации в первом классе, по решению комиссии, перейти во второй.</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Что касается отстающих детей, которые не умеют читать или писать, то в практике не было такого, чтобы дети в школе этому не научились. Другое дело, что любому ребенку нужна поддержка родителей. Не читать морали за неудачи, а помогать. Затюканный ребенок не сможет противостоять нападкам более развитых детей. Чтобы защитить ребенка от конфликтов, нужно беречь его психику.</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Когда родители должны вмешиваться в конфликты (Корняк Н.М., 2003).</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Желательно, чтобы ребенок с начальной школы был приучен делиться с родителями буквально всем, что с ним происходит в школе. В семье должен быть «ответственный за детские откровения». И когда ребенок рассказывает о чем-то проблемном, необходимо направлять его к разрешению конфликтной ситуации, проговаривать с ним возможное поведение, слова, которые он может сказать обидчику, предположить реакцию обидчика на эти слова и т. д. Но родителям нельзя вмешиваться в первый же момент конфликта.</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У нас, к сожалению, есть такие ситуации, когда родители начинают разбираться друг с другом вплоть до рукоприкладства или кричат на чужих детей. Не надо! Учите своего ребенка искать выходы, подсказывайте ему. Но не ругайте его за то, что у него опять возникли проблемы, а вмешивайтесь только тогда, когда ситуация выходит из-под контроля.</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lastRenderedPageBreak/>
        <w:t>Как ребенку адекватно оценить ситуацию и определить под контролем она у него или нет?</w:t>
      </w:r>
    </w:p>
    <w:p w:rsidR="00E919CA" w:rsidRPr="006C5C03" w:rsidRDefault="00E919CA" w:rsidP="00E919CA">
      <w:pPr>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Дело в том, что не ребенок это должен оценивать. Это родители должны увидеть грань, после которой ребенок просто будет бояться ходить в школу. И вот до наступления этой грани нужно подойти к педагогу или другому родителю и объявить о проблеме, и потом ее решать совместно. А если ребенок ничего не рассказывает, и родители сталкиваются уже с последствием тяжелого конфликта, то тогда придется выяснять суть, восстанавливать «историю конфликта», но это уже сложно (Корняк Н.М., 2003). </w:t>
      </w:r>
    </w:p>
    <w:p w:rsidR="00E919CA" w:rsidRPr="006C5C03" w:rsidRDefault="00E919CA" w:rsidP="00E919CA">
      <w:pPr>
        <w:pStyle w:val="2"/>
        <w:spacing w:before="0" w:line="360" w:lineRule="auto"/>
        <w:ind w:firstLine="709"/>
        <w:rPr>
          <w:rFonts w:ascii="Times New Roman" w:hAnsi="Times New Roman" w:cs="Times New Roman"/>
          <w:sz w:val="28"/>
          <w:szCs w:val="28"/>
        </w:rPr>
      </w:pPr>
    </w:p>
    <w:p w:rsidR="00E919CA" w:rsidRPr="006C5C03" w:rsidRDefault="00E919CA" w:rsidP="00E919CA">
      <w:pPr>
        <w:pStyle w:val="1"/>
        <w:jc w:val="center"/>
        <w:rPr>
          <w:rFonts w:ascii="Times New Roman" w:hAnsi="Times New Roman" w:cs="Times New Roman"/>
          <w:color w:val="auto"/>
        </w:rPr>
      </w:pPr>
      <w:r w:rsidRPr="006C5C03">
        <w:rPr>
          <w:rFonts w:ascii="Times New Roman" w:hAnsi="Times New Roman" w:cs="Times New Roman"/>
        </w:rPr>
        <w:br w:type="page"/>
      </w:r>
      <w:bookmarkStart w:id="6" w:name="_Toc347743007"/>
      <w:r w:rsidRPr="006C5C03">
        <w:rPr>
          <w:rFonts w:ascii="Times New Roman" w:hAnsi="Times New Roman" w:cs="Times New Roman"/>
          <w:color w:val="auto"/>
        </w:rPr>
        <w:lastRenderedPageBreak/>
        <w:t>1.3. Специфика психологической работы с конфликтным поведением в педагогической литературе</w:t>
      </w:r>
      <w:bookmarkEnd w:id="6"/>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Конфликтные ситуации на уроках, особенно в подростковых классах, большинством признаются типичными, закономерными. Для их разрешения учителю надо уметь организовать коллективную учебную деятельность учащихся подросткового возраста, усиливая деловую взаимосвязь между ними; дело доходит до конфликта, как правило, с учеником, плохо успевающим, "трудным" по поведению. Нельзя наказывать за поведение плохими отметками по предмету – это ведет к затяжному личностному конфликту с учителем.</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Для того, чтобы конфликтная ситуация была успешно преодолена, она должна быть подвергнута психологическому анализу. Его основной целью является создание достаточной информационной основы для принятия психологически обоснованного решения в условиях возникшей ситуации. Торопливая реакция учителя, как правило, вызывает импульсивный ответ ученика, приводит к обмену "словесными ударами", и ситуация становится конфликтной.</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Психологический анализ также используется для переключения внимания с возмущения поступком ученика на его личность и ее проявление в деятельности, поступках, отношениях.</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Существенную помощь педагогу-психологу может оказать прогнозирование ответных реакций и действий учеников в конфликтных ситуациях. На это указывали многие педагоги-исследователи (Б.С. Гершунский, В.И. Загвязинский, Н.Н. Лобанова, М.И. Поташник, М.М. Рыбакова, Л.Ф. Спирин и др.). Так, М.М. Поташник рекомендует либо вынужденно примеряться, приспосабливаться к ситуации, либо сознательно и целенаправленно влиять на нее, т.е. творить новое.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М.М. Рыбакова предлагает учитывать ответные реакции учащихся в </w:t>
      </w:r>
      <w:r w:rsidRPr="006C5C03">
        <w:rPr>
          <w:rFonts w:ascii="Times New Roman" w:hAnsi="Times New Roman" w:cs="Times New Roman"/>
          <w:sz w:val="28"/>
          <w:szCs w:val="28"/>
        </w:rPr>
        <w:lastRenderedPageBreak/>
        <w:t>конфликтных ситуациях следующим образом (М.М. Рыбакова,2001):</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описание возникшей ситуации, конфликта, поступка (участники, причина и место возникновения, деятельность участников и т.д.);</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возрастные и индивидуальные особенности участников конфликтной ситуации;</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ситуация глазами ученика и учителя;</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личностная позиция учителя в возникшей ситуации, реальные цели учителя при взаимодействии с учеником;</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новая информация об учениках, оказавшихся в ситуации;</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варианты погашения, предупреждения и разрешения ситуации, корректировка поведения учащихся;</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выбор средств и приемов педагогического воздействия и определение конкретных участников реализации поставленных целей в настоящее время и на перспективу.</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Из литературы известно, что разрешение конфликтной ситуации целесообразно осуществлять по следующему алгоритму:</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анализ данных о ситуации, выявление главных и сопутствующих противоречий, постановка воспитательной цели, выделение иерархии задач, определение действий;</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определение средств и путей разрешения ситуации с учетом возможных последствий на основе анализа взаимодействий воспитатель – ученик, семья – ученик, ученик – коллектив класса;</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планирование хода педагогического воздействия с учетом возможных ответных действий учеников, родителей, других участников ситуации;</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анализ результатов;</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корректировка результатов педагогического воздействия;</w:t>
      </w:r>
    </w:p>
    <w:p w:rsidR="00E919CA" w:rsidRPr="006C5C03" w:rsidRDefault="00E919CA" w:rsidP="00E919CA">
      <w:pPr>
        <w:widowControl w:val="0"/>
        <w:numPr>
          <w:ilvl w:val="0"/>
          <w:numId w:val="11"/>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самооценка классного руководителя, мобилизация им своих духовных и умственных сил.</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Основным условием разрешения конструктивного конфликта </w:t>
      </w:r>
      <w:r w:rsidRPr="006C5C03">
        <w:rPr>
          <w:rFonts w:ascii="Times New Roman" w:hAnsi="Times New Roman" w:cs="Times New Roman"/>
          <w:sz w:val="28"/>
          <w:szCs w:val="28"/>
        </w:rPr>
        <w:lastRenderedPageBreak/>
        <w:t>психологи считают открытое и эффективное общение конфликтующих сторон, которое может принимать различные формы (А.Я. Анцупов, А.И. Шипилов, 2005):</w:t>
      </w:r>
    </w:p>
    <w:p w:rsidR="00E919CA" w:rsidRPr="006C5C03" w:rsidRDefault="00E919CA" w:rsidP="00E919CA">
      <w:pPr>
        <w:widowControl w:val="0"/>
        <w:numPr>
          <w:ilvl w:val="0"/>
          <w:numId w:val="12"/>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высказывания, передающие то, как человек понял слова и действия, и стремление получить подтверждение того, что он понял их правильно;</w:t>
      </w:r>
    </w:p>
    <w:p w:rsidR="00E919CA" w:rsidRPr="006C5C03" w:rsidRDefault="00E919CA" w:rsidP="00E919CA">
      <w:pPr>
        <w:widowControl w:val="0"/>
        <w:numPr>
          <w:ilvl w:val="0"/>
          <w:numId w:val="12"/>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открытые и личностно окрашенные высказывания, касающиеся состояния, чувств и намерений;</w:t>
      </w:r>
    </w:p>
    <w:p w:rsidR="00E919CA" w:rsidRPr="006C5C03" w:rsidRDefault="00E919CA" w:rsidP="00E919CA">
      <w:pPr>
        <w:widowControl w:val="0"/>
        <w:numPr>
          <w:ilvl w:val="0"/>
          <w:numId w:val="12"/>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информация, содержащая обратную связь относительно того, как участник конфликта воспринимает партнера и толкует его поведение;</w:t>
      </w:r>
    </w:p>
    <w:p w:rsidR="00E919CA" w:rsidRPr="006C5C03" w:rsidRDefault="00E919CA" w:rsidP="00E919CA">
      <w:pPr>
        <w:widowControl w:val="0"/>
        <w:numPr>
          <w:ilvl w:val="0"/>
          <w:numId w:val="13"/>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демонстрация того, что партнер воспринимается как личность вопреки критике или сопротивлению в отношении его конкретных поступков.</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Действия педагога по изменению хода конфликта можно отнести к действиям, предупреждающим его. Тогда конфликтотерпимыми действиями можно будет назвать неконструктивные действия (отложить решение конфликтной ситуации, пристыдить, пригрозить и т.д.) и компромиссные действия, а конфликтогенными – репрессивные действия (обратиться в администрацию, написать докладную и др.) и агрессивные действия (разорвать работу ученика, высмеять и др.).</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Как видим, выбор действий по изменению хода конфликтной ситуации имеет приоритетное значение. Приведем ряд ситуаций и поведение педагога при их возникновении (Магомедова З.Ш., 2010):</w:t>
      </w:r>
    </w:p>
    <w:p w:rsidR="00E919CA" w:rsidRPr="006C5C03" w:rsidRDefault="00E919CA" w:rsidP="00E919CA">
      <w:pPr>
        <w:widowControl w:val="0"/>
        <w:numPr>
          <w:ilvl w:val="0"/>
          <w:numId w:val="14"/>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невыполнение учебных поручений в связи с отсутствием умения, знания мотива (изменить формы работы с данным учеником, стиля преподавания, коррекция уровня "трудности" материала и др.);</w:t>
      </w:r>
    </w:p>
    <w:p w:rsidR="00E919CA" w:rsidRPr="006C5C03" w:rsidRDefault="00E919CA" w:rsidP="00E919CA">
      <w:pPr>
        <w:widowControl w:val="0"/>
        <w:numPr>
          <w:ilvl w:val="0"/>
          <w:numId w:val="14"/>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неправильное выполнение учебных поручений скорректировать оценку результатов и хода преподавания с учетом выясненной причины неправильного усвоения информации);</w:t>
      </w:r>
    </w:p>
    <w:p w:rsidR="00E919CA" w:rsidRPr="006C5C03" w:rsidRDefault="00E919CA" w:rsidP="00E919CA">
      <w:pPr>
        <w:widowControl w:val="0"/>
        <w:numPr>
          <w:ilvl w:val="0"/>
          <w:numId w:val="14"/>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эмоциональное неприятие учителя (изменить стиль общения с </w:t>
      </w:r>
      <w:r w:rsidRPr="006C5C03">
        <w:rPr>
          <w:rFonts w:ascii="Times New Roman" w:hAnsi="Times New Roman" w:cs="Times New Roman"/>
          <w:sz w:val="28"/>
          <w:szCs w:val="28"/>
        </w:rPr>
        <w:lastRenderedPageBreak/>
        <w:t>данным учеником);</w:t>
      </w:r>
    </w:p>
    <w:p w:rsidR="00E919CA" w:rsidRPr="006C5C03" w:rsidRDefault="00E919CA" w:rsidP="00E919CA">
      <w:pPr>
        <w:widowControl w:val="0"/>
        <w:numPr>
          <w:ilvl w:val="0"/>
          <w:numId w:val="14"/>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эмоциональная неуравновешенность учащихся (смягчить тон, стиль общения, предложить помощь, переключить внимание остальных учащихся).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В разрешении конфликта многое зависит от самого педагога. Иногда следует прибегнуть к самоанализу для того, чтобы лучше осознать происходящее и попытаться положить начало переменам, тем самым проведя границу между подчеркнутым самоутверждением и самокритичным отношением к себе.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Процедура урегулирования конфликтов выглядит следующим образом:</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воспринимать ситуацию такой, какая она на самом деле;</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не делать поспешных выводов;</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при обсуждении следует анализировать мнения противоположных сторон, избегать взаимных обвинений;</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научиться ставить себя на место другой стороны;</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не давать конфликту разрастись;</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проблемы должны решаться теми, кто их создал;</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уважительно относиться к людям, с которыми общаешься;</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всегда искать компромисс;</w:t>
      </w:r>
    </w:p>
    <w:p w:rsidR="00E919CA" w:rsidRPr="006C5C03" w:rsidRDefault="00E919CA" w:rsidP="00E919CA">
      <w:pPr>
        <w:widowControl w:val="0"/>
        <w:numPr>
          <w:ilvl w:val="0"/>
          <w:numId w:val="15"/>
        </w:numPr>
        <w:suppressAutoHyphens/>
        <w:spacing w:after="0" w:line="360" w:lineRule="auto"/>
        <w:ind w:left="0" w:firstLine="709"/>
        <w:jc w:val="both"/>
        <w:rPr>
          <w:rFonts w:ascii="Times New Roman" w:hAnsi="Times New Roman" w:cs="Times New Roman"/>
          <w:sz w:val="28"/>
          <w:szCs w:val="28"/>
        </w:rPr>
      </w:pPr>
      <w:r w:rsidRPr="006C5C03">
        <w:rPr>
          <w:rFonts w:ascii="Times New Roman" w:hAnsi="Times New Roman" w:cs="Times New Roman"/>
          <w:sz w:val="28"/>
          <w:szCs w:val="28"/>
        </w:rPr>
        <w:t>преодолеть конфликт может общая деятельность и постоянная коммуникация между общающимися.</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Основные формы завершения конфликта: разрешение, урегулирование, затухание, устранение, перерастание в другой конфликт. </w:t>
      </w:r>
      <w:r w:rsidRPr="006C5C03">
        <w:rPr>
          <w:rFonts w:ascii="Times New Roman" w:hAnsi="Times New Roman" w:cs="Times New Roman"/>
          <w:i/>
          <w:iCs/>
          <w:sz w:val="28"/>
          <w:szCs w:val="28"/>
        </w:rPr>
        <w:t>Разрешение</w:t>
      </w:r>
      <w:r w:rsidRPr="006C5C03">
        <w:rPr>
          <w:rFonts w:ascii="Times New Roman" w:hAnsi="Times New Roman" w:cs="Times New Roman"/>
          <w:sz w:val="28"/>
          <w:szCs w:val="28"/>
        </w:rPr>
        <w:t xml:space="preserve"> конфликта – это совместная деятельность его участников, направленная на прекращение противодействия и решение проблемы, которая привела к столкновению. Разрешение конфликта предполагает активность обеих сторон по преобразованию условий, в которых они взаимодействуют, по устранению причин конфликта.</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r w:rsidRPr="006C5C03">
        <w:rPr>
          <w:rFonts w:ascii="Times New Roman" w:hAnsi="Times New Roman" w:cs="Times New Roman"/>
          <w:sz w:val="28"/>
          <w:szCs w:val="28"/>
        </w:rPr>
        <w:t xml:space="preserve">Для разрешения конфликта необходимо изменение самих оппонентов (или хотя бы одного из них), их позиций, которые они отстаивали в </w:t>
      </w:r>
      <w:r w:rsidRPr="006C5C03">
        <w:rPr>
          <w:rFonts w:ascii="Times New Roman" w:hAnsi="Times New Roman" w:cs="Times New Roman"/>
          <w:sz w:val="28"/>
          <w:szCs w:val="28"/>
        </w:rPr>
        <w:lastRenderedPageBreak/>
        <w:t>конфликте. Часто разрешение конфликта основывается на изменении отношения оппонентов к его объекту или друг к другу. Урегулирование конфликта отличается от разрешения тем, то в устранении противоречия между оппонентами принимает участие третья сторона. Ее участие возможно как с согласия противоборствующих сторон, так и без их согласия. При завершении конфликта не всегда разрешается противоречие, лежащее в его основе.</w:t>
      </w:r>
    </w:p>
    <w:p w:rsidR="00E919CA" w:rsidRPr="006C5C03" w:rsidRDefault="00E919CA" w:rsidP="00E919CA">
      <w:pPr>
        <w:widowControl w:val="0"/>
        <w:suppressAutoHyphens/>
        <w:spacing w:after="0" w:line="360" w:lineRule="auto"/>
        <w:ind w:firstLine="709"/>
        <w:jc w:val="both"/>
        <w:rPr>
          <w:rFonts w:ascii="Times New Roman" w:hAnsi="Times New Roman" w:cs="Times New Roman"/>
          <w:sz w:val="28"/>
          <w:szCs w:val="28"/>
        </w:rPr>
      </w:pPr>
    </w:p>
    <w:p w:rsidR="009C3DF6" w:rsidRDefault="009C3DF6"/>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Default="007866D5"/>
    <w:p w:rsidR="007866D5" w:rsidRPr="00C17F5A" w:rsidRDefault="007866D5" w:rsidP="007866D5">
      <w:pPr>
        <w:spacing w:after="0" w:line="360" w:lineRule="auto"/>
        <w:jc w:val="center"/>
        <w:rPr>
          <w:rFonts w:ascii="Times New Roman" w:hAnsi="Times New Roman" w:cs="Times New Roman"/>
          <w:b/>
          <w:sz w:val="32"/>
          <w:szCs w:val="32"/>
        </w:rPr>
      </w:pPr>
      <w:r w:rsidRPr="00C17F5A">
        <w:rPr>
          <w:rFonts w:ascii="Times New Roman" w:hAnsi="Times New Roman" w:cs="Times New Roman"/>
          <w:b/>
          <w:sz w:val="32"/>
          <w:szCs w:val="32"/>
        </w:rPr>
        <w:lastRenderedPageBreak/>
        <w:t>Глава 2. Эмпирические исследования межличностных отношений и межличностных конфликтов в классном коллективе младших школьников</w:t>
      </w:r>
    </w:p>
    <w:p w:rsidR="007866D5" w:rsidRPr="00D2369C" w:rsidRDefault="007866D5" w:rsidP="007866D5">
      <w:pPr>
        <w:widowControl w:val="0"/>
        <w:spacing w:after="0" w:line="360" w:lineRule="auto"/>
        <w:ind w:firstLine="709"/>
        <w:jc w:val="both"/>
        <w:rPr>
          <w:rFonts w:ascii="Times New Roman" w:hAnsi="Times New Roman"/>
          <w:b/>
          <w:sz w:val="28"/>
          <w:szCs w:val="28"/>
        </w:rPr>
      </w:pPr>
      <w:r w:rsidRPr="003D0309">
        <w:rPr>
          <w:rFonts w:ascii="Times New Roman" w:hAnsi="Times New Roman"/>
          <w:sz w:val="28"/>
          <w:szCs w:val="28"/>
        </w:rPr>
        <w:t xml:space="preserve">Организационной базой эмпирического исследования является </w:t>
      </w:r>
      <w:r w:rsidRPr="00D2369C">
        <w:rPr>
          <w:rStyle w:val="a6"/>
          <w:rFonts w:ascii="Times New Roman" w:hAnsi="Times New Roman"/>
          <w:b w:val="0"/>
          <w:sz w:val="28"/>
          <w:szCs w:val="28"/>
        </w:rPr>
        <w:t>М</w:t>
      </w:r>
      <w:r w:rsidR="0010550E">
        <w:rPr>
          <w:rStyle w:val="a6"/>
          <w:rFonts w:ascii="Times New Roman" w:hAnsi="Times New Roman"/>
          <w:b w:val="0"/>
          <w:sz w:val="28"/>
          <w:szCs w:val="28"/>
        </w:rPr>
        <w:t>Б</w:t>
      </w:r>
      <w:r w:rsidRPr="00D2369C">
        <w:rPr>
          <w:rStyle w:val="a6"/>
          <w:rFonts w:ascii="Times New Roman" w:hAnsi="Times New Roman"/>
          <w:b w:val="0"/>
          <w:sz w:val="28"/>
          <w:szCs w:val="28"/>
        </w:rPr>
        <w:t xml:space="preserve">ОУ </w:t>
      </w:r>
      <w:r w:rsidR="0010550E">
        <w:rPr>
          <w:rStyle w:val="a6"/>
          <w:rFonts w:ascii="Times New Roman" w:hAnsi="Times New Roman"/>
          <w:b w:val="0"/>
          <w:sz w:val="28"/>
          <w:szCs w:val="28"/>
        </w:rPr>
        <w:t>СОШ№ 2</w:t>
      </w:r>
      <w:r w:rsidR="0010550E">
        <w:rPr>
          <w:rFonts w:ascii="Times New Roman" w:hAnsi="Times New Roman"/>
          <w:sz w:val="28"/>
          <w:szCs w:val="28"/>
        </w:rPr>
        <w:t>города Поронайска</w:t>
      </w:r>
      <w:r w:rsidR="008343DE">
        <w:rPr>
          <w:rFonts w:ascii="Times New Roman" w:hAnsi="Times New Roman"/>
          <w:sz w:val="28"/>
          <w:szCs w:val="28"/>
        </w:rPr>
        <w:t xml:space="preserve"> Сахалинской</w:t>
      </w:r>
      <w:r w:rsidRPr="00D2369C">
        <w:rPr>
          <w:rFonts w:ascii="Times New Roman" w:hAnsi="Times New Roman"/>
          <w:sz w:val="28"/>
          <w:szCs w:val="28"/>
        </w:rPr>
        <w:t xml:space="preserve"> области</w:t>
      </w:r>
      <w:r w:rsidRPr="00D2369C">
        <w:rPr>
          <w:rFonts w:ascii="Times New Roman" w:hAnsi="Times New Roman"/>
          <w:b/>
          <w:sz w:val="28"/>
          <w:szCs w:val="28"/>
        </w:rPr>
        <w:t>»</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В исследовании приняли участие 1</w:t>
      </w:r>
      <w:r>
        <w:rPr>
          <w:rFonts w:ascii="Times New Roman" w:hAnsi="Times New Roman"/>
          <w:sz w:val="28"/>
          <w:szCs w:val="28"/>
        </w:rPr>
        <w:t>8</w:t>
      </w:r>
      <w:r w:rsidRPr="003D0309">
        <w:rPr>
          <w:rFonts w:ascii="Times New Roman" w:hAnsi="Times New Roman"/>
          <w:sz w:val="28"/>
          <w:szCs w:val="28"/>
        </w:rPr>
        <w:t xml:space="preserve"> учащихся 4 класса.</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В классе </w:t>
      </w:r>
      <w:r>
        <w:rPr>
          <w:rFonts w:ascii="Times New Roman" w:hAnsi="Times New Roman"/>
          <w:sz w:val="28"/>
          <w:szCs w:val="28"/>
        </w:rPr>
        <w:t>6</w:t>
      </w:r>
      <w:r w:rsidRPr="003D0309">
        <w:rPr>
          <w:rFonts w:ascii="Times New Roman" w:hAnsi="Times New Roman"/>
          <w:sz w:val="28"/>
          <w:szCs w:val="28"/>
        </w:rPr>
        <w:t xml:space="preserve"> девочек и </w:t>
      </w:r>
      <w:r>
        <w:rPr>
          <w:rFonts w:ascii="Times New Roman" w:hAnsi="Times New Roman"/>
          <w:sz w:val="28"/>
          <w:szCs w:val="28"/>
        </w:rPr>
        <w:t>12</w:t>
      </w:r>
      <w:r w:rsidRPr="003D0309">
        <w:rPr>
          <w:rFonts w:ascii="Times New Roman" w:hAnsi="Times New Roman"/>
          <w:sz w:val="28"/>
          <w:szCs w:val="28"/>
        </w:rPr>
        <w:t xml:space="preserve"> мальчиков 10 – 11 лет.</w:t>
      </w:r>
    </w:p>
    <w:p w:rsidR="007866D5" w:rsidRPr="009F03F8" w:rsidRDefault="007866D5" w:rsidP="007866D5">
      <w:pPr>
        <w:widowControl w:val="0"/>
        <w:spacing w:after="0" w:line="360" w:lineRule="auto"/>
        <w:ind w:firstLine="709"/>
        <w:jc w:val="both"/>
        <w:rPr>
          <w:rFonts w:ascii="Times New Roman" w:hAnsi="Times New Roman"/>
          <w:sz w:val="28"/>
          <w:szCs w:val="28"/>
        </w:rPr>
      </w:pPr>
      <w:r w:rsidRPr="009F03F8">
        <w:rPr>
          <w:rFonts w:ascii="Times New Roman" w:hAnsi="Times New Roman"/>
          <w:sz w:val="28"/>
          <w:szCs w:val="28"/>
        </w:rPr>
        <w:t>Целью работы является изучение способов поведения в конфликтных ситуациях у мальчиков и девочек  в начальной школе</w:t>
      </w:r>
      <w:r>
        <w:rPr>
          <w:rFonts w:ascii="Times New Roman" w:hAnsi="Times New Roman"/>
          <w:sz w:val="28"/>
          <w:szCs w:val="28"/>
        </w:rPr>
        <w:t>.</w:t>
      </w:r>
    </w:p>
    <w:p w:rsidR="007866D5" w:rsidRDefault="007866D5" w:rsidP="007866D5">
      <w:pPr>
        <w:widowControl w:val="0"/>
        <w:suppressAutoHyphens/>
        <w:spacing w:after="0" w:line="360" w:lineRule="auto"/>
        <w:ind w:firstLine="709"/>
        <w:jc w:val="both"/>
        <w:rPr>
          <w:rFonts w:ascii="Times New Roman" w:hAnsi="Times New Roman" w:cs="Times New Roman"/>
          <w:sz w:val="28"/>
          <w:szCs w:val="28"/>
        </w:rPr>
      </w:pPr>
      <w:r w:rsidRPr="00D2369C">
        <w:rPr>
          <w:rFonts w:ascii="Times New Roman" w:hAnsi="Times New Roman"/>
          <w:sz w:val="28"/>
          <w:szCs w:val="28"/>
          <w:u w:val="single"/>
        </w:rPr>
        <w:t>Объектом исследования</w:t>
      </w:r>
      <w:r w:rsidRPr="003D0309">
        <w:rPr>
          <w:rFonts w:ascii="Times New Roman" w:hAnsi="Times New Roman"/>
          <w:sz w:val="28"/>
          <w:szCs w:val="28"/>
        </w:rPr>
        <w:t xml:space="preserve"> являются </w:t>
      </w:r>
      <w:r>
        <w:rPr>
          <w:rFonts w:ascii="Times New Roman" w:hAnsi="Times New Roman" w:cs="Times New Roman"/>
          <w:sz w:val="28"/>
          <w:szCs w:val="28"/>
        </w:rPr>
        <w:t>межличностные отношения в классном коллективе и межличностные конфликты среди мальчиков и девочек.</w:t>
      </w:r>
    </w:p>
    <w:p w:rsidR="007866D5" w:rsidRDefault="007866D5" w:rsidP="007866D5">
      <w:pPr>
        <w:widowControl w:val="0"/>
        <w:spacing w:after="0" w:line="360" w:lineRule="auto"/>
        <w:ind w:firstLine="709"/>
        <w:jc w:val="both"/>
        <w:rPr>
          <w:rFonts w:ascii="Times New Roman" w:hAnsi="Times New Roman"/>
          <w:sz w:val="28"/>
          <w:szCs w:val="28"/>
        </w:rPr>
      </w:pPr>
      <w:r w:rsidRPr="00D2369C">
        <w:rPr>
          <w:rFonts w:ascii="Times New Roman" w:hAnsi="Times New Roman"/>
          <w:sz w:val="28"/>
          <w:szCs w:val="28"/>
          <w:u w:val="single"/>
        </w:rPr>
        <w:t>Предметом исследования</w:t>
      </w:r>
      <w:r w:rsidRPr="00D2369C">
        <w:rPr>
          <w:rFonts w:ascii="Times New Roman" w:hAnsi="Times New Roman" w:cs="Times New Roman"/>
          <w:sz w:val="28"/>
          <w:szCs w:val="28"/>
        </w:rPr>
        <w:t>являются</w:t>
      </w:r>
      <w:r>
        <w:rPr>
          <w:rFonts w:ascii="Times New Roman" w:hAnsi="Times New Roman"/>
          <w:sz w:val="28"/>
          <w:szCs w:val="28"/>
        </w:rPr>
        <w:t>с</w:t>
      </w:r>
      <w:r w:rsidRPr="00696C24">
        <w:rPr>
          <w:rFonts w:ascii="Times New Roman" w:hAnsi="Times New Roman"/>
          <w:sz w:val="28"/>
          <w:szCs w:val="28"/>
        </w:rPr>
        <w:t>пособы поведения в конфликтных ситуациях мальчиков и девочек  в начальной школе</w:t>
      </w:r>
    </w:p>
    <w:p w:rsidR="007866D5"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Гипотеза данной работы основана на предположении о том, </w:t>
      </w:r>
      <w:r>
        <w:rPr>
          <w:rFonts w:ascii="Times New Roman" w:hAnsi="Times New Roman"/>
          <w:sz w:val="28"/>
          <w:szCs w:val="28"/>
        </w:rPr>
        <w:t>что способы поведения в конфликтных ситуациях различны у мальчиков и девочек.</w:t>
      </w:r>
    </w:p>
    <w:p w:rsidR="007866D5" w:rsidRDefault="007866D5" w:rsidP="007866D5">
      <w:pPr>
        <w:widowControl w:val="0"/>
        <w:spacing w:after="0" w:line="360" w:lineRule="auto"/>
        <w:ind w:firstLine="709"/>
        <w:jc w:val="both"/>
        <w:rPr>
          <w:rFonts w:ascii="Times New Roman" w:hAnsi="Times New Roman"/>
          <w:sz w:val="28"/>
          <w:szCs w:val="28"/>
        </w:rPr>
      </w:pP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Задачи эмпирического исследования:</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1) провести социометрию в классе младших школьников;</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2) провести исследование стратегий поведения младших школьников в конфликтных ситуациях;</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3) провести диагностику типов межличностных отношений младших школьников;</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4) обработать полученные результаты;</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5) сформулировать выводы.</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Методы исследования:</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1) социометрия, которая позволит выявить сплоченность группы;</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2) исследование стратегий поведения младших школьников в </w:t>
      </w:r>
      <w:r w:rsidRPr="003D0309">
        <w:rPr>
          <w:rFonts w:ascii="Times New Roman" w:hAnsi="Times New Roman"/>
          <w:sz w:val="28"/>
          <w:szCs w:val="28"/>
        </w:rPr>
        <w:lastRenderedPageBreak/>
        <w:t>конфликтных ситуациях, которое позволит выявить типичные способы реагирования личности на конфликтные ситуации;</w:t>
      </w:r>
    </w:p>
    <w:p w:rsidR="007866D5" w:rsidRPr="003D0309"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3) диагностика типов межличностных отношений младших школьников, которая позволит выявить индивидуальные свойства учащихся, влияющие на межличностные отношения в классном коллективе.</w:t>
      </w:r>
    </w:p>
    <w:p w:rsidR="007866D5"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Диагностика проводилась с 1</w:t>
      </w:r>
      <w:r>
        <w:rPr>
          <w:rFonts w:ascii="Times New Roman" w:hAnsi="Times New Roman"/>
          <w:sz w:val="28"/>
          <w:szCs w:val="28"/>
        </w:rPr>
        <w:t>4</w:t>
      </w:r>
      <w:r w:rsidRPr="003D0309">
        <w:rPr>
          <w:rFonts w:ascii="Times New Roman" w:hAnsi="Times New Roman"/>
          <w:sz w:val="28"/>
          <w:szCs w:val="28"/>
        </w:rPr>
        <w:t xml:space="preserve"> по </w:t>
      </w:r>
      <w:r>
        <w:rPr>
          <w:rFonts w:ascii="Times New Roman" w:hAnsi="Times New Roman"/>
          <w:sz w:val="28"/>
          <w:szCs w:val="28"/>
        </w:rPr>
        <w:t>25 января</w:t>
      </w:r>
      <w:r w:rsidRPr="003D0309">
        <w:rPr>
          <w:rFonts w:ascii="Times New Roman" w:hAnsi="Times New Roman"/>
          <w:sz w:val="28"/>
          <w:szCs w:val="28"/>
        </w:rPr>
        <w:t xml:space="preserve"> 201</w:t>
      </w:r>
      <w:r w:rsidR="000109D5">
        <w:rPr>
          <w:rFonts w:ascii="Times New Roman" w:hAnsi="Times New Roman"/>
          <w:sz w:val="28"/>
          <w:szCs w:val="28"/>
        </w:rPr>
        <w:t>7</w:t>
      </w:r>
      <w:r w:rsidRPr="003D0309">
        <w:rPr>
          <w:rFonts w:ascii="Times New Roman" w:hAnsi="Times New Roman"/>
          <w:sz w:val="28"/>
          <w:szCs w:val="28"/>
        </w:rPr>
        <w:t xml:space="preserve"> года.</w:t>
      </w:r>
    </w:p>
    <w:p w:rsidR="003249EC" w:rsidRPr="003D0309" w:rsidRDefault="003249EC" w:rsidP="007866D5">
      <w:pPr>
        <w:widowControl w:val="0"/>
        <w:spacing w:after="0" w:line="360" w:lineRule="auto"/>
        <w:ind w:firstLine="709"/>
        <w:jc w:val="both"/>
        <w:rPr>
          <w:rFonts w:ascii="Times New Roman" w:hAnsi="Times New Roman"/>
          <w:sz w:val="28"/>
          <w:szCs w:val="28"/>
        </w:rPr>
      </w:pPr>
    </w:p>
    <w:p w:rsidR="007866D5" w:rsidRDefault="003249EC" w:rsidP="003249EC">
      <w:pPr>
        <w:jc w:val="center"/>
        <w:rPr>
          <w:rFonts w:ascii="Times New Roman" w:hAnsi="Times New Roman" w:cs="Times New Roman"/>
          <w:b/>
          <w:sz w:val="28"/>
          <w:szCs w:val="28"/>
        </w:rPr>
      </w:pPr>
      <w:r w:rsidRPr="003249EC">
        <w:rPr>
          <w:rFonts w:ascii="Times New Roman" w:hAnsi="Times New Roman" w:cs="Times New Roman"/>
          <w:b/>
          <w:sz w:val="28"/>
          <w:szCs w:val="28"/>
        </w:rPr>
        <w:t>2.1. Описание методического инструментария и организации исследования.</w:t>
      </w:r>
    </w:p>
    <w:p w:rsidR="003249EC" w:rsidRPr="003249EC" w:rsidRDefault="003249EC">
      <w:pPr>
        <w:rPr>
          <w:b/>
        </w:rPr>
      </w:pPr>
    </w:p>
    <w:p w:rsidR="007866D5" w:rsidRDefault="007866D5" w:rsidP="007866D5">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Методика 1. «Социометрия»</w:t>
      </w:r>
    </w:p>
    <w:p w:rsidR="007866D5" w:rsidRPr="003D0309" w:rsidRDefault="007866D5" w:rsidP="007866D5">
      <w:pPr>
        <w:widowControl w:val="0"/>
        <w:spacing w:after="0" w:line="360" w:lineRule="auto"/>
        <w:ind w:firstLine="709"/>
        <w:jc w:val="both"/>
        <w:rPr>
          <w:rFonts w:ascii="Times New Roman" w:hAnsi="Times New Roman"/>
          <w:bCs/>
          <w:sz w:val="28"/>
          <w:szCs w:val="28"/>
        </w:rPr>
      </w:pPr>
      <w:r w:rsidRPr="007866D5">
        <w:rPr>
          <w:rFonts w:ascii="Times New Roman" w:hAnsi="Times New Roman"/>
          <w:bCs/>
          <w:sz w:val="28"/>
          <w:szCs w:val="28"/>
          <w:u w:val="single"/>
        </w:rPr>
        <w:t>Цель:</w:t>
      </w:r>
      <w:r w:rsidRPr="003D0309">
        <w:rPr>
          <w:rFonts w:ascii="Times New Roman" w:hAnsi="Times New Roman"/>
          <w:bCs/>
          <w:sz w:val="28"/>
          <w:szCs w:val="28"/>
        </w:rPr>
        <w:t xml:space="preserve"> выявить сплоченность группы, а также «звезд», «предпочитаемых», «принимаемых» и «непринимаемых».</w:t>
      </w:r>
    </w:p>
    <w:p w:rsidR="007866D5" w:rsidRPr="003D0309" w:rsidRDefault="007866D5" w:rsidP="007866D5">
      <w:pPr>
        <w:widowControl w:val="0"/>
        <w:spacing w:after="0" w:line="360" w:lineRule="auto"/>
        <w:ind w:firstLine="709"/>
        <w:jc w:val="both"/>
        <w:rPr>
          <w:rFonts w:ascii="Times New Roman" w:hAnsi="Times New Roman"/>
          <w:sz w:val="28"/>
          <w:szCs w:val="28"/>
        </w:rPr>
      </w:pPr>
    </w:p>
    <w:p w:rsidR="007866D5" w:rsidRPr="00106823" w:rsidRDefault="007866D5" w:rsidP="007866D5">
      <w:pPr>
        <w:pStyle w:val="ab"/>
        <w:spacing w:after="0" w:line="360" w:lineRule="auto"/>
        <w:ind w:firstLine="709"/>
        <w:jc w:val="both"/>
        <w:rPr>
          <w:sz w:val="28"/>
          <w:szCs w:val="28"/>
        </w:rPr>
      </w:pPr>
      <w:r w:rsidRPr="00106823">
        <w:rPr>
          <w:b/>
          <w:sz w:val="28"/>
          <w:szCs w:val="28"/>
        </w:rPr>
        <w:t xml:space="preserve">Социометрия </w:t>
      </w:r>
      <w:r w:rsidRPr="00106823">
        <w:rPr>
          <w:sz w:val="28"/>
          <w:szCs w:val="28"/>
        </w:rPr>
        <w:t>- метод количественного измерения отношений между людьми в реальных группах. Он разработан известным американским психиатром и социологом Джекобом Леви Морено. Суть социометрии, по мнению автора, в том, что она «имеет дело с внутренней структурой социальных групп, которые можно сравнивать с ядерной природой атома или физиологической структурой клетки» [ 39  ].</w:t>
      </w:r>
    </w:p>
    <w:p w:rsidR="007866D5" w:rsidRPr="00106823" w:rsidRDefault="007866D5" w:rsidP="007866D5">
      <w:pPr>
        <w:pStyle w:val="ab"/>
        <w:spacing w:after="0" w:line="360" w:lineRule="auto"/>
        <w:ind w:firstLine="709"/>
        <w:jc w:val="both"/>
        <w:rPr>
          <w:sz w:val="28"/>
          <w:szCs w:val="28"/>
        </w:rPr>
      </w:pPr>
      <w:r w:rsidRPr="00106823">
        <w:rPr>
          <w:sz w:val="28"/>
          <w:szCs w:val="28"/>
        </w:rPr>
        <w:t>В основе теоретической социометрии лежит положение о том, что все стороны социальной жизни — экономические, политические — можно объяснить состоянием эмоциональных отношений между людьми, их симпатиями и антипатиями по отношению друг к другу.</w:t>
      </w:r>
    </w:p>
    <w:p w:rsidR="007866D5" w:rsidRPr="00106823" w:rsidRDefault="007866D5" w:rsidP="007866D5">
      <w:pPr>
        <w:pStyle w:val="ab"/>
        <w:spacing w:after="0" w:line="360" w:lineRule="auto"/>
        <w:ind w:firstLine="709"/>
        <w:jc w:val="both"/>
        <w:rPr>
          <w:sz w:val="28"/>
          <w:szCs w:val="28"/>
        </w:rPr>
      </w:pPr>
      <w:r w:rsidRPr="00106823">
        <w:rPr>
          <w:sz w:val="28"/>
          <w:szCs w:val="28"/>
        </w:rPr>
        <w:t xml:space="preserve">Психологической основой изучения взаимоотношений социометрическими методами, по мнению профессора Я. Л. Коломинского, является тот факт, что «тяготение одного человека к другому выражается в стремлении быть ближе к объекту привязанностей», при этом «словесное выражение должно быть признано важным объективным показателем не только осознания, но и вообще наличия потребности у человека» [41]. </w:t>
      </w:r>
    </w:p>
    <w:p w:rsidR="007866D5" w:rsidRPr="00106823" w:rsidRDefault="007866D5" w:rsidP="007866D5">
      <w:pPr>
        <w:pStyle w:val="ab"/>
        <w:spacing w:after="0" w:line="360" w:lineRule="auto"/>
        <w:ind w:firstLine="709"/>
        <w:jc w:val="both"/>
        <w:rPr>
          <w:sz w:val="28"/>
          <w:szCs w:val="28"/>
        </w:rPr>
      </w:pPr>
      <w:r w:rsidRPr="00106823">
        <w:rPr>
          <w:sz w:val="28"/>
          <w:szCs w:val="28"/>
        </w:rPr>
        <w:lastRenderedPageBreak/>
        <w:t>В результате социометрической процедуры, построенной как эксперимент с целью выявления желаний человека совместно с кем-либо участвовать в определенной деятельности (сидеть в школе за одним столом, играть, пойти в поход, праздновать день рождения), определяются предпочтительные выборы (или отвержения), их взаимность. Результаты заносятся в социометрические таблицы, представляются графически в виде социограмм.</w:t>
      </w:r>
    </w:p>
    <w:p w:rsidR="007866D5" w:rsidRPr="00106823" w:rsidRDefault="007866D5" w:rsidP="007866D5">
      <w:pPr>
        <w:pStyle w:val="ad"/>
        <w:spacing w:line="360" w:lineRule="auto"/>
        <w:ind w:firstLine="709"/>
        <w:rPr>
          <w:sz w:val="28"/>
          <w:szCs w:val="28"/>
        </w:rPr>
      </w:pPr>
      <w:r w:rsidRPr="00106823">
        <w:rPr>
          <w:sz w:val="28"/>
          <w:szCs w:val="28"/>
        </w:rPr>
        <w:t>Исходя из данных матрицы, можно определить величину социометрического статуса любого члена группы. Она равна сумме полученных данным членом группы выборов, деленной на число членов без одного:</w:t>
      </w:r>
    </w:p>
    <w:p w:rsidR="007866D5" w:rsidRPr="00106823" w:rsidRDefault="007866D5" w:rsidP="007866D5">
      <w:pPr>
        <w:pStyle w:val="ad"/>
        <w:spacing w:line="360" w:lineRule="auto"/>
        <w:ind w:firstLine="709"/>
        <w:rPr>
          <w:sz w:val="28"/>
          <w:szCs w:val="28"/>
        </w:rPr>
      </w:pPr>
      <w:r w:rsidRPr="00106823">
        <w:rPr>
          <w:position w:val="-24"/>
          <w:sz w:val="28"/>
          <w:szCs w:val="28"/>
        </w:rPr>
        <w:object w:dxaOrig="2140" w:dyaOrig="1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9.25pt;height:72.75pt" o:ole="" fillcolor="window">
            <v:imagedata r:id="rId8" o:title=""/>
          </v:shape>
          <o:OLEObject Type="Embed" ProgID="Equation.3" ShapeID="_x0000_i1025" DrawAspect="Content" ObjectID="_1570256767" r:id="rId9"/>
        </w:object>
      </w:r>
    </w:p>
    <w:p w:rsidR="007866D5" w:rsidRPr="00106823" w:rsidRDefault="007866D5" w:rsidP="007866D5">
      <w:pPr>
        <w:pStyle w:val="ad"/>
        <w:spacing w:line="360" w:lineRule="auto"/>
        <w:ind w:firstLine="709"/>
        <w:rPr>
          <w:i/>
          <w:sz w:val="28"/>
          <w:szCs w:val="28"/>
        </w:rPr>
      </w:pPr>
      <w:r w:rsidRPr="00106823">
        <w:rPr>
          <w:b/>
          <w:i/>
          <w:sz w:val="28"/>
          <w:szCs w:val="28"/>
          <w:lang w:val="en-US"/>
        </w:rPr>
        <w:t>R</w:t>
      </w:r>
      <w:r w:rsidRPr="00106823">
        <w:rPr>
          <w:b/>
          <w:i/>
          <w:sz w:val="28"/>
          <w:szCs w:val="28"/>
          <w:vertAlign w:val="subscript"/>
          <w:lang w:val="en-US"/>
        </w:rPr>
        <w:t>i</w:t>
      </w:r>
      <w:r w:rsidRPr="00106823">
        <w:rPr>
          <w:b/>
          <w:i/>
          <w:sz w:val="28"/>
          <w:szCs w:val="28"/>
          <w:vertAlign w:val="superscript"/>
        </w:rPr>
        <w:t>+</w:t>
      </w:r>
      <w:r w:rsidRPr="00106823">
        <w:rPr>
          <w:i/>
          <w:sz w:val="28"/>
          <w:szCs w:val="28"/>
        </w:rPr>
        <w:t xml:space="preserve"> - положительные выборы, полученные </w:t>
      </w:r>
      <w:r w:rsidRPr="00106823">
        <w:rPr>
          <w:i/>
          <w:sz w:val="28"/>
          <w:szCs w:val="28"/>
          <w:lang w:val="en-US"/>
        </w:rPr>
        <w:t>i</w:t>
      </w:r>
      <w:r w:rsidRPr="00106823">
        <w:rPr>
          <w:i/>
          <w:sz w:val="28"/>
          <w:szCs w:val="28"/>
        </w:rPr>
        <w:t>-членом,</w:t>
      </w:r>
    </w:p>
    <w:p w:rsidR="007866D5" w:rsidRPr="00106823" w:rsidRDefault="007866D5" w:rsidP="007866D5">
      <w:pPr>
        <w:pStyle w:val="ad"/>
        <w:spacing w:line="360" w:lineRule="auto"/>
        <w:ind w:firstLine="709"/>
        <w:rPr>
          <w:sz w:val="28"/>
          <w:szCs w:val="28"/>
        </w:rPr>
      </w:pPr>
      <w:r w:rsidRPr="00106823">
        <w:rPr>
          <w:b/>
          <w:i/>
          <w:sz w:val="28"/>
          <w:szCs w:val="28"/>
          <w:lang w:val="en-US"/>
        </w:rPr>
        <w:t>R</w:t>
      </w:r>
      <w:r w:rsidRPr="00106823">
        <w:rPr>
          <w:b/>
          <w:i/>
          <w:sz w:val="28"/>
          <w:szCs w:val="28"/>
          <w:vertAlign w:val="subscript"/>
          <w:lang w:val="en-US"/>
        </w:rPr>
        <w:t>i</w:t>
      </w:r>
      <w:r w:rsidRPr="00106823">
        <w:rPr>
          <w:b/>
          <w:i/>
          <w:sz w:val="28"/>
          <w:szCs w:val="28"/>
          <w:vertAlign w:val="superscript"/>
        </w:rPr>
        <w:t>-</w:t>
      </w:r>
      <w:r w:rsidRPr="00106823">
        <w:rPr>
          <w:i/>
          <w:sz w:val="28"/>
          <w:szCs w:val="28"/>
        </w:rPr>
        <w:t xml:space="preserve"> - отрицательные.</w:t>
      </w:r>
    </w:p>
    <w:p w:rsidR="007866D5" w:rsidRPr="00106823" w:rsidRDefault="007866D5" w:rsidP="007866D5">
      <w:pPr>
        <w:pStyle w:val="ad"/>
        <w:spacing w:line="360" w:lineRule="auto"/>
        <w:ind w:firstLine="709"/>
        <w:rPr>
          <w:sz w:val="28"/>
          <w:szCs w:val="28"/>
        </w:rPr>
      </w:pPr>
    </w:p>
    <w:p w:rsidR="007866D5" w:rsidRPr="00106823" w:rsidRDefault="007866D5" w:rsidP="007866D5">
      <w:pPr>
        <w:pStyle w:val="ad"/>
        <w:spacing w:line="360" w:lineRule="auto"/>
        <w:ind w:firstLine="709"/>
        <w:rPr>
          <w:sz w:val="28"/>
          <w:szCs w:val="28"/>
        </w:rPr>
      </w:pPr>
      <w:r w:rsidRPr="00106823">
        <w:rPr>
          <w:sz w:val="28"/>
          <w:szCs w:val="28"/>
        </w:rPr>
        <w:tab/>
        <w:t>Индекс групповой "сплоченности", согласно социометрическим данным, опре</w:t>
      </w:r>
      <w:r w:rsidRPr="00106823">
        <w:rPr>
          <w:sz w:val="28"/>
          <w:szCs w:val="28"/>
        </w:rPr>
        <w:softHyphen/>
        <w:t>деляется как отношение числа взаимных выборов к теоретически возможному для данной группы их количеству.</w:t>
      </w:r>
    </w:p>
    <w:p w:rsidR="007866D5" w:rsidRPr="00106823" w:rsidRDefault="007866D5" w:rsidP="007866D5">
      <w:pPr>
        <w:pStyle w:val="ab"/>
        <w:spacing w:after="0" w:line="360" w:lineRule="auto"/>
        <w:ind w:firstLine="709"/>
        <w:jc w:val="both"/>
        <w:rPr>
          <w:sz w:val="28"/>
          <w:szCs w:val="28"/>
        </w:rPr>
      </w:pPr>
      <w:r w:rsidRPr="00106823">
        <w:rPr>
          <w:sz w:val="28"/>
          <w:szCs w:val="28"/>
        </w:rPr>
        <w:t>Я. Л. Коломинский разработал варианты социометрии для детских групп — «Выбор в действии», «Поздравь товарища», «У кого больше?».</w:t>
      </w:r>
    </w:p>
    <w:p w:rsidR="007866D5" w:rsidRDefault="007866D5" w:rsidP="007866D5">
      <w:pPr>
        <w:pStyle w:val="ab"/>
        <w:spacing w:after="0" w:line="360" w:lineRule="auto"/>
        <w:ind w:firstLine="709"/>
        <w:jc w:val="both"/>
        <w:rPr>
          <w:sz w:val="28"/>
          <w:szCs w:val="28"/>
        </w:rPr>
      </w:pPr>
      <w:r w:rsidRPr="00106823">
        <w:rPr>
          <w:sz w:val="28"/>
          <w:szCs w:val="28"/>
        </w:rPr>
        <w:t xml:space="preserve">Сфера межличностных отношений сложна и завуалирована. Именно социометрия помогает изучить ее наиболее объективно и корректно. </w:t>
      </w:r>
    </w:p>
    <w:p w:rsidR="007866D5" w:rsidRPr="00106823" w:rsidRDefault="007866D5" w:rsidP="007866D5">
      <w:pPr>
        <w:spacing w:line="360" w:lineRule="auto"/>
        <w:ind w:firstLine="709"/>
        <w:jc w:val="both"/>
        <w:rPr>
          <w:rFonts w:ascii="Times New Roman" w:hAnsi="Times New Roman" w:cs="Times New Roman"/>
          <w:sz w:val="28"/>
          <w:szCs w:val="28"/>
        </w:rPr>
      </w:pPr>
      <w:r w:rsidRPr="00106823">
        <w:rPr>
          <w:rFonts w:ascii="Times New Roman" w:hAnsi="Times New Roman" w:cs="Times New Roman"/>
          <w:sz w:val="28"/>
          <w:szCs w:val="28"/>
        </w:rPr>
        <w:t>Статус ребенка определяется числом полученных им выборов. Дети могут быть отнесены в зависимости от этого к одной из 4-х статусных категорий:</w:t>
      </w:r>
    </w:p>
    <w:p w:rsidR="007866D5" w:rsidRPr="00106823" w:rsidRDefault="007866D5" w:rsidP="007866D5">
      <w:pPr>
        <w:spacing w:line="360" w:lineRule="auto"/>
        <w:ind w:firstLine="709"/>
        <w:jc w:val="both"/>
        <w:rPr>
          <w:rFonts w:ascii="Times New Roman" w:hAnsi="Times New Roman" w:cs="Times New Roman"/>
          <w:sz w:val="28"/>
          <w:szCs w:val="28"/>
        </w:rPr>
      </w:pPr>
      <w:r w:rsidRPr="00106823">
        <w:rPr>
          <w:rFonts w:ascii="Times New Roman" w:hAnsi="Times New Roman" w:cs="Times New Roman"/>
          <w:sz w:val="28"/>
          <w:szCs w:val="28"/>
        </w:rPr>
        <w:t xml:space="preserve"> 1 – «звезды» : 5 и более выборов,</w:t>
      </w:r>
    </w:p>
    <w:p w:rsidR="007866D5" w:rsidRPr="00106823" w:rsidRDefault="007866D5" w:rsidP="007866D5">
      <w:pPr>
        <w:spacing w:line="360" w:lineRule="auto"/>
        <w:ind w:firstLine="709"/>
        <w:jc w:val="both"/>
        <w:rPr>
          <w:rFonts w:ascii="Times New Roman" w:hAnsi="Times New Roman" w:cs="Times New Roman"/>
          <w:sz w:val="28"/>
          <w:szCs w:val="28"/>
        </w:rPr>
      </w:pPr>
      <w:r w:rsidRPr="00106823">
        <w:rPr>
          <w:rFonts w:ascii="Times New Roman" w:hAnsi="Times New Roman" w:cs="Times New Roman"/>
          <w:sz w:val="28"/>
          <w:szCs w:val="28"/>
        </w:rPr>
        <w:lastRenderedPageBreak/>
        <w:t xml:space="preserve"> 2 – «предпочитаемые» - 3-4 выбора,</w:t>
      </w:r>
    </w:p>
    <w:p w:rsidR="007866D5" w:rsidRPr="00106823" w:rsidRDefault="007866D5" w:rsidP="007866D5">
      <w:pPr>
        <w:spacing w:line="360" w:lineRule="auto"/>
        <w:ind w:firstLine="709"/>
        <w:jc w:val="both"/>
        <w:rPr>
          <w:rFonts w:ascii="Times New Roman" w:hAnsi="Times New Roman" w:cs="Times New Roman"/>
          <w:sz w:val="28"/>
          <w:szCs w:val="28"/>
        </w:rPr>
      </w:pPr>
      <w:r w:rsidRPr="00106823">
        <w:rPr>
          <w:rFonts w:ascii="Times New Roman" w:hAnsi="Times New Roman" w:cs="Times New Roman"/>
          <w:sz w:val="28"/>
          <w:szCs w:val="28"/>
        </w:rPr>
        <w:t xml:space="preserve"> 3 – «принятые» - 1-2 выбора,</w:t>
      </w:r>
    </w:p>
    <w:p w:rsidR="007866D5" w:rsidRPr="00106823" w:rsidRDefault="007866D5" w:rsidP="007866D5">
      <w:pPr>
        <w:spacing w:line="360" w:lineRule="auto"/>
        <w:ind w:firstLine="709"/>
        <w:jc w:val="both"/>
        <w:rPr>
          <w:rFonts w:ascii="Times New Roman" w:hAnsi="Times New Roman" w:cs="Times New Roman"/>
          <w:sz w:val="28"/>
          <w:szCs w:val="28"/>
        </w:rPr>
      </w:pPr>
      <w:r w:rsidRPr="00106823">
        <w:rPr>
          <w:rFonts w:ascii="Times New Roman" w:hAnsi="Times New Roman" w:cs="Times New Roman"/>
          <w:sz w:val="28"/>
          <w:szCs w:val="28"/>
        </w:rPr>
        <w:t xml:space="preserve"> 4 – «не принятые» - 0 выборов.</w:t>
      </w:r>
    </w:p>
    <w:p w:rsidR="007866D5" w:rsidRPr="00106823" w:rsidRDefault="007866D5" w:rsidP="007866D5">
      <w:pPr>
        <w:pStyle w:val="ab"/>
        <w:spacing w:after="0" w:line="360" w:lineRule="auto"/>
        <w:ind w:firstLine="709"/>
        <w:jc w:val="both"/>
        <w:rPr>
          <w:sz w:val="28"/>
          <w:szCs w:val="28"/>
        </w:rPr>
      </w:pPr>
      <w:r w:rsidRPr="00106823">
        <w:rPr>
          <w:sz w:val="28"/>
          <w:szCs w:val="28"/>
        </w:rPr>
        <w:t>Далее следует переходить к выявлению взаимных выборов. Эти взаимные выборы обводятся в таблице кружком, затем подсчитываются и записываются. Если в эксперимент включен вариант аутосоциометрии («Как ты думаешь, кто тебе положил (или положит) открытку?» (Я. Л. Коломинский), таблица принимает несколько иной вид: на каждого ребенка клеточка делится пополам — одна под другой. В верхней отмечается, как прошел выбор самого ребенка, в нижней — ожидаемый. Эксперимент «У кого больше?» может проводиться с детьми с 4-летнего возраста 2 раза в год.</w:t>
      </w:r>
    </w:p>
    <w:p w:rsidR="007866D5" w:rsidRDefault="007866D5" w:rsidP="007866D5">
      <w:pPr>
        <w:widowControl w:val="0"/>
        <w:spacing w:after="0" w:line="360" w:lineRule="auto"/>
        <w:ind w:firstLine="709"/>
        <w:jc w:val="both"/>
        <w:rPr>
          <w:rFonts w:ascii="Times New Roman" w:hAnsi="Times New Roman" w:cs="Times New Roman"/>
          <w:sz w:val="28"/>
          <w:szCs w:val="28"/>
        </w:rPr>
      </w:pPr>
      <w:r w:rsidRPr="00106823">
        <w:rPr>
          <w:rFonts w:ascii="Times New Roman" w:hAnsi="Times New Roman" w:cs="Times New Roman"/>
          <w:sz w:val="28"/>
          <w:szCs w:val="28"/>
        </w:rPr>
        <w:t>Для измерения социометрического статуса в младшем школьном возрасте я применяла социометрический эксперимент, предлагаемый Я.Л. Коломинским. Для адаптации его к младшему школьному возрасту, я привела вопрос к учащимся, связанный с их ведущим видом деятельности</w:t>
      </w:r>
    </w:p>
    <w:p w:rsidR="007866D5" w:rsidRDefault="007866D5" w:rsidP="007866D5">
      <w:pPr>
        <w:tabs>
          <w:tab w:val="left" w:pos="0"/>
        </w:tabs>
        <w:spacing w:after="0" w:line="360" w:lineRule="auto"/>
        <w:ind w:firstLine="709"/>
        <w:jc w:val="both"/>
        <w:rPr>
          <w:rFonts w:ascii="Times New Roman" w:hAnsi="Times New Roman"/>
          <w:bCs/>
          <w:sz w:val="28"/>
          <w:szCs w:val="28"/>
        </w:rPr>
      </w:pPr>
      <w:r w:rsidRPr="003D0309">
        <w:rPr>
          <w:rFonts w:ascii="Times New Roman" w:hAnsi="Times New Roman"/>
          <w:bCs/>
          <w:sz w:val="28"/>
          <w:szCs w:val="28"/>
        </w:rPr>
        <w:t>Методика проведения: учащимся раздается по одному чистому листу бумаги, на которых они должны написать свои имя и фамилию, а также перечислить трех человек из своего класса, ответив на вопрос:</w:t>
      </w:r>
    </w:p>
    <w:p w:rsidR="007866D5" w:rsidRPr="0034749A" w:rsidRDefault="007866D5" w:rsidP="007866D5">
      <w:pPr>
        <w:tabs>
          <w:tab w:val="left" w:pos="0"/>
        </w:tabs>
        <w:spacing w:after="0" w:line="360" w:lineRule="auto"/>
        <w:ind w:firstLine="709"/>
        <w:jc w:val="both"/>
        <w:rPr>
          <w:rFonts w:ascii="Times New Roman" w:hAnsi="Times New Roman"/>
          <w:sz w:val="28"/>
        </w:rPr>
      </w:pPr>
      <w:r w:rsidRPr="0034749A">
        <w:rPr>
          <w:rFonts w:ascii="Times New Roman" w:hAnsi="Times New Roman"/>
          <w:bCs/>
          <w:sz w:val="28"/>
          <w:szCs w:val="28"/>
        </w:rPr>
        <w:t>«</w:t>
      </w:r>
      <w:r w:rsidRPr="0034749A">
        <w:rPr>
          <w:rFonts w:ascii="Times New Roman" w:hAnsi="Times New Roman"/>
          <w:sz w:val="28"/>
        </w:rPr>
        <w:t>С кем из товарищей по группе Вы бы хотели провести свои каникулы?»</w:t>
      </w:r>
    </w:p>
    <w:p w:rsidR="007866D5" w:rsidRPr="003D0309" w:rsidRDefault="007866D5" w:rsidP="007866D5">
      <w:pPr>
        <w:widowControl w:val="0"/>
        <w:spacing w:after="0" w:line="360" w:lineRule="auto"/>
        <w:ind w:firstLine="709"/>
        <w:jc w:val="both"/>
        <w:rPr>
          <w:rFonts w:ascii="Times New Roman" w:hAnsi="Times New Roman"/>
          <w:bCs/>
          <w:sz w:val="28"/>
          <w:szCs w:val="28"/>
        </w:rPr>
      </w:pPr>
      <w:r w:rsidRPr="003D0309">
        <w:rPr>
          <w:rFonts w:ascii="Times New Roman" w:hAnsi="Times New Roman"/>
          <w:bCs/>
          <w:sz w:val="28"/>
          <w:szCs w:val="28"/>
        </w:rPr>
        <w:t>Результаты методики:</w:t>
      </w:r>
    </w:p>
    <w:p w:rsidR="007866D5" w:rsidRPr="007866D5" w:rsidRDefault="007866D5" w:rsidP="007866D5">
      <w:pPr>
        <w:widowControl w:val="0"/>
        <w:numPr>
          <w:ilvl w:val="0"/>
          <w:numId w:val="18"/>
        </w:numPr>
        <w:spacing w:after="0" w:line="360" w:lineRule="auto"/>
        <w:ind w:left="0" w:firstLine="709"/>
        <w:jc w:val="both"/>
        <w:rPr>
          <w:rFonts w:ascii="Times New Roman" w:hAnsi="Times New Roman"/>
          <w:sz w:val="28"/>
          <w:szCs w:val="28"/>
        </w:rPr>
      </w:pPr>
      <w:r w:rsidRPr="003D0309">
        <w:rPr>
          <w:rFonts w:ascii="Times New Roman" w:hAnsi="Times New Roman"/>
          <w:bCs/>
          <w:sz w:val="28"/>
          <w:szCs w:val="28"/>
        </w:rPr>
        <w:t>Выбор учащихся.</w:t>
      </w:r>
      <w:r>
        <w:rPr>
          <w:rFonts w:ascii="Times New Roman" w:hAnsi="Times New Roman"/>
          <w:bCs/>
          <w:sz w:val="28"/>
          <w:szCs w:val="28"/>
        </w:rPr>
        <w:t xml:space="preserve"> (Приложение </w:t>
      </w:r>
      <w:r w:rsidR="0079412C">
        <w:rPr>
          <w:rFonts w:ascii="Times New Roman" w:hAnsi="Times New Roman"/>
          <w:bCs/>
          <w:sz w:val="28"/>
          <w:szCs w:val="28"/>
        </w:rPr>
        <w:t>А</w:t>
      </w:r>
      <w:r>
        <w:rPr>
          <w:rFonts w:ascii="Times New Roman" w:hAnsi="Times New Roman"/>
          <w:bCs/>
          <w:sz w:val="28"/>
          <w:szCs w:val="28"/>
        </w:rPr>
        <w:t>, Таблица 1)</w:t>
      </w:r>
    </w:p>
    <w:p w:rsidR="006F3DFB" w:rsidRPr="00106823" w:rsidRDefault="006F3DFB" w:rsidP="006F3DFB">
      <w:pPr>
        <w:pStyle w:val="ab"/>
        <w:spacing w:after="0" w:line="360" w:lineRule="auto"/>
        <w:ind w:firstLine="709"/>
        <w:jc w:val="both"/>
        <w:rPr>
          <w:sz w:val="28"/>
          <w:szCs w:val="28"/>
        </w:rPr>
      </w:pPr>
      <w:r>
        <w:rPr>
          <w:bCs/>
          <w:sz w:val="28"/>
          <w:szCs w:val="28"/>
        </w:rPr>
        <w:t xml:space="preserve">2. </w:t>
      </w:r>
      <w:r w:rsidRPr="00106823">
        <w:rPr>
          <w:sz w:val="28"/>
          <w:szCs w:val="28"/>
        </w:rPr>
        <w:t>На основании полученных данных мы можем констатировать тот факт, что в данном классе мы имеем 3 ученика с первым статусом (16,5%), 7 человек со вторым (38,5%), 8 человек с третьим (44%) социометрических выборов.</w:t>
      </w:r>
    </w:p>
    <w:p w:rsidR="007866D5" w:rsidRDefault="007866D5" w:rsidP="007866D5">
      <w:pPr>
        <w:widowControl w:val="0"/>
        <w:spacing w:after="0" w:line="360" w:lineRule="auto"/>
        <w:ind w:firstLine="709"/>
        <w:jc w:val="both"/>
        <w:rPr>
          <w:rFonts w:ascii="Times New Roman" w:hAnsi="Times New Roman"/>
          <w:bCs/>
          <w:sz w:val="28"/>
          <w:szCs w:val="28"/>
        </w:rPr>
      </w:pPr>
    </w:p>
    <w:p w:rsidR="0009632E" w:rsidRPr="0009632E" w:rsidRDefault="0009632E" w:rsidP="0009632E">
      <w:pPr>
        <w:widowControl w:val="0"/>
        <w:spacing w:after="0" w:line="360" w:lineRule="auto"/>
        <w:ind w:firstLine="709"/>
        <w:jc w:val="both"/>
        <w:rPr>
          <w:rFonts w:ascii="Times New Roman" w:hAnsi="Times New Roman"/>
          <w:sz w:val="28"/>
          <w:szCs w:val="28"/>
          <w:u w:val="single"/>
        </w:rPr>
      </w:pPr>
      <w:r w:rsidRPr="0009632E">
        <w:rPr>
          <w:rFonts w:ascii="Times New Roman" w:hAnsi="Times New Roman"/>
          <w:sz w:val="28"/>
          <w:szCs w:val="28"/>
          <w:u w:val="single"/>
        </w:rPr>
        <w:t>Методика 2. Диагностика типов межличностных отношений.</w:t>
      </w:r>
    </w:p>
    <w:p w:rsidR="0009632E" w:rsidRPr="003D0309" w:rsidRDefault="0009632E" w:rsidP="0009632E">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Цель: диагностика индивидуальных свойств, влияющих на </w:t>
      </w:r>
      <w:r w:rsidRPr="003D0309">
        <w:rPr>
          <w:rFonts w:ascii="Times New Roman" w:hAnsi="Times New Roman"/>
          <w:sz w:val="28"/>
          <w:szCs w:val="28"/>
        </w:rPr>
        <w:lastRenderedPageBreak/>
        <w:t xml:space="preserve">межличностные отношения. </w:t>
      </w:r>
    </w:p>
    <w:p w:rsidR="0009632E" w:rsidRPr="003D0309" w:rsidRDefault="0009632E" w:rsidP="0009632E">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Методика проведения: учащимся предлагается ответить на 50 вопросов, подтвердив высказывание знаком «+» или опровергнув знаком «–». </w:t>
      </w:r>
      <w:r>
        <w:rPr>
          <w:rFonts w:ascii="Times New Roman" w:hAnsi="Times New Roman"/>
          <w:sz w:val="28"/>
          <w:szCs w:val="28"/>
        </w:rPr>
        <w:t>(</w:t>
      </w:r>
      <w:r w:rsidRPr="00C15909">
        <w:rPr>
          <w:rFonts w:ascii="Times New Roman" w:hAnsi="Times New Roman" w:cs="Times New Roman"/>
          <w:color w:val="000000"/>
          <w:sz w:val="28"/>
          <w:szCs w:val="28"/>
        </w:rPr>
        <w:t>Собчик Л.Н.</w:t>
      </w:r>
      <w:r>
        <w:rPr>
          <w:rFonts w:ascii="Times New Roman" w:hAnsi="Times New Roman" w:cs="Times New Roman"/>
          <w:color w:val="000000"/>
          <w:sz w:val="28"/>
          <w:szCs w:val="28"/>
        </w:rPr>
        <w:t>, 1990</w:t>
      </w:r>
      <w:r>
        <w:rPr>
          <w:rFonts w:ascii="Times New Roman" w:hAnsi="Times New Roman"/>
          <w:sz w:val="28"/>
          <w:szCs w:val="28"/>
        </w:rPr>
        <w:t>)</w:t>
      </w:r>
    </w:p>
    <w:p w:rsidR="0009632E" w:rsidRPr="003D0309" w:rsidRDefault="0009632E" w:rsidP="0009632E">
      <w:pPr>
        <w:widowControl w:val="0"/>
        <w:tabs>
          <w:tab w:val="left" w:pos="8180"/>
        </w:tabs>
        <w:spacing w:after="0" w:line="360" w:lineRule="auto"/>
        <w:ind w:firstLine="709"/>
        <w:jc w:val="both"/>
        <w:rPr>
          <w:rFonts w:ascii="Times New Roman" w:hAnsi="Times New Roman"/>
          <w:sz w:val="28"/>
          <w:szCs w:val="28"/>
        </w:rPr>
      </w:pPr>
      <w:r w:rsidRPr="003D0309">
        <w:rPr>
          <w:rFonts w:ascii="Times New Roman" w:hAnsi="Times New Roman"/>
          <w:sz w:val="28"/>
          <w:szCs w:val="28"/>
        </w:rPr>
        <w:t>Результаты методики:</w:t>
      </w:r>
    </w:p>
    <w:p w:rsidR="0009632E" w:rsidRPr="003D0309" w:rsidRDefault="0009632E" w:rsidP="0009632E">
      <w:pPr>
        <w:widowControl w:val="0"/>
        <w:tabs>
          <w:tab w:val="left" w:pos="8180"/>
        </w:tabs>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Таблица </w:t>
      </w:r>
      <w:r>
        <w:rPr>
          <w:rFonts w:ascii="Times New Roman" w:hAnsi="Times New Roman"/>
          <w:sz w:val="28"/>
          <w:szCs w:val="28"/>
        </w:rPr>
        <w:t>2</w:t>
      </w:r>
      <w:r w:rsidRPr="003D0309">
        <w:rPr>
          <w:rFonts w:ascii="Times New Roman" w:hAnsi="Times New Roman"/>
          <w:sz w:val="28"/>
          <w:szCs w:val="28"/>
        </w:rPr>
        <w:t xml:space="preserve"> Результаты диагностики типов межличностных отношений младших школьников, проведенной в 4 классе</w:t>
      </w:r>
    </w:p>
    <w:tbl>
      <w:tblPr>
        <w:tblW w:w="9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7"/>
        <w:gridCol w:w="611"/>
        <w:gridCol w:w="621"/>
        <w:gridCol w:w="575"/>
        <w:gridCol w:w="642"/>
        <w:gridCol w:w="640"/>
        <w:gridCol w:w="682"/>
        <w:gridCol w:w="618"/>
        <w:gridCol w:w="612"/>
        <w:gridCol w:w="560"/>
        <w:gridCol w:w="578"/>
        <w:gridCol w:w="585"/>
        <w:gridCol w:w="586"/>
        <w:gridCol w:w="596"/>
      </w:tblGrid>
      <w:tr w:rsidR="0009632E" w:rsidRPr="00E1358C" w:rsidTr="0079412C">
        <w:trPr>
          <w:cantSplit/>
          <w:trHeight w:val="2069"/>
        </w:trPr>
        <w:tc>
          <w:tcPr>
            <w:tcW w:w="1807" w:type="dxa"/>
          </w:tcPr>
          <w:p w:rsidR="0009632E" w:rsidRPr="00E1358C" w:rsidRDefault="0009632E" w:rsidP="0079412C">
            <w:pPr>
              <w:spacing w:after="0" w:line="360" w:lineRule="auto"/>
              <w:rPr>
                <w:rFonts w:ascii="Times New Roman" w:hAnsi="Times New Roman"/>
                <w:bCs/>
                <w:sz w:val="28"/>
                <w:szCs w:val="28"/>
              </w:rPr>
            </w:pPr>
            <w:r w:rsidRPr="00E1358C">
              <w:rPr>
                <w:rFonts w:ascii="Times New Roman" w:hAnsi="Times New Roman"/>
                <w:bCs/>
                <w:sz w:val="28"/>
                <w:szCs w:val="28"/>
              </w:rPr>
              <w:t xml:space="preserve">Учащиеся </w:t>
            </w:r>
          </w:p>
        </w:tc>
        <w:tc>
          <w:tcPr>
            <w:tcW w:w="611"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властный</w:t>
            </w:r>
          </w:p>
        </w:tc>
        <w:tc>
          <w:tcPr>
            <w:tcW w:w="621"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лидирующий</w:t>
            </w:r>
          </w:p>
        </w:tc>
        <w:tc>
          <w:tcPr>
            <w:tcW w:w="575"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независимый</w:t>
            </w:r>
          </w:p>
        </w:tc>
        <w:tc>
          <w:tcPr>
            <w:tcW w:w="642"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доминирующий</w:t>
            </w:r>
          </w:p>
        </w:tc>
        <w:tc>
          <w:tcPr>
            <w:tcW w:w="640"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прямолинейный</w:t>
            </w:r>
          </w:p>
        </w:tc>
        <w:tc>
          <w:tcPr>
            <w:tcW w:w="682"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агрессивный</w:t>
            </w:r>
          </w:p>
        </w:tc>
        <w:tc>
          <w:tcPr>
            <w:tcW w:w="618"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недоверчивый</w:t>
            </w:r>
          </w:p>
        </w:tc>
        <w:tc>
          <w:tcPr>
            <w:tcW w:w="612"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покорный</w:t>
            </w:r>
          </w:p>
        </w:tc>
        <w:tc>
          <w:tcPr>
            <w:tcW w:w="560"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зависимый</w:t>
            </w:r>
          </w:p>
        </w:tc>
        <w:tc>
          <w:tcPr>
            <w:tcW w:w="578"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сотрудничающий</w:t>
            </w:r>
          </w:p>
        </w:tc>
        <w:tc>
          <w:tcPr>
            <w:tcW w:w="585"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ответственный</w:t>
            </w:r>
          </w:p>
        </w:tc>
        <w:tc>
          <w:tcPr>
            <w:tcW w:w="586"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великодушный</w:t>
            </w:r>
          </w:p>
        </w:tc>
        <w:tc>
          <w:tcPr>
            <w:tcW w:w="596" w:type="dxa"/>
            <w:textDirection w:val="btLr"/>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неуверенный</w:t>
            </w:r>
          </w:p>
        </w:tc>
      </w:tr>
      <w:tr w:rsidR="0009632E" w:rsidRPr="00E1358C" w:rsidTr="0079412C">
        <w:trPr>
          <w:trHeight w:val="176"/>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 xml:space="preserve">Настя </w:t>
            </w:r>
            <w:r w:rsidR="0009632E" w:rsidRPr="00682A06">
              <w:rPr>
                <w:rFonts w:ascii="Times New Roman" w:hAnsi="Times New Roman"/>
                <w:bCs/>
                <w:sz w:val="28"/>
                <w:szCs w:val="28"/>
              </w:rPr>
              <w:t>А.</w:t>
            </w:r>
          </w:p>
        </w:tc>
        <w:tc>
          <w:tcPr>
            <w:tcW w:w="611" w:type="dxa"/>
          </w:tcPr>
          <w:p w:rsidR="0009632E" w:rsidRPr="00E1358C" w:rsidRDefault="000E5223"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176"/>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Саша О.</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176"/>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 xml:space="preserve">Алексей </w:t>
            </w:r>
            <w:r w:rsidR="0009632E" w:rsidRPr="00682A06">
              <w:rPr>
                <w:rFonts w:ascii="Times New Roman" w:hAnsi="Times New Roman"/>
                <w:bCs/>
                <w:sz w:val="28"/>
                <w:szCs w:val="28"/>
              </w:rPr>
              <w:t xml:space="preserve"> А.</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176"/>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Надя Г.</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176"/>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Андрей А.</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r>
      <w:tr w:rsidR="0009632E" w:rsidRPr="00E1358C" w:rsidTr="0079412C">
        <w:trPr>
          <w:trHeight w:val="176"/>
        </w:trPr>
        <w:tc>
          <w:tcPr>
            <w:tcW w:w="1807" w:type="dxa"/>
          </w:tcPr>
          <w:p w:rsidR="0009632E" w:rsidRPr="00682A06" w:rsidRDefault="0009632E"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 xml:space="preserve">Никита </w:t>
            </w:r>
            <w:r w:rsidR="003E5436">
              <w:rPr>
                <w:rFonts w:ascii="Times New Roman" w:hAnsi="Times New Roman"/>
                <w:bCs/>
                <w:sz w:val="28"/>
                <w:szCs w:val="28"/>
              </w:rPr>
              <w:t>Б.</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176"/>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Валерия С</w:t>
            </w:r>
            <w:r w:rsidR="0009632E" w:rsidRPr="00682A06">
              <w:rPr>
                <w:rFonts w:ascii="Times New Roman" w:hAnsi="Times New Roman"/>
                <w:bCs/>
                <w:sz w:val="28"/>
                <w:szCs w:val="28"/>
              </w:rPr>
              <w:t>.</w:t>
            </w:r>
          </w:p>
        </w:tc>
        <w:tc>
          <w:tcPr>
            <w:tcW w:w="611"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96"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r>
      <w:tr w:rsidR="0009632E" w:rsidRPr="00E1358C" w:rsidTr="0079412C">
        <w:trPr>
          <w:trHeight w:val="176"/>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Антон К</w:t>
            </w:r>
            <w:r w:rsidR="0009632E" w:rsidRPr="00682A06">
              <w:rPr>
                <w:rFonts w:ascii="Times New Roman" w:hAnsi="Times New Roman"/>
                <w:bCs/>
                <w:sz w:val="28"/>
                <w:szCs w:val="28"/>
              </w:rPr>
              <w:t>.</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69"/>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Кирилл Н</w:t>
            </w:r>
            <w:r w:rsidR="0009632E" w:rsidRPr="00682A06">
              <w:rPr>
                <w:rFonts w:ascii="Times New Roman" w:hAnsi="Times New Roman"/>
                <w:bCs/>
                <w:sz w:val="28"/>
                <w:szCs w:val="28"/>
              </w:rPr>
              <w:t>.</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51"/>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Даниил Б</w:t>
            </w:r>
            <w:r w:rsidR="0009632E" w:rsidRPr="00682A06">
              <w:rPr>
                <w:rFonts w:ascii="Times New Roman" w:hAnsi="Times New Roman"/>
                <w:bCs/>
                <w:sz w:val="28"/>
                <w:szCs w:val="28"/>
              </w:rPr>
              <w:t>.</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422537"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87"/>
        </w:trPr>
        <w:tc>
          <w:tcPr>
            <w:tcW w:w="1807" w:type="dxa"/>
          </w:tcPr>
          <w:p w:rsidR="0009632E" w:rsidRPr="00682A06" w:rsidRDefault="003E5436"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Катя З.</w:t>
            </w:r>
          </w:p>
        </w:tc>
        <w:tc>
          <w:tcPr>
            <w:tcW w:w="611"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96"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r>
      <w:tr w:rsidR="0009632E" w:rsidRPr="00E1358C" w:rsidTr="0079412C">
        <w:trPr>
          <w:trHeight w:val="587"/>
        </w:trPr>
        <w:tc>
          <w:tcPr>
            <w:tcW w:w="1807" w:type="dxa"/>
          </w:tcPr>
          <w:p w:rsidR="0009632E" w:rsidRPr="00682A06" w:rsidRDefault="0010550E"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Денис Б.</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p>
        </w:tc>
        <w:tc>
          <w:tcPr>
            <w:tcW w:w="585"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6"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69"/>
        </w:trPr>
        <w:tc>
          <w:tcPr>
            <w:tcW w:w="1807" w:type="dxa"/>
          </w:tcPr>
          <w:p w:rsidR="0009632E" w:rsidRPr="00682A06" w:rsidRDefault="0010550E"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Дмитрий К.</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87"/>
        </w:trPr>
        <w:tc>
          <w:tcPr>
            <w:tcW w:w="1807" w:type="dxa"/>
          </w:tcPr>
          <w:p w:rsidR="0009632E" w:rsidRPr="00682A06" w:rsidRDefault="0010550E"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Влад. Р</w:t>
            </w:r>
            <w:r w:rsidR="0009632E" w:rsidRPr="00682A06">
              <w:rPr>
                <w:rFonts w:ascii="Times New Roman" w:hAnsi="Times New Roman"/>
                <w:bCs/>
                <w:sz w:val="28"/>
                <w:szCs w:val="28"/>
              </w:rPr>
              <w:t>.</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87"/>
        </w:trPr>
        <w:tc>
          <w:tcPr>
            <w:tcW w:w="1807" w:type="dxa"/>
          </w:tcPr>
          <w:p w:rsidR="0009632E" w:rsidRPr="00682A06" w:rsidRDefault="0010550E"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Алексей Ф.</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p>
        </w:tc>
        <w:tc>
          <w:tcPr>
            <w:tcW w:w="585"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r>
      <w:tr w:rsidR="0009632E" w:rsidRPr="00E1358C" w:rsidTr="0079412C">
        <w:trPr>
          <w:trHeight w:val="587"/>
        </w:trPr>
        <w:tc>
          <w:tcPr>
            <w:tcW w:w="1807" w:type="dxa"/>
          </w:tcPr>
          <w:p w:rsidR="0009632E" w:rsidRPr="00682A06" w:rsidRDefault="0009632E"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 xml:space="preserve">Алина </w:t>
            </w:r>
            <w:r w:rsidR="0010550E">
              <w:rPr>
                <w:rFonts w:ascii="Times New Roman" w:hAnsi="Times New Roman"/>
                <w:bCs/>
                <w:sz w:val="28"/>
                <w:szCs w:val="28"/>
              </w:rPr>
              <w:t>Н.</w:t>
            </w:r>
          </w:p>
        </w:tc>
        <w:tc>
          <w:tcPr>
            <w:tcW w:w="611" w:type="dxa"/>
          </w:tcPr>
          <w:p w:rsidR="0009632E" w:rsidRPr="00E1358C" w:rsidRDefault="000E5223"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69"/>
        </w:trPr>
        <w:tc>
          <w:tcPr>
            <w:tcW w:w="1807" w:type="dxa"/>
          </w:tcPr>
          <w:p w:rsidR="0009632E" w:rsidRPr="00682A06" w:rsidRDefault="0010550E"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lastRenderedPageBreak/>
              <w:t>Марина Т.</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r w:rsidR="0009632E" w:rsidRPr="00E1358C" w:rsidTr="0079412C">
        <w:trPr>
          <w:trHeight w:val="569"/>
        </w:trPr>
        <w:tc>
          <w:tcPr>
            <w:tcW w:w="1807" w:type="dxa"/>
          </w:tcPr>
          <w:p w:rsidR="0009632E" w:rsidRPr="00682A06" w:rsidRDefault="0010550E" w:rsidP="0079412C">
            <w:pPr>
              <w:widowControl w:val="0"/>
              <w:spacing w:after="0" w:line="360" w:lineRule="auto"/>
              <w:jc w:val="both"/>
              <w:rPr>
                <w:rFonts w:ascii="Times New Roman" w:hAnsi="Times New Roman"/>
                <w:bCs/>
                <w:sz w:val="28"/>
                <w:szCs w:val="28"/>
              </w:rPr>
            </w:pPr>
            <w:r>
              <w:rPr>
                <w:rFonts w:ascii="Times New Roman" w:hAnsi="Times New Roman"/>
                <w:bCs/>
                <w:sz w:val="28"/>
                <w:szCs w:val="28"/>
              </w:rPr>
              <w:t>Ярослав Ф.</w:t>
            </w:r>
          </w:p>
        </w:tc>
        <w:tc>
          <w:tcPr>
            <w:tcW w:w="611" w:type="dxa"/>
          </w:tcPr>
          <w:p w:rsidR="0009632E" w:rsidRPr="00E1358C" w:rsidRDefault="0009632E" w:rsidP="0079412C">
            <w:pPr>
              <w:spacing w:after="0" w:line="360" w:lineRule="auto"/>
              <w:rPr>
                <w:rFonts w:ascii="Times New Roman" w:hAnsi="Times New Roman"/>
                <w:sz w:val="28"/>
                <w:szCs w:val="28"/>
              </w:rPr>
            </w:pPr>
          </w:p>
        </w:tc>
        <w:tc>
          <w:tcPr>
            <w:tcW w:w="621" w:type="dxa"/>
          </w:tcPr>
          <w:p w:rsidR="0009632E" w:rsidRPr="00E1358C" w:rsidRDefault="0009632E" w:rsidP="0079412C">
            <w:pPr>
              <w:spacing w:after="0" w:line="360" w:lineRule="auto"/>
              <w:rPr>
                <w:rFonts w:ascii="Times New Roman" w:hAnsi="Times New Roman"/>
                <w:sz w:val="28"/>
                <w:szCs w:val="28"/>
              </w:rPr>
            </w:pPr>
          </w:p>
        </w:tc>
        <w:tc>
          <w:tcPr>
            <w:tcW w:w="575" w:type="dxa"/>
          </w:tcPr>
          <w:p w:rsidR="0009632E" w:rsidRPr="00E1358C" w:rsidRDefault="0009632E" w:rsidP="0079412C">
            <w:pPr>
              <w:spacing w:after="0" w:line="360" w:lineRule="auto"/>
              <w:rPr>
                <w:rFonts w:ascii="Times New Roman" w:hAnsi="Times New Roman"/>
                <w:sz w:val="28"/>
                <w:szCs w:val="28"/>
              </w:rPr>
            </w:pPr>
          </w:p>
        </w:tc>
        <w:tc>
          <w:tcPr>
            <w:tcW w:w="642" w:type="dxa"/>
          </w:tcPr>
          <w:p w:rsidR="0009632E" w:rsidRPr="00E1358C" w:rsidRDefault="0009632E" w:rsidP="0079412C">
            <w:pPr>
              <w:spacing w:after="0" w:line="360" w:lineRule="auto"/>
              <w:rPr>
                <w:rFonts w:ascii="Times New Roman" w:hAnsi="Times New Roman"/>
                <w:sz w:val="28"/>
                <w:szCs w:val="28"/>
              </w:rPr>
            </w:pPr>
          </w:p>
        </w:tc>
        <w:tc>
          <w:tcPr>
            <w:tcW w:w="640" w:type="dxa"/>
          </w:tcPr>
          <w:p w:rsidR="0009632E" w:rsidRPr="00E1358C" w:rsidRDefault="0009632E" w:rsidP="0079412C">
            <w:pPr>
              <w:spacing w:after="0" w:line="360" w:lineRule="auto"/>
              <w:rPr>
                <w:rFonts w:ascii="Times New Roman" w:hAnsi="Times New Roman"/>
                <w:sz w:val="28"/>
                <w:szCs w:val="28"/>
              </w:rPr>
            </w:pPr>
          </w:p>
        </w:tc>
        <w:tc>
          <w:tcPr>
            <w:tcW w:w="682" w:type="dxa"/>
          </w:tcPr>
          <w:p w:rsidR="0009632E" w:rsidRPr="00E1358C" w:rsidRDefault="0009632E" w:rsidP="0079412C">
            <w:pPr>
              <w:spacing w:after="0" w:line="360" w:lineRule="auto"/>
              <w:rPr>
                <w:rFonts w:ascii="Times New Roman" w:hAnsi="Times New Roman"/>
                <w:sz w:val="28"/>
                <w:szCs w:val="28"/>
              </w:rPr>
            </w:pPr>
          </w:p>
        </w:tc>
        <w:tc>
          <w:tcPr>
            <w:tcW w:w="618" w:type="dxa"/>
          </w:tcPr>
          <w:p w:rsidR="0009632E" w:rsidRPr="00E1358C" w:rsidRDefault="0009632E" w:rsidP="0079412C">
            <w:pPr>
              <w:spacing w:after="0" w:line="360" w:lineRule="auto"/>
              <w:rPr>
                <w:rFonts w:ascii="Times New Roman" w:hAnsi="Times New Roman"/>
                <w:sz w:val="28"/>
                <w:szCs w:val="28"/>
              </w:rPr>
            </w:pPr>
          </w:p>
        </w:tc>
        <w:tc>
          <w:tcPr>
            <w:tcW w:w="612" w:type="dxa"/>
          </w:tcPr>
          <w:p w:rsidR="0009632E" w:rsidRPr="00E1358C" w:rsidRDefault="0009632E" w:rsidP="0079412C">
            <w:pPr>
              <w:spacing w:after="0" w:line="360" w:lineRule="auto"/>
              <w:rPr>
                <w:rFonts w:ascii="Times New Roman" w:hAnsi="Times New Roman"/>
                <w:sz w:val="28"/>
                <w:szCs w:val="28"/>
              </w:rPr>
            </w:pPr>
          </w:p>
        </w:tc>
        <w:tc>
          <w:tcPr>
            <w:tcW w:w="560" w:type="dxa"/>
          </w:tcPr>
          <w:p w:rsidR="0009632E" w:rsidRPr="00E1358C" w:rsidRDefault="0009632E" w:rsidP="0079412C">
            <w:pPr>
              <w:spacing w:after="0" w:line="360" w:lineRule="auto"/>
              <w:rPr>
                <w:rFonts w:ascii="Times New Roman" w:hAnsi="Times New Roman"/>
                <w:sz w:val="28"/>
                <w:szCs w:val="28"/>
              </w:rPr>
            </w:pPr>
          </w:p>
        </w:tc>
        <w:tc>
          <w:tcPr>
            <w:tcW w:w="578" w:type="dxa"/>
          </w:tcPr>
          <w:p w:rsidR="0009632E" w:rsidRPr="00E1358C" w:rsidRDefault="0009632E" w:rsidP="0079412C">
            <w:pPr>
              <w:spacing w:after="0" w:line="360" w:lineRule="auto"/>
              <w:rPr>
                <w:rFonts w:ascii="Times New Roman" w:hAnsi="Times New Roman"/>
                <w:sz w:val="28"/>
                <w:szCs w:val="28"/>
              </w:rPr>
            </w:pPr>
            <w:r w:rsidRPr="00E1358C">
              <w:rPr>
                <w:rFonts w:ascii="Times New Roman" w:hAnsi="Times New Roman"/>
                <w:sz w:val="28"/>
                <w:szCs w:val="28"/>
              </w:rPr>
              <w:t>х</w:t>
            </w:r>
          </w:p>
        </w:tc>
        <w:tc>
          <w:tcPr>
            <w:tcW w:w="585" w:type="dxa"/>
          </w:tcPr>
          <w:p w:rsidR="0009632E" w:rsidRPr="00E1358C" w:rsidRDefault="0009632E" w:rsidP="0079412C">
            <w:pPr>
              <w:spacing w:after="0" w:line="360" w:lineRule="auto"/>
              <w:rPr>
                <w:rFonts w:ascii="Times New Roman" w:hAnsi="Times New Roman"/>
                <w:sz w:val="28"/>
                <w:szCs w:val="28"/>
              </w:rPr>
            </w:pPr>
          </w:p>
        </w:tc>
        <w:tc>
          <w:tcPr>
            <w:tcW w:w="586" w:type="dxa"/>
          </w:tcPr>
          <w:p w:rsidR="0009632E" w:rsidRPr="00E1358C" w:rsidRDefault="0009632E" w:rsidP="0079412C">
            <w:pPr>
              <w:spacing w:after="0" w:line="360" w:lineRule="auto"/>
              <w:rPr>
                <w:rFonts w:ascii="Times New Roman" w:hAnsi="Times New Roman"/>
                <w:sz w:val="28"/>
                <w:szCs w:val="28"/>
              </w:rPr>
            </w:pPr>
          </w:p>
        </w:tc>
        <w:tc>
          <w:tcPr>
            <w:tcW w:w="596" w:type="dxa"/>
          </w:tcPr>
          <w:p w:rsidR="0009632E" w:rsidRPr="00E1358C" w:rsidRDefault="0009632E" w:rsidP="0079412C">
            <w:pPr>
              <w:spacing w:after="0" w:line="360" w:lineRule="auto"/>
              <w:rPr>
                <w:rFonts w:ascii="Times New Roman" w:hAnsi="Times New Roman"/>
                <w:sz w:val="28"/>
                <w:szCs w:val="28"/>
              </w:rPr>
            </w:pPr>
          </w:p>
        </w:tc>
      </w:tr>
    </w:tbl>
    <w:p w:rsidR="0009632E" w:rsidRDefault="0009632E" w:rsidP="0009632E">
      <w:pPr>
        <w:widowControl w:val="0"/>
        <w:spacing w:after="0" w:line="360" w:lineRule="auto"/>
        <w:ind w:firstLine="709"/>
        <w:jc w:val="both"/>
        <w:rPr>
          <w:rFonts w:ascii="Times New Roman" w:hAnsi="Times New Roman"/>
          <w:sz w:val="28"/>
          <w:szCs w:val="28"/>
        </w:rPr>
      </w:pPr>
    </w:p>
    <w:p w:rsidR="00FB034B" w:rsidRPr="00CD283F" w:rsidRDefault="00FB034B" w:rsidP="00CD283F">
      <w:pPr>
        <w:widowControl w:val="0"/>
        <w:spacing w:after="0" w:line="360" w:lineRule="auto"/>
        <w:jc w:val="both"/>
        <w:rPr>
          <w:rFonts w:ascii="Times New Roman" w:hAnsi="Times New Roman"/>
          <w:bCs/>
          <w:sz w:val="28"/>
          <w:szCs w:val="28"/>
          <w:u w:val="single"/>
        </w:rPr>
      </w:pPr>
    </w:p>
    <w:p w:rsidR="00CD283F" w:rsidRPr="00CD283F" w:rsidRDefault="00CD283F" w:rsidP="00CD283F">
      <w:pPr>
        <w:pStyle w:val="1"/>
        <w:spacing w:before="0" w:line="360" w:lineRule="auto"/>
        <w:ind w:firstLine="709"/>
        <w:rPr>
          <w:rFonts w:ascii="Times New Roman" w:hAnsi="Times New Roman"/>
          <w:b w:val="0"/>
          <w:color w:val="auto"/>
        </w:rPr>
      </w:pPr>
      <w:r w:rsidRPr="00CD283F">
        <w:rPr>
          <w:rFonts w:ascii="Times New Roman" w:hAnsi="Times New Roman"/>
          <w:b w:val="0"/>
          <w:color w:val="auto"/>
          <w:u w:val="single"/>
        </w:rPr>
        <w:t>Методика 3</w:t>
      </w:r>
      <w:r>
        <w:rPr>
          <w:rFonts w:ascii="Times New Roman" w:hAnsi="Times New Roman"/>
          <w:b w:val="0"/>
          <w:color w:val="auto"/>
        </w:rPr>
        <w:t xml:space="preserve">  У</w:t>
      </w:r>
      <w:r w:rsidRPr="00CD283F">
        <w:rPr>
          <w:rFonts w:ascii="Times New Roman" w:hAnsi="Times New Roman"/>
          <w:b w:val="0"/>
          <w:color w:val="auto"/>
        </w:rPr>
        <w:t>регулирования конфликтного поведения детей (тест Томаса)</w:t>
      </w:r>
    </w:p>
    <w:p w:rsidR="00CD283F" w:rsidRPr="00EB678C" w:rsidRDefault="00CD283F" w:rsidP="00CD283F">
      <w:pPr>
        <w:spacing w:line="400" w:lineRule="exact"/>
        <w:ind w:firstLine="720"/>
        <w:jc w:val="both"/>
        <w:rPr>
          <w:rFonts w:ascii="Times New Roman" w:hAnsi="Times New Roman" w:cs="Times New Roman"/>
          <w:sz w:val="28"/>
          <w:szCs w:val="28"/>
        </w:rPr>
      </w:pPr>
      <w:r w:rsidRPr="00EB678C">
        <w:rPr>
          <w:rFonts w:ascii="Times New Roman" w:hAnsi="Times New Roman" w:cs="Times New Roman"/>
          <w:sz w:val="28"/>
          <w:szCs w:val="28"/>
        </w:rPr>
        <w:t>Оценка предпочитаемой стратегии поведения в конфликтной ситуации проводится по методике, разработанной американскими психологами К. Томасом и Р. Килменом (адаптирована Н.В. Гришиной), которые выделяют пять стратегий поведения в конфликтной ситуации: соперничество, сотрудничество, компромисс, избегание, приспособление.</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bCs/>
          <w:i/>
          <w:color w:val="000000"/>
          <w:sz w:val="28"/>
          <w:szCs w:val="28"/>
        </w:rPr>
        <w:t>Теоретическое обоснование.</w:t>
      </w:r>
      <w:r w:rsidRPr="003D0309">
        <w:rPr>
          <w:rFonts w:ascii="Times New Roman" w:hAnsi="Times New Roman"/>
          <w:color w:val="000000"/>
          <w:sz w:val="28"/>
          <w:szCs w:val="28"/>
        </w:rPr>
        <w:t>С целью разрешения возникающих конфликтов, управления конфликтной ситуацией необходимо определить, какие формы поведения характерны для индивидов, какие из них являются наиболее продуктивными, какие деструктивными, каким образом можно стимулировать продуктивное поведение</w:t>
      </w:r>
      <w:r>
        <w:rPr>
          <w:rFonts w:ascii="Times New Roman" w:hAnsi="Times New Roman"/>
          <w:color w:val="000000"/>
          <w:sz w:val="28"/>
          <w:szCs w:val="28"/>
        </w:rPr>
        <w:t xml:space="preserve"> (</w:t>
      </w:r>
      <w:r w:rsidRPr="00C15909">
        <w:rPr>
          <w:rFonts w:ascii="Times New Roman" w:hAnsi="Times New Roman"/>
          <w:iCs/>
          <w:sz w:val="28"/>
          <w:szCs w:val="28"/>
        </w:rPr>
        <w:t>Битянова М.Р.</w:t>
      </w:r>
      <w:r>
        <w:rPr>
          <w:rFonts w:ascii="Times New Roman" w:hAnsi="Times New Roman"/>
          <w:iCs/>
          <w:sz w:val="28"/>
          <w:szCs w:val="28"/>
        </w:rPr>
        <w:t>, 2003</w:t>
      </w:r>
      <w:r>
        <w:rPr>
          <w:rFonts w:ascii="Times New Roman" w:hAnsi="Times New Roman"/>
          <w:color w:val="000000"/>
          <w:sz w:val="28"/>
          <w:szCs w:val="28"/>
        </w:rPr>
        <w:t>)</w:t>
      </w:r>
      <w:r w:rsidRPr="003D0309">
        <w:rPr>
          <w:rFonts w:ascii="Times New Roman" w:hAnsi="Times New Roman"/>
          <w:color w:val="000000"/>
          <w:sz w:val="28"/>
          <w:szCs w:val="28"/>
        </w:rPr>
        <w:t xml:space="preserve">. </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t xml:space="preserve">В основании типологии </w:t>
      </w:r>
      <w:r w:rsidRPr="003D0309">
        <w:rPr>
          <w:rFonts w:ascii="Times New Roman" w:hAnsi="Times New Roman"/>
          <w:bCs/>
          <w:color w:val="000000"/>
          <w:sz w:val="28"/>
          <w:szCs w:val="28"/>
        </w:rPr>
        <w:t>конфликтного поведения</w:t>
      </w:r>
      <w:r w:rsidRPr="003D0309">
        <w:rPr>
          <w:rFonts w:ascii="Times New Roman" w:hAnsi="Times New Roman"/>
          <w:color w:val="000000"/>
          <w:sz w:val="28"/>
          <w:szCs w:val="28"/>
        </w:rPr>
        <w:t xml:space="preserve"> К. Томаса — два стиля поведения: </w:t>
      </w:r>
      <w:r w:rsidRPr="003D0309">
        <w:rPr>
          <w:rFonts w:ascii="Times New Roman" w:hAnsi="Times New Roman"/>
          <w:i/>
          <w:iCs/>
          <w:color w:val="000000"/>
          <w:sz w:val="28"/>
          <w:szCs w:val="28"/>
        </w:rPr>
        <w:t xml:space="preserve">кооперация, </w:t>
      </w:r>
      <w:r w:rsidRPr="003D0309">
        <w:rPr>
          <w:rFonts w:ascii="Times New Roman" w:hAnsi="Times New Roman"/>
          <w:color w:val="000000"/>
          <w:sz w:val="28"/>
          <w:szCs w:val="28"/>
        </w:rPr>
        <w:t xml:space="preserve">связанная со вниманием человека к интересам других людей, вовлеченных в конфликт; и </w:t>
      </w:r>
      <w:r w:rsidRPr="003D0309">
        <w:rPr>
          <w:rFonts w:ascii="Times New Roman" w:hAnsi="Times New Roman"/>
          <w:i/>
          <w:iCs/>
          <w:color w:val="000000"/>
          <w:sz w:val="28"/>
          <w:szCs w:val="28"/>
        </w:rPr>
        <w:t xml:space="preserve">напористость, </w:t>
      </w:r>
      <w:r w:rsidRPr="003D0309">
        <w:rPr>
          <w:rFonts w:ascii="Times New Roman" w:hAnsi="Times New Roman"/>
          <w:color w:val="000000"/>
          <w:sz w:val="28"/>
          <w:szCs w:val="28"/>
        </w:rPr>
        <w:t>для которой характерен акцент на защите собственных интересов.</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t xml:space="preserve">Соответственно этим двум основным измерениям К. Томас выделяет следующие способы регулирования конфликтов: </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t xml:space="preserve">а) </w:t>
      </w:r>
      <w:r w:rsidRPr="003D0309">
        <w:rPr>
          <w:rFonts w:ascii="Times New Roman" w:hAnsi="Times New Roman"/>
          <w:i/>
          <w:iCs/>
          <w:color w:val="000000"/>
          <w:sz w:val="28"/>
          <w:szCs w:val="28"/>
        </w:rPr>
        <w:t xml:space="preserve">соревнование </w:t>
      </w:r>
      <w:r w:rsidRPr="003D0309">
        <w:rPr>
          <w:rFonts w:ascii="Times New Roman" w:hAnsi="Times New Roman"/>
          <w:color w:val="000000"/>
          <w:sz w:val="28"/>
          <w:szCs w:val="28"/>
        </w:rPr>
        <w:t xml:space="preserve">(соперничество) — наименее эффективный, но наиболее часто используемый способ поведения в конфликтах, выражается в стремлении добиться удовлетворения своих интересов в ущерб другому; </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t xml:space="preserve">б) </w:t>
      </w:r>
      <w:r w:rsidRPr="003D0309">
        <w:rPr>
          <w:rFonts w:ascii="Times New Roman" w:hAnsi="Times New Roman"/>
          <w:i/>
          <w:iCs/>
          <w:color w:val="000000"/>
          <w:sz w:val="28"/>
          <w:szCs w:val="28"/>
        </w:rPr>
        <w:t xml:space="preserve">приспособление, </w:t>
      </w:r>
      <w:r w:rsidRPr="003D0309">
        <w:rPr>
          <w:rFonts w:ascii="Times New Roman" w:hAnsi="Times New Roman"/>
          <w:color w:val="000000"/>
          <w:sz w:val="28"/>
          <w:szCs w:val="28"/>
        </w:rPr>
        <w:t xml:space="preserve">означающее, в противоположность соперничеству, принесение в жертву собственных интересов ради другого; </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t xml:space="preserve">в) </w:t>
      </w:r>
      <w:r w:rsidRPr="003D0309">
        <w:rPr>
          <w:rFonts w:ascii="Times New Roman" w:hAnsi="Times New Roman"/>
          <w:i/>
          <w:iCs/>
          <w:color w:val="000000"/>
          <w:sz w:val="28"/>
          <w:szCs w:val="28"/>
        </w:rPr>
        <w:t xml:space="preserve">компромисс </w:t>
      </w:r>
      <w:r w:rsidRPr="003D0309">
        <w:rPr>
          <w:rFonts w:ascii="Times New Roman" w:hAnsi="Times New Roman"/>
          <w:color w:val="000000"/>
          <w:sz w:val="28"/>
          <w:szCs w:val="28"/>
        </w:rPr>
        <w:t xml:space="preserve">как соглашение между участниками конфликта, достигнутое путем взаимных уступок; </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lastRenderedPageBreak/>
        <w:t xml:space="preserve">г) </w:t>
      </w:r>
      <w:r w:rsidRPr="003D0309">
        <w:rPr>
          <w:rFonts w:ascii="Times New Roman" w:hAnsi="Times New Roman"/>
          <w:i/>
          <w:iCs/>
          <w:color w:val="000000"/>
          <w:sz w:val="28"/>
          <w:szCs w:val="28"/>
        </w:rPr>
        <w:t xml:space="preserve">избегание </w:t>
      </w:r>
      <w:r w:rsidRPr="003D0309">
        <w:rPr>
          <w:rFonts w:ascii="Times New Roman" w:hAnsi="Times New Roman"/>
          <w:color w:val="000000"/>
          <w:sz w:val="28"/>
          <w:szCs w:val="28"/>
        </w:rPr>
        <w:t>(уход), для которого характерно как отсутствие стремления к кооперации, так и отсутствие тенденции к достижению собственных целей;</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t xml:space="preserve">д) </w:t>
      </w:r>
      <w:r w:rsidRPr="003D0309">
        <w:rPr>
          <w:rFonts w:ascii="Times New Roman" w:hAnsi="Times New Roman"/>
          <w:i/>
          <w:iCs/>
          <w:color w:val="000000"/>
          <w:sz w:val="28"/>
          <w:szCs w:val="28"/>
        </w:rPr>
        <w:t xml:space="preserve">сотрудничество, </w:t>
      </w:r>
      <w:r w:rsidRPr="003D0309">
        <w:rPr>
          <w:rFonts w:ascii="Times New Roman" w:hAnsi="Times New Roman"/>
          <w:color w:val="000000"/>
          <w:sz w:val="28"/>
          <w:szCs w:val="28"/>
        </w:rPr>
        <w:t xml:space="preserve">при котором участники ситуации приходят к альтернативе, полностью удовлетворяющей интересы обеих сторон. </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color w:val="000000"/>
          <w:sz w:val="28"/>
          <w:szCs w:val="28"/>
        </w:rPr>
        <w:t xml:space="preserve">К. Томас считает, что при избежании конфликта ни одна из сторон не достигает успеха в случаях конкуренции, приспособления и компромисса: либо один из участников оказывается в выигрыше, а другой проигрывает, либо оба проигрывают, так как идут на компромиссные уступки; и только в ситуации сотрудничества обе стороны оказываются в выигрыше. </w:t>
      </w:r>
      <w:r w:rsidRPr="003D0309">
        <w:rPr>
          <w:rFonts w:ascii="Times New Roman" w:hAnsi="Times New Roman"/>
          <w:color w:val="000000"/>
          <w:sz w:val="28"/>
          <w:szCs w:val="28"/>
        </w:rPr>
        <w:br/>
      </w:r>
      <w:r w:rsidRPr="003D0309">
        <w:rPr>
          <w:rFonts w:ascii="Times New Roman" w:hAnsi="Times New Roman"/>
          <w:bCs/>
          <w:color w:val="000000"/>
          <w:sz w:val="28"/>
          <w:szCs w:val="28"/>
        </w:rPr>
        <w:t>Цель методики:</w:t>
      </w:r>
      <w:r w:rsidRPr="003D0309">
        <w:rPr>
          <w:rFonts w:ascii="Times New Roman" w:hAnsi="Times New Roman"/>
          <w:color w:val="000000"/>
          <w:sz w:val="28"/>
          <w:szCs w:val="28"/>
        </w:rPr>
        <w:t xml:space="preserve">Определение стиля поведения, изучение личностной предрасположенности к конфликтному поведению. </w:t>
      </w:r>
    </w:p>
    <w:p w:rsidR="00CD283F" w:rsidRPr="003D0309" w:rsidRDefault="00CD283F" w:rsidP="00CD283F">
      <w:pPr>
        <w:pStyle w:val="a3"/>
        <w:spacing w:after="0" w:line="360" w:lineRule="auto"/>
        <w:ind w:left="0" w:firstLine="709"/>
        <w:contextualSpacing w:val="0"/>
        <w:jc w:val="both"/>
        <w:rPr>
          <w:rFonts w:ascii="Times New Roman" w:hAnsi="Times New Roman"/>
          <w:color w:val="000000"/>
          <w:sz w:val="28"/>
          <w:szCs w:val="28"/>
        </w:rPr>
      </w:pPr>
      <w:r w:rsidRPr="003D0309">
        <w:rPr>
          <w:rFonts w:ascii="Times New Roman" w:hAnsi="Times New Roman"/>
          <w:bCs/>
          <w:i/>
          <w:iCs/>
          <w:color w:val="000000"/>
          <w:sz w:val="28"/>
          <w:szCs w:val="28"/>
        </w:rPr>
        <w:t>Инструкция.</w:t>
      </w:r>
      <w:r w:rsidRPr="003D0309">
        <w:rPr>
          <w:rFonts w:ascii="Times New Roman" w:hAnsi="Times New Roman"/>
          <w:color w:val="000000"/>
          <w:sz w:val="28"/>
          <w:szCs w:val="28"/>
        </w:rPr>
        <w:t xml:space="preserve"> Опросник </w:t>
      </w:r>
      <w:r w:rsidR="0079412C">
        <w:rPr>
          <w:rFonts w:ascii="Times New Roman" w:hAnsi="Times New Roman"/>
          <w:color w:val="000000"/>
          <w:sz w:val="28"/>
          <w:szCs w:val="28"/>
        </w:rPr>
        <w:t xml:space="preserve">(Приложение В) </w:t>
      </w:r>
      <w:r w:rsidRPr="003D0309">
        <w:rPr>
          <w:rFonts w:ascii="Times New Roman" w:hAnsi="Times New Roman"/>
          <w:color w:val="000000"/>
          <w:sz w:val="28"/>
          <w:szCs w:val="28"/>
        </w:rPr>
        <w:t>состоит из 60 суждений, сгруппированных в 30 пар. Чтобы определить, к какому типу склоняется испытуемый, ему предлагается, внимательно прочитав каждое из парных высказываний (а и б), выбрать из них то, которое является наиболее типичным для характеристики его поведения, т. е. в большей степени соответствует тому, как он обычно поступает и действует</w:t>
      </w:r>
      <w:r>
        <w:rPr>
          <w:rFonts w:ascii="Times New Roman" w:hAnsi="Times New Roman"/>
          <w:color w:val="000000"/>
          <w:sz w:val="28"/>
          <w:szCs w:val="28"/>
        </w:rPr>
        <w:t xml:space="preserve"> (</w:t>
      </w:r>
      <w:r w:rsidRPr="00C15909">
        <w:rPr>
          <w:rFonts w:ascii="Times New Roman" w:hAnsi="Times New Roman"/>
          <w:sz w:val="28"/>
          <w:szCs w:val="28"/>
        </w:rPr>
        <w:t>Райгородский Д.Я.</w:t>
      </w:r>
      <w:r>
        <w:rPr>
          <w:rFonts w:ascii="Times New Roman" w:hAnsi="Times New Roman"/>
          <w:sz w:val="28"/>
          <w:szCs w:val="28"/>
        </w:rPr>
        <w:t>, 2002</w:t>
      </w:r>
      <w:r>
        <w:rPr>
          <w:rFonts w:ascii="Times New Roman" w:hAnsi="Times New Roman"/>
          <w:color w:val="000000"/>
          <w:sz w:val="28"/>
          <w:szCs w:val="28"/>
        </w:rPr>
        <w:t>)</w:t>
      </w:r>
      <w:r w:rsidRPr="003D0309">
        <w:rPr>
          <w:rFonts w:ascii="Times New Roman" w:hAnsi="Times New Roman"/>
          <w:color w:val="000000"/>
          <w:sz w:val="28"/>
          <w:szCs w:val="28"/>
        </w:rPr>
        <w:t>.</w:t>
      </w:r>
    </w:p>
    <w:p w:rsidR="00CD283F" w:rsidRPr="003D0309" w:rsidRDefault="00CD283F" w:rsidP="00CD283F">
      <w:pPr>
        <w:spacing w:after="0" w:line="360" w:lineRule="auto"/>
        <w:rPr>
          <w:rFonts w:ascii="Times New Roman" w:hAnsi="Times New Roman"/>
          <w:color w:val="000000"/>
          <w:sz w:val="28"/>
          <w:szCs w:val="28"/>
        </w:rPr>
      </w:pPr>
      <w:r w:rsidRPr="003D0309">
        <w:rPr>
          <w:rFonts w:ascii="Times New Roman" w:hAnsi="Times New Roman"/>
          <w:b/>
          <w:bCs/>
          <w:i/>
          <w:iCs/>
          <w:color w:val="000000"/>
          <w:sz w:val="28"/>
          <w:szCs w:val="28"/>
        </w:rPr>
        <w:t xml:space="preserve">Обработка результатов. </w:t>
      </w:r>
      <w:r w:rsidRPr="003D0309">
        <w:rPr>
          <w:rFonts w:ascii="Times New Roman" w:hAnsi="Times New Roman"/>
          <w:color w:val="000000"/>
          <w:sz w:val="28"/>
          <w:szCs w:val="28"/>
        </w:rPr>
        <w:t>Полученные данные соотносят с "ключом" (см. табл.</w:t>
      </w:r>
      <w:r w:rsidR="0079412C">
        <w:rPr>
          <w:rFonts w:ascii="Times New Roman" w:hAnsi="Times New Roman"/>
          <w:color w:val="000000"/>
          <w:sz w:val="28"/>
          <w:szCs w:val="28"/>
        </w:rPr>
        <w:t>3</w:t>
      </w:r>
      <w:r w:rsidRPr="003D0309">
        <w:rPr>
          <w:rFonts w:ascii="Times New Roman" w:hAnsi="Times New Roman"/>
          <w:color w:val="000000"/>
          <w:sz w:val="28"/>
          <w:szCs w:val="28"/>
        </w:rPr>
        <w:t xml:space="preserve">) и подсчитывают частоту проявления каждого типа поведения. </w:t>
      </w:r>
    </w:p>
    <w:p w:rsidR="00CD283F" w:rsidRPr="003D0309" w:rsidRDefault="00CD283F" w:rsidP="00CD283F">
      <w:pPr>
        <w:spacing w:after="0" w:line="360" w:lineRule="auto"/>
        <w:jc w:val="right"/>
        <w:rPr>
          <w:rFonts w:ascii="Times New Roman" w:hAnsi="Times New Roman"/>
          <w:color w:val="000000"/>
          <w:sz w:val="28"/>
          <w:szCs w:val="28"/>
        </w:rPr>
      </w:pPr>
      <w:r w:rsidRPr="003D0309">
        <w:rPr>
          <w:rFonts w:ascii="Times New Roman" w:hAnsi="Times New Roman"/>
          <w:i/>
          <w:iCs/>
          <w:color w:val="000000"/>
          <w:sz w:val="28"/>
          <w:szCs w:val="28"/>
        </w:rPr>
        <w:t xml:space="preserve">Таблица </w:t>
      </w:r>
      <w:r w:rsidR="0079412C">
        <w:rPr>
          <w:rFonts w:ascii="Times New Roman" w:hAnsi="Times New Roman"/>
          <w:i/>
          <w:iCs/>
          <w:color w:val="000000"/>
          <w:sz w:val="28"/>
          <w:szCs w:val="28"/>
        </w:rPr>
        <w:t>3</w:t>
      </w: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26"/>
        <w:gridCol w:w="1843"/>
        <w:gridCol w:w="1984"/>
        <w:gridCol w:w="1701"/>
        <w:gridCol w:w="1418"/>
        <w:gridCol w:w="2126"/>
      </w:tblGrid>
      <w:tr w:rsidR="00CD283F" w:rsidRPr="00CD283F" w:rsidTr="00CD283F">
        <w:trPr>
          <w:cantSplit/>
          <w:trHeight w:val="240"/>
        </w:trPr>
        <w:tc>
          <w:tcPr>
            <w:tcW w:w="426" w:type="dxa"/>
            <w:vAlign w:val="center"/>
          </w:tcPr>
          <w:p w:rsidR="00CD283F" w:rsidRPr="00CD283F" w:rsidRDefault="00CD283F" w:rsidP="00CD283F">
            <w:pPr>
              <w:spacing w:line="240" w:lineRule="auto"/>
              <w:jc w:val="both"/>
              <w:rPr>
                <w:rFonts w:ascii="Times New Roman" w:hAnsi="Times New Roman" w:cs="Times New Roman"/>
                <w:sz w:val="28"/>
                <w:szCs w:val="28"/>
              </w:rPr>
            </w:pPr>
          </w:p>
        </w:tc>
        <w:tc>
          <w:tcPr>
            <w:tcW w:w="1843" w:type="dxa"/>
            <w:vAlign w:val="center"/>
          </w:tcPr>
          <w:p w:rsidR="00CD283F" w:rsidRPr="00CD283F" w:rsidRDefault="00CD283F" w:rsidP="00CD283F">
            <w:pPr>
              <w:spacing w:line="240" w:lineRule="auto"/>
              <w:ind w:left="-40" w:right="-40"/>
              <w:jc w:val="center"/>
              <w:rPr>
                <w:rFonts w:ascii="Times New Roman" w:hAnsi="Times New Roman" w:cs="Times New Roman"/>
                <w:sz w:val="28"/>
                <w:szCs w:val="28"/>
              </w:rPr>
            </w:pPr>
            <w:r w:rsidRPr="00CD283F">
              <w:rPr>
                <w:rFonts w:ascii="Times New Roman" w:hAnsi="Times New Roman" w:cs="Times New Roman"/>
                <w:sz w:val="28"/>
                <w:szCs w:val="28"/>
              </w:rPr>
              <w:t>Соперничество</w:t>
            </w:r>
          </w:p>
        </w:tc>
        <w:tc>
          <w:tcPr>
            <w:tcW w:w="1984" w:type="dxa"/>
            <w:vAlign w:val="center"/>
          </w:tcPr>
          <w:p w:rsidR="00CD283F" w:rsidRPr="00CD283F" w:rsidRDefault="00CD283F" w:rsidP="00CD283F">
            <w:pPr>
              <w:spacing w:line="240" w:lineRule="auto"/>
              <w:ind w:left="-40" w:right="-40"/>
              <w:jc w:val="center"/>
              <w:rPr>
                <w:rFonts w:ascii="Times New Roman" w:hAnsi="Times New Roman" w:cs="Times New Roman"/>
                <w:sz w:val="28"/>
                <w:szCs w:val="28"/>
              </w:rPr>
            </w:pPr>
            <w:r w:rsidRPr="00CD283F">
              <w:rPr>
                <w:rFonts w:ascii="Times New Roman" w:hAnsi="Times New Roman" w:cs="Times New Roman"/>
                <w:sz w:val="28"/>
                <w:szCs w:val="28"/>
              </w:rPr>
              <w:t>Сотрудничество</w:t>
            </w:r>
          </w:p>
        </w:tc>
        <w:tc>
          <w:tcPr>
            <w:tcW w:w="1701" w:type="dxa"/>
            <w:vAlign w:val="center"/>
          </w:tcPr>
          <w:p w:rsidR="00CD283F" w:rsidRPr="00CD283F" w:rsidRDefault="00CD283F" w:rsidP="00CD283F">
            <w:pPr>
              <w:spacing w:line="240" w:lineRule="auto"/>
              <w:ind w:left="-40" w:right="-40"/>
              <w:jc w:val="center"/>
              <w:rPr>
                <w:rFonts w:ascii="Times New Roman" w:hAnsi="Times New Roman" w:cs="Times New Roman"/>
                <w:sz w:val="28"/>
                <w:szCs w:val="28"/>
              </w:rPr>
            </w:pPr>
            <w:r w:rsidRPr="00CD283F">
              <w:rPr>
                <w:rFonts w:ascii="Times New Roman" w:hAnsi="Times New Roman" w:cs="Times New Roman"/>
                <w:sz w:val="28"/>
                <w:szCs w:val="28"/>
              </w:rPr>
              <w:t>Компромисс</w:t>
            </w:r>
          </w:p>
        </w:tc>
        <w:tc>
          <w:tcPr>
            <w:tcW w:w="1418" w:type="dxa"/>
            <w:vAlign w:val="center"/>
          </w:tcPr>
          <w:p w:rsidR="00CD283F" w:rsidRPr="00CD283F" w:rsidRDefault="00CD283F" w:rsidP="00CD283F">
            <w:pPr>
              <w:spacing w:line="240" w:lineRule="auto"/>
              <w:ind w:left="-40" w:right="-40"/>
              <w:jc w:val="center"/>
              <w:rPr>
                <w:rFonts w:ascii="Times New Roman" w:hAnsi="Times New Roman" w:cs="Times New Roman"/>
                <w:sz w:val="28"/>
                <w:szCs w:val="28"/>
              </w:rPr>
            </w:pPr>
            <w:r w:rsidRPr="00CD283F">
              <w:rPr>
                <w:rFonts w:ascii="Times New Roman" w:hAnsi="Times New Roman" w:cs="Times New Roman"/>
                <w:sz w:val="28"/>
                <w:szCs w:val="28"/>
              </w:rPr>
              <w:t>Избегание</w:t>
            </w:r>
          </w:p>
        </w:tc>
        <w:tc>
          <w:tcPr>
            <w:tcW w:w="2126" w:type="dxa"/>
            <w:vAlign w:val="center"/>
          </w:tcPr>
          <w:p w:rsidR="00CD283F" w:rsidRPr="00CD283F" w:rsidRDefault="00CD283F" w:rsidP="00CD283F">
            <w:pPr>
              <w:spacing w:line="240" w:lineRule="auto"/>
              <w:ind w:left="-40" w:right="-40"/>
              <w:jc w:val="center"/>
              <w:rPr>
                <w:rFonts w:ascii="Times New Roman" w:hAnsi="Times New Roman" w:cs="Times New Roman"/>
                <w:sz w:val="28"/>
                <w:szCs w:val="28"/>
              </w:rPr>
            </w:pPr>
            <w:r w:rsidRPr="00CD283F">
              <w:rPr>
                <w:rFonts w:ascii="Times New Roman" w:hAnsi="Times New Roman" w:cs="Times New Roman"/>
                <w:sz w:val="28"/>
                <w:szCs w:val="28"/>
              </w:rPr>
              <w:t>Приспособление</w:t>
            </w:r>
          </w:p>
        </w:tc>
      </w:tr>
      <w:tr w:rsidR="00CD283F" w:rsidRPr="00CD283F" w:rsidTr="00CD283F">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rPr>
            </w:pPr>
            <w:r w:rsidRPr="00CD283F">
              <w:rPr>
                <w:rFonts w:ascii="Times New Roman" w:hAnsi="Times New Roman" w:cs="Times New Roman"/>
                <w:sz w:val="28"/>
                <w:szCs w:val="28"/>
              </w:rPr>
              <w:t>1</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rPr>
            </w:pPr>
            <w:r w:rsidRPr="00CD283F">
              <w:rPr>
                <w:rFonts w:ascii="Times New Roman" w:hAnsi="Times New Roman" w:cs="Times New Roman"/>
                <w:b/>
                <w:i/>
                <w:sz w:val="28"/>
                <w:szCs w:val="28"/>
              </w:rPr>
              <w:t>А</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rPr>
            </w:pPr>
            <w:r w:rsidRPr="00CD283F">
              <w:rPr>
                <w:rFonts w:ascii="Times New Roman" w:hAnsi="Times New Roman" w:cs="Times New Roman"/>
                <w:b/>
                <w:i/>
                <w:sz w:val="28"/>
                <w:szCs w:val="28"/>
              </w:rPr>
              <w:t>В</w:t>
            </w:r>
          </w:p>
        </w:tc>
      </w:tr>
      <w:tr w:rsidR="00CD283F" w:rsidRPr="00CD283F" w:rsidTr="00CD283F">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rPr>
            </w:pPr>
            <w:r w:rsidRPr="00CD283F">
              <w:rPr>
                <w:rFonts w:ascii="Times New Roman" w:hAnsi="Times New Roman" w:cs="Times New Roman"/>
                <w:sz w:val="28"/>
                <w:szCs w:val="28"/>
              </w:rPr>
              <w:t>2</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rPr>
            </w:pPr>
            <w:r w:rsidRPr="00CD283F">
              <w:rPr>
                <w:rFonts w:ascii="Times New Roman" w:hAnsi="Times New Roman" w:cs="Times New Roman"/>
                <w:b/>
                <w:i/>
                <w:sz w:val="28"/>
                <w:szCs w:val="28"/>
              </w:rPr>
              <w:t>В</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rPr>
            </w:pPr>
            <w:r w:rsidRPr="00CD283F">
              <w:rPr>
                <w:rFonts w:ascii="Times New Roman" w:hAnsi="Times New Roman" w:cs="Times New Roman"/>
                <w:b/>
                <w:i/>
                <w:sz w:val="28"/>
                <w:szCs w:val="28"/>
              </w:rPr>
              <w:t>А</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rPr>
            </w:pPr>
          </w:p>
        </w:tc>
      </w:tr>
      <w:tr w:rsidR="00CD283F" w:rsidRPr="00CD283F" w:rsidTr="00CD283F">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rPr>
            </w:pPr>
            <w:r w:rsidRPr="00CD283F">
              <w:rPr>
                <w:rFonts w:ascii="Times New Roman" w:hAnsi="Times New Roman" w:cs="Times New Roman"/>
                <w:sz w:val="28"/>
                <w:szCs w:val="28"/>
              </w:rPr>
              <w:t>3</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rPr>
            </w:pPr>
            <w:r w:rsidRPr="00CD283F">
              <w:rPr>
                <w:rFonts w:ascii="Times New Roman" w:hAnsi="Times New Roman" w:cs="Times New Roman"/>
                <w:b/>
                <w:i/>
                <w:sz w:val="28"/>
                <w:szCs w:val="28"/>
              </w:rPr>
              <w:t>А</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rPr>
            </w:pPr>
            <w:r w:rsidRPr="00CD283F">
              <w:rPr>
                <w:rFonts w:ascii="Times New Roman" w:hAnsi="Times New Roman" w:cs="Times New Roman"/>
                <w:b/>
                <w:i/>
                <w:sz w:val="28"/>
                <w:szCs w:val="28"/>
              </w:rPr>
              <w:t>В</w:t>
            </w:r>
          </w:p>
        </w:tc>
      </w:tr>
      <w:tr w:rsidR="00CD283F" w:rsidRPr="00CD283F" w:rsidTr="00CD283F">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4</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r>
      <w:tr w:rsidR="00CD283F" w:rsidRPr="00CD283F" w:rsidTr="00CD283F">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5</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6</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lastRenderedPageBreak/>
              <w:t>7</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В</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А</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8</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9</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2126" w:type="dxa"/>
          </w:tcPr>
          <w:p w:rsidR="00CD283F" w:rsidRPr="00CD283F" w:rsidRDefault="00CD283F" w:rsidP="00CD283F">
            <w:pPr>
              <w:spacing w:line="240" w:lineRule="auto"/>
              <w:jc w:val="center"/>
              <w:rPr>
                <w:rFonts w:ascii="Times New Roman" w:hAnsi="Times New Roman" w:cs="Times New Roman"/>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10</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rPr>
            </w:pPr>
            <w:r w:rsidRPr="00CD283F">
              <w:rPr>
                <w:rFonts w:ascii="Times New Roman" w:hAnsi="Times New Roman" w:cs="Times New Roman"/>
                <w:b/>
                <w:i/>
                <w:sz w:val="28"/>
                <w:szCs w:val="28"/>
              </w:rPr>
              <w:t xml:space="preserve">В  </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11</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12</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13</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14</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15</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16</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17</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18</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19</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20</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В</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21</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22</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23</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A</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В</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24</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25</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26</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В</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А</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27</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28</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lang w:val="en-US"/>
              </w:rPr>
            </w:pPr>
            <w:r w:rsidRPr="00CD283F">
              <w:rPr>
                <w:rFonts w:ascii="Times New Roman" w:hAnsi="Times New Roman" w:cs="Times New Roman"/>
                <w:sz w:val="28"/>
                <w:szCs w:val="28"/>
              </w:rPr>
              <w:t>29</w:t>
            </w:r>
          </w:p>
        </w:tc>
        <w:tc>
          <w:tcPr>
            <w:tcW w:w="1843"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А</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В</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r>
      <w:tr w:rsidR="00CD283F" w:rsidRPr="00CD283F" w:rsidTr="00CD283F">
        <w:tblPrEx>
          <w:tblCellMar>
            <w:left w:w="39" w:type="dxa"/>
            <w:right w:w="39" w:type="dxa"/>
          </w:tblCellMar>
        </w:tblPrEx>
        <w:trPr>
          <w:cantSplit/>
          <w:trHeight w:val="240"/>
        </w:trPr>
        <w:tc>
          <w:tcPr>
            <w:tcW w:w="426" w:type="dxa"/>
          </w:tcPr>
          <w:p w:rsidR="00CD283F" w:rsidRPr="00CD283F" w:rsidRDefault="00CD283F" w:rsidP="00CD283F">
            <w:pPr>
              <w:spacing w:line="240" w:lineRule="auto"/>
              <w:jc w:val="center"/>
              <w:rPr>
                <w:rFonts w:ascii="Times New Roman" w:hAnsi="Times New Roman" w:cs="Times New Roman"/>
                <w:sz w:val="28"/>
                <w:szCs w:val="28"/>
              </w:rPr>
            </w:pPr>
            <w:r w:rsidRPr="00CD283F">
              <w:rPr>
                <w:rFonts w:ascii="Times New Roman" w:hAnsi="Times New Roman" w:cs="Times New Roman"/>
                <w:sz w:val="28"/>
                <w:szCs w:val="28"/>
              </w:rPr>
              <w:t>30</w:t>
            </w:r>
          </w:p>
        </w:tc>
        <w:tc>
          <w:tcPr>
            <w:tcW w:w="1843" w:type="dxa"/>
          </w:tcPr>
          <w:p w:rsidR="00CD283F" w:rsidRPr="00CD283F" w:rsidRDefault="00CD283F" w:rsidP="00CD283F">
            <w:pPr>
              <w:spacing w:line="240" w:lineRule="auto"/>
              <w:jc w:val="both"/>
              <w:rPr>
                <w:rFonts w:ascii="Times New Roman" w:hAnsi="Times New Roman" w:cs="Times New Roman"/>
                <w:b/>
                <w:i/>
                <w:sz w:val="28"/>
                <w:szCs w:val="28"/>
                <w:lang w:val="en-US"/>
              </w:rPr>
            </w:pP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В</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rPr>
              <w:t>А</w:t>
            </w:r>
          </w:p>
        </w:tc>
      </w:tr>
      <w:tr w:rsidR="00CD283F" w:rsidRPr="00CD283F" w:rsidTr="00CD283F">
        <w:tblPrEx>
          <w:tblCellMar>
            <w:left w:w="39" w:type="dxa"/>
            <w:right w:w="39" w:type="dxa"/>
          </w:tblCellMar>
        </w:tblPrEx>
        <w:trPr>
          <w:cantSplit/>
          <w:trHeight w:val="240"/>
        </w:trPr>
        <w:tc>
          <w:tcPr>
            <w:tcW w:w="2269" w:type="dxa"/>
            <w:gridSpan w:val="2"/>
          </w:tcPr>
          <w:p w:rsidR="00CD283F" w:rsidRPr="00CD283F" w:rsidRDefault="00CD283F" w:rsidP="00CD283F">
            <w:pPr>
              <w:spacing w:line="240" w:lineRule="auto"/>
              <w:jc w:val="both"/>
              <w:rPr>
                <w:rFonts w:ascii="Times New Roman" w:hAnsi="Times New Roman" w:cs="Times New Roman"/>
                <w:b/>
                <w:i/>
                <w:sz w:val="28"/>
                <w:szCs w:val="28"/>
                <w:lang w:val="en-US"/>
              </w:rPr>
            </w:pPr>
            <w:r w:rsidRPr="00CD283F">
              <w:rPr>
                <w:rFonts w:ascii="Times New Roman" w:hAnsi="Times New Roman" w:cs="Times New Roman"/>
                <w:b/>
                <w:sz w:val="28"/>
                <w:szCs w:val="28"/>
              </w:rPr>
              <w:t>Итого</w:t>
            </w:r>
            <w:r w:rsidRPr="00CD283F">
              <w:rPr>
                <w:rFonts w:ascii="Times New Roman" w:hAnsi="Times New Roman" w:cs="Times New Roman"/>
                <w:b/>
                <w:sz w:val="28"/>
                <w:szCs w:val="28"/>
                <w:lang w:val="en-US"/>
              </w:rPr>
              <w:t>:</w:t>
            </w:r>
            <w:r w:rsidRPr="00CD283F">
              <w:rPr>
                <w:rFonts w:ascii="Times New Roman" w:hAnsi="Times New Roman" w:cs="Times New Roman"/>
                <w:b/>
                <w:i/>
                <w:sz w:val="28"/>
                <w:szCs w:val="28"/>
                <w:lang w:val="en-US"/>
              </w:rPr>
              <w:t xml:space="preserve"> =</w:t>
            </w:r>
          </w:p>
        </w:tc>
        <w:tc>
          <w:tcPr>
            <w:tcW w:w="1984"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w:t>
            </w:r>
          </w:p>
        </w:tc>
        <w:tc>
          <w:tcPr>
            <w:tcW w:w="1701"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w:t>
            </w:r>
          </w:p>
        </w:tc>
        <w:tc>
          <w:tcPr>
            <w:tcW w:w="1418"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w:t>
            </w:r>
          </w:p>
        </w:tc>
        <w:tc>
          <w:tcPr>
            <w:tcW w:w="2126" w:type="dxa"/>
          </w:tcPr>
          <w:p w:rsidR="00CD283F" w:rsidRPr="00CD283F" w:rsidRDefault="00CD283F" w:rsidP="00CD283F">
            <w:pPr>
              <w:spacing w:line="240" w:lineRule="auto"/>
              <w:jc w:val="center"/>
              <w:rPr>
                <w:rFonts w:ascii="Times New Roman" w:hAnsi="Times New Roman" w:cs="Times New Roman"/>
                <w:b/>
                <w:i/>
                <w:sz w:val="28"/>
                <w:szCs w:val="28"/>
                <w:lang w:val="en-US"/>
              </w:rPr>
            </w:pPr>
            <w:r w:rsidRPr="00CD283F">
              <w:rPr>
                <w:rFonts w:ascii="Times New Roman" w:hAnsi="Times New Roman" w:cs="Times New Roman"/>
                <w:b/>
                <w:i/>
                <w:sz w:val="28"/>
                <w:szCs w:val="28"/>
                <w:lang w:val="en-US"/>
              </w:rPr>
              <w:t>=</w:t>
            </w:r>
          </w:p>
        </w:tc>
      </w:tr>
    </w:tbl>
    <w:p w:rsidR="007866D5" w:rsidRPr="003D0309" w:rsidRDefault="007866D5" w:rsidP="0079412C">
      <w:pPr>
        <w:widowControl w:val="0"/>
        <w:spacing w:after="0" w:line="360" w:lineRule="auto"/>
        <w:jc w:val="both"/>
        <w:rPr>
          <w:rFonts w:ascii="Times New Roman" w:hAnsi="Times New Roman"/>
          <w:sz w:val="28"/>
          <w:szCs w:val="28"/>
        </w:rPr>
      </w:pPr>
    </w:p>
    <w:p w:rsidR="00307F1F" w:rsidRPr="00307F1F" w:rsidRDefault="00307F1F" w:rsidP="00307F1F">
      <w:pPr>
        <w:spacing w:after="0" w:line="360" w:lineRule="auto"/>
        <w:jc w:val="center"/>
        <w:rPr>
          <w:rFonts w:ascii="Times New Roman" w:hAnsi="Times New Roman" w:cs="Times New Roman"/>
          <w:b/>
          <w:sz w:val="28"/>
          <w:szCs w:val="28"/>
        </w:rPr>
      </w:pPr>
      <w:r w:rsidRPr="00307F1F">
        <w:rPr>
          <w:rFonts w:ascii="Times New Roman" w:hAnsi="Times New Roman" w:cs="Times New Roman"/>
          <w:b/>
          <w:sz w:val="28"/>
          <w:szCs w:val="28"/>
        </w:rPr>
        <w:lastRenderedPageBreak/>
        <w:t>2.2. Результаты эмпирического исследования межличностного общения конфликтного поведения в классном коллективе</w:t>
      </w:r>
    </w:p>
    <w:p w:rsidR="00FB034B" w:rsidRDefault="00FB034B" w:rsidP="00307F1F">
      <w:pPr>
        <w:pStyle w:val="ab"/>
        <w:spacing w:after="0" w:line="360" w:lineRule="auto"/>
        <w:ind w:firstLine="709"/>
        <w:jc w:val="both"/>
        <w:rPr>
          <w:sz w:val="28"/>
          <w:szCs w:val="28"/>
        </w:rPr>
      </w:pPr>
    </w:p>
    <w:p w:rsidR="0009632E" w:rsidRDefault="0009632E" w:rsidP="00307F1F">
      <w:pPr>
        <w:pStyle w:val="ab"/>
        <w:spacing w:after="0" w:line="360" w:lineRule="auto"/>
        <w:ind w:firstLine="709"/>
        <w:jc w:val="both"/>
        <w:rPr>
          <w:sz w:val="28"/>
          <w:szCs w:val="28"/>
          <w:u w:val="single"/>
        </w:rPr>
      </w:pPr>
      <w:r>
        <w:rPr>
          <w:sz w:val="28"/>
          <w:szCs w:val="28"/>
          <w:u w:val="single"/>
        </w:rPr>
        <w:t xml:space="preserve">Методика 1. </w:t>
      </w:r>
    </w:p>
    <w:p w:rsidR="00FB034B" w:rsidRPr="0009632E" w:rsidRDefault="00FB034B" w:rsidP="00307F1F">
      <w:pPr>
        <w:pStyle w:val="ab"/>
        <w:spacing w:after="0" w:line="360" w:lineRule="auto"/>
        <w:ind w:firstLine="709"/>
        <w:jc w:val="both"/>
        <w:rPr>
          <w:sz w:val="28"/>
          <w:szCs w:val="28"/>
        </w:rPr>
      </w:pPr>
      <w:r w:rsidRPr="0009632E">
        <w:rPr>
          <w:sz w:val="28"/>
          <w:szCs w:val="28"/>
        </w:rPr>
        <w:t>Социометрия.</w:t>
      </w:r>
    </w:p>
    <w:p w:rsidR="00FB034B" w:rsidRDefault="00307F1F" w:rsidP="00FB034B">
      <w:pPr>
        <w:widowControl w:val="0"/>
        <w:autoSpaceDE w:val="0"/>
        <w:autoSpaceDN w:val="0"/>
        <w:adjustRightInd w:val="0"/>
        <w:spacing w:line="360" w:lineRule="auto"/>
        <w:ind w:firstLine="709"/>
        <w:jc w:val="both"/>
        <w:rPr>
          <w:rFonts w:ascii="Times New Roman" w:hAnsi="Times New Roman" w:cs="Times New Roman"/>
          <w:sz w:val="28"/>
          <w:szCs w:val="28"/>
        </w:rPr>
      </w:pPr>
      <w:r w:rsidRPr="00FB034B">
        <w:rPr>
          <w:rFonts w:ascii="Times New Roman" w:hAnsi="Times New Roman" w:cs="Times New Roman"/>
          <w:bCs/>
          <w:sz w:val="28"/>
          <w:szCs w:val="28"/>
        </w:rPr>
        <w:t xml:space="preserve">Социометрия, проведенная в 4 классе, выявила, </w:t>
      </w:r>
      <w:r w:rsidRPr="00FB034B">
        <w:rPr>
          <w:rFonts w:ascii="Times New Roman" w:hAnsi="Times New Roman" w:cs="Times New Roman"/>
          <w:sz w:val="28"/>
          <w:szCs w:val="28"/>
        </w:rPr>
        <w:t>что в данном классе мы имеем 3 ученика с первым статусом (16,5%), 7 человек со вторым (38,5%), 8 человек с третьим (44%) социометрических выборов.</w:t>
      </w:r>
    </w:p>
    <w:p w:rsidR="0009632E" w:rsidRPr="0009632E" w:rsidRDefault="00FB034B" w:rsidP="0009632E">
      <w:pPr>
        <w:widowControl w:val="0"/>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можно сказать, что </w:t>
      </w:r>
      <w:r w:rsidRPr="00FB034B">
        <w:rPr>
          <w:rFonts w:ascii="Times New Roman" w:eastAsia="Times New Roman" w:hAnsi="Times New Roman" w:cs="Times New Roman"/>
          <w:sz w:val="28"/>
          <w:szCs w:val="28"/>
        </w:rPr>
        <w:t xml:space="preserve">большинство детей благополучны в системе межличностных взаимоотношений, удовлетворены в общении, признании сверстниками; в данных экспериментальных группах существует несколько взаимосвязей, которые можно определить как "взаимная симпатия" между мальчиками и девочками, а также в группах наблюдаются явления "неразделенной любви"; - мотивация выборов в большинстве случаев определяется желанием общаться, иметь общее дело; самооценка </w:t>
      </w:r>
      <w:r w:rsidRPr="0009632E">
        <w:rPr>
          <w:rFonts w:ascii="Times New Roman" w:eastAsia="Times New Roman" w:hAnsi="Times New Roman" w:cs="Times New Roman"/>
          <w:sz w:val="28"/>
          <w:szCs w:val="28"/>
        </w:rPr>
        <w:t xml:space="preserve">детей </w:t>
      </w:r>
      <w:r w:rsidR="0009632E" w:rsidRPr="0009632E">
        <w:rPr>
          <w:rFonts w:ascii="Times New Roman" w:hAnsi="Times New Roman" w:cs="Times New Roman"/>
          <w:sz w:val="28"/>
          <w:szCs w:val="28"/>
        </w:rPr>
        <w:t>данного классного коллектива</w:t>
      </w:r>
      <w:r w:rsidRPr="0009632E">
        <w:rPr>
          <w:rFonts w:ascii="Times New Roman" w:eastAsia="Times New Roman" w:hAnsi="Times New Roman" w:cs="Times New Roman"/>
          <w:sz w:val="28"/>
          <w:szCs w:val="28"/>
        </w:rPr>
        <w:t xml:space="preserve"> находится в пр</w:t>
      </w:r>
      <w:r w:rsidR="0009632E" w:rsidRPr="0009632E">
        <w:rPr>
          <w:rFonts w:ascii="Times New Roman" w:hAnsi="Times New Roman" w:cs="Times New Roman"/>
          <w:sz w:val="28"/>
          <w:szCs w:val="28"/>
        </w:rPr>
        <w:t>еделах нормы (средний уровень).</w:t>
      </w:r>
    </w:p>
    <w:p w:rsidR="00FB034B" w:rsidRPr="0009632E" w:rsidRDefault="00FB034B" w:rsidP="0009632E">
      <w:pPr>
        <w:widowControl w:val="0"/>
        <w:autoSpaceDE w:val="0"/>
        <w:autoSpaceDN w:val="0"/>
        <w:adjustRightInd w:val="0"/>
        <w:spacing w:line="360" w:lineRule="auto"/>
        <w:ind w:firstLine="709"/>
        <w:jc w:val="both"/>
        <w:rPr>
          <w:rFonts w:ascii="Times New Roman" w:eastAsia="Times New Roman" w:hAnsi="Times New Roman" w:cs="Times New Roman"/>
          <w:sz w:val="28"/>
          <w:szCs w:val="28"/>
        </w:rPr>
      </w:pPr>
      <w:r w:rsidRPr="0009632E">
        <w:rPr>
          <w:rFonts w:ascii="Times New Roman" w:eastAsia="Times New Roman" w:hAnsi="Times New Roman" w:cs="Times New Roman"/>
          <w:sz w:val="28"/>
          <w:szCs w:val="28"/>
        </w:rPr>
        <w:t>Нельзя оставлять без внимания непопулярных детей. Следует выявить и развить у них положительные качества, поднять заниженную самооценку, уровень притязаний, чтобы улучшить их положение в системе межличностных отношений.</w:t>
      </w:r>
    </w:p>
    <w:p w:rsidR="00FB034B" w:rsidRPr="00CE783B" w:rsidRDefault="00FB034B" w:rsidP="00FB034B">
      <w:pPr>
        <w:pStyle w:val="ab"/>
        <w:spacing w:after="0"/>
        <w:ind w:firstLine="709"/>
        <w:jc w:val="both"/>
        <w:rPr>
          <w:sz w:val="28"/>
          <w:szCs w:val="28"/>
        </w:rPr>
      </w:pPr>
    </w:p>
    <w:p w:rsidR="00422537" w:rsidRPr="0009632E" w:rsidRDefault="00422537" w:rsidP="00422537">
      <w:pPr>
        <w:widowControl w:val="0"/>
        <w:spacing w:after="0" w:line="360" w:lineRule="auto"/>
        <w:jc w:val="both"/>
        <w:rPr>
          <w:rFonts w:ascii="Times New Roman" w:hAnsi="Times New Roman"/>
          <w:sz w:val="28"/>
          <w:szCs w:val="28"/>
          <w:u w:val="single"/>
        </w:rPr>
      </w:pPr>
      <w:r w:rsidRPr="0009632E">
        <w:rPr>
          <w:rFonts w:ascii="Times New Roman" w:hAnsi="Times New Roman"/>
          <w:sz w:val="28"/>
          <w:szCs w:val="28"/>
          <w:u w:val="single"/>
        </w:rPr>
        <w:t>Методика 2. Диагностика типов межличностных отношений.</w:t>
      </w:r>
    </w:p>
    <w:p w:rsidR="00422537" w:rsidRPr="003D0309" w:rsidRDefault="00422537" w:rsidP="00422537">
      <w:pPr>
        <w:widowControl w:val="0"/>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Выводы: Проведя диагностическое исследование, </w:t>
      </w:r>
      <w:r>
        <w:rPr>
          <w:rFonts w:ascii="Times New Roman" w:hAnsi="Times New Roman"/>
          <w:sz w:val="28"/>
          <w:szCs w:val="28"/>
        </w:rPr>
        <w:t>я</w:t>
      </w:r>
      <w:r w:rsidRPr="003D0309">
        <w:rPr>
          <w:rFonts w:ascii="Times New Roman" w:hAnsi="Times New Roman"/>
          <w:sz w:val="28"/>
          <w:szCs w:val="28"/>
        </w:rPr>
        <w:t xml:space="preserve"> выяснил</w:t>
      </w:r>
      <w:r>
        <w:rPr>
          <w:rFonts w:ascii="Times New Roman" w:hAnsi="Times New Roman"/>
          <w:sz w:val="28"/>
          <w:szCs w:val="28"/>
        </w:rPr>
        <w:t xml:space="preserve">а, что у большинства детей </w:t>
      </w:r>
      <w:r w:rsidRPr="003D0309">
        <w:rPr>
          <w:rFonts w:ascii="Times New Roman" w:hAnsi="Times New Roman"/>
          <w:sz w:val="28"/>
          <w:szCs w:val="28"/>
        </w:rPr>
        <w:t>нет четко ограниченного типа межличностных отношений, это говорит о том, что эти учащиеся обладают плавным типом отношений в общении со сверстниками. Оставшиеся учащиеся  имеют четко ограниченный тип межличностных отношений.</w:t>
      </w:r>
    </w:p>
    <w:p w:rsidR="00422537" w:rsidRDefault="00422537" w:rsidP="00422537">
      <w:pPr>
        <w:widowControl w:val="0"/>
        <w:tabs>
          <w:tab w:val="left" w:pos="1170"/>
        </w:tabs>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Таким образом, проведя диагностическое исследование, </w:t>
      </w:r>
      <w:r>
        <w:rPr>
          <w:rFonts w:ascii="Times New Roman" w:hAnsi="Times New Roman"/>
          <w:sz w:val="28"/>
          <w:szCs w:val="28"/>
        </w:rPr>
        <w:t>я</w:t>
      </w:r>
      <w:r w:rsidRPr="003D0309">
        <w:rPr>
          <w:rFonts w:ascii="Times New Roman" w:hAnsi="Times New Roman"/>
          <w:sz w:val="28"/>
          <w:szCs w:val="28"/>
        </w:rPr>
        <w:t xml:space="preserve"> определил</w:t>
      </w:r>
      <w:r>
        <w:rPr>
          <w:rFonts w:ascii="Times New Roman" w:hAnsi="Times New Roman"/>
          <w:sz w:val="28"/>
          <w:szCs w:val="28"/>
        </w:rPr>
        <w:t>а</w:t>
      </w:r>
      <w:r w:rsidRPr="003D0309">
        <w:rPr>
          <w:rFonts w:ascii="Times New Roman" w:hAnsi="Times New Roman"/>
          <w:sz w:val="28"/>
          <w:szCs w:val="28"/>
        </w:rPr>
        <w:t xml:space="preserve">, </w:t>
      </w:r>
      <w:r w:rsidRPr="003D0309">
        <w:rPr>
          <w:rFonts w:ascii="Times New Roman" w:hAnsi="Times New Roman"/>
          <w:sz w:val="28"/>
          <w:szCs w:val="28"/>
        </w:rPr>
        <w:lastRenderedPageBreak/>
        <w:t>что большинство детей чувствует себя благоприятно в классном коллективе и способны налаживать отношения с одноклассниками, обладающими, в основном, сотрудничающим типом стратегии в конфликтах и межличностных отношений. Это, в свою очередь, говорит о том, что учителю важно знать особенности учащихся в конфликтных ситуациях, чтобы препятствовать возникновению конфликтных ситуаций в классном коллективе, делая опору на уже имеющиеся и только формирующиеся положительные качества, таких, как доброжелательность, отзывчивость, ответственность, дружелюбие, гуманность, щедрость и т. д.</w:t>
      </w:r>
    </w:p>
    <w:p w:rsidR="00422537" w:rsidRPr="003D0309" w:rsidRDefault="00422537" w:rsidP="00422537">
      <w:pPr>
        <w:widowControl w:val="0"/>
        <w:tabs>
          <w:tab w:val="left" w:pos="1170"/>
        </w:tabs>
        <w:spacing w:after="0" w:line="360" w:lineRule="auto"/>
        <w:ind w:firstLine="709"/>
        <w:jc w:val="both"/>
        <w:rPr>
          <w:rFonts w:ascii="Times New Roman" w:hAnsi="Times New Roman"/>
          <w:sz w:val="28"/>
          <w:szCs w:val="28"/>
        </w:rPr>
      </w:pPr>
      <w:r>
        <w:rPr>
          <w:rFonts w:ascii="Times New Roman" w:hAnsi="Times New Roman"/>
          <w:sz w:val="28"/>
          <w:szCs w:val="28"/>
        </w:rPr>
        <w:t>Девочки в межличностных отношениях более властные, а мальчики более покорные, уступчивые.</w:t>
      </w:r>
    </w:p>
    <w:p w:rsidR="00FB034B" w:rsidRDefault="00FB034B" w:rsidP="00FB034B">
      <w:pPr>
        <w:widowControl w:val="0"/>
        <w:tabs>
          <w:tab w:val="left" w:pos="6360"/>
        </w:tabs>
        <w:spacing w:after="0" w:line="360" w:lineRule="auto"/>
        <w:ind w:firstLine="709"/>
        <w:jc w:val="both"/>
        <w:rPr>
          <w:rFonts w:ascii="Times New Roman" w:hAnsi="Times New Roman"/>
          <w:sz w:val="28"/>
          <w:szCs w:val="28"/>
        </w:rPr>
      </w:pPr>
    </w:p>
    <w:p w:rsidR="00422537" w:rsidRPr="00CD283F" w:rsidRDefault="00422537" w:rsidP="00422537">
      <w:pPr>
        <w:pStyle w:val="1"/>
        <w:spacing w:before="0" w:line="360" w:lineRule="auto"/>
        <w:ind w:firstLine="709"/>
        <w:rPr>
          <w:rFonts w:ascii="Times New Roman" w:hAnsi="Times New Roman"/>
          <w:b w:val="0"/>
          <w:color w:val="auto"/>
        </w:rPr>
      </w:pPr>
      <w:r w:rsidRPr="00CD283F">
        <w:rPr>
          <w:rFonts w:ascii="Times New Roman" w:hAnsi="Times New Roman"/>
          <w:b w:val="0"/>
          <w:color w:val="auto"/>
          <w:u w:val="single"/>
        </w:rPr>
        <w:t>Методика 3</w:t>
      </w:r>
      <w:r>
        <w:rPr>
          <w:rFonts w:ascii="Times New Roman" w:hAnsi="Times New Roman"/>
          <w:b w:val="0"/>
          <w:color w:val="auto"/>
        </w:rPr>
        <w:t xml:space="preserve">  У</w:t>
      </w:r>
      <w:r w:rsidRPr="00CD283F">
        <w:rPr>
          <w:rFonts w:ascii="Times New Roman" w:hAnsi="Times New Roman"/>
          <w:b w:val="0"/>
          <w:color w:val="auto"/>
        </w:rPr>
        <w:t>регулирования конфликтного поведения детей (тест Томаса)</w:t>
      </w:r>
    </w:p>
    <w:tbl>
      <w:tblPr>
        <w:tblW w:w="933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tblPr>
      <w:tblGrid>
        <w:gridCol w:w="653"/>
        <w:gridCol w:w="16"/>
        <w:gridCol w:w="1578"/>
        <w:gridCol w:w="1079"/>
        <w:gridCol w:w="1679"/>
        <w:gridCol w:w="1439"/>
        <w:gridCol w:w="1559"/>
        <w:gridCol w:w="1316"/>
        <w:gridCol w:w="11"/>
      </w:tblGrid>
      <w:tr w:rsidR="00212099" w:rsidRPr="00682A06" w:rsidTr="000109D5">
        <w:trPr>
          <w:gridAfter w:val="1"/>
          <w:wAfter w:w="11" w:type="dxa"/>
          <w:cantSplit/>
          <w:trHeight w:val="75"/>
          <w:jc w:val="center"/>
        </w:trPr>
        <w:tc>
          <w:tcPr>
            <w:tcW w:w="669" w:type="dxa"/>
            <w:gridSpan w:val="2"/>
          </w:tcPr>
          <w:p w:rsidR="00212099" w:rsidRPr="00682A06" w:rsidRDefault="00212099" w:rsidP="000109D5">
            <w:pPr>
              <w:spacing w:after="0" w:line="360" w:lineRule="auto"/>
              <w:rPr>
                <w:rFonts w:ascii="Times New Roman" w:hAnsi="Times New Roman"/>
                <w:bCs/>
                <w:sz w:val="28"/>
                <w:szCs w:val="28"/>
              </w:rPr>
            </w:pPr>
            <w:r w:rsidRPr="00682A06">
              <w:rPr>
                <w:rFonts w:ascii="Times New Roman" w:hAnsi="Times New Roman"/>
                <w:bCs/>
                <w:sz w:val="28"/>
                <w:szCs w:val="28"/>
              </w:rPr>
              <w:t>№</w:t>
            </w:r>
          </w:p>
        </w:tc>
        <w:tc>
          <w:tcPr>
            <w:tcW w:w="1578" w:type="dxa"/>
          </w:tcPr>
          <w:p w:rsidR="00212099" w:rsidRPr="00682A06" w:rsidRDefault="00212099" w:rsidP="000109D5">
            <w:pPr>
              <w:spacing w:after="0" w:line="360" w:lineRule="auto"/>
              <w:rPr>
                <w:rFonts w:ascii="Times New Roman" w:hAnsi="Times New Roman"/>
                <w:bCs/>
                <w:sz w:val="28"/>
                <w:szCs w:val="28"/>
              </w:rPr>
            </w:pPr>
            <w:r w:rsidRPr="00682A06">
              <w:rPr>
                <w:rFonts w:ascii="Times New Roman" w:hAnsi="Times New Roman"/>
                <w:bCs/>
                <w:sz w:val="28"/>
                <w:szCs w:val="28"/>
              </w:rPr>
              <w:t>Учащиеся</w:t>
            </w:r>
          </w:p>
        </w:tc>
        <w:tc>
          <w:tcPr>
            <w:tcW w:w="1079" w:type="dxa"/>
          </w:tcPr>
          <w:p w:rsidR="00212099" w:rsidRPr="00682A06" w:rsidRDefault="00212099" w:rsidP="000109D5">
            <w:pPr>
              <w:spacing w:after="0" w:line="360" w:lineRule="auto"/>
              <w:rPr>
                <w:rFonts w:ascii="Times New Roman" w:hAnsi="Times New Roman"/>
                <w:bCs/>
                <w:sz w:val="28"/>
                <w:szCs w:val="28"/>
              </w:rPr>
            </w:pPr>
            <w:r w:rsidRPr="00682A06">
              <w:rPr>
                <w:rFonts w:ascii="Times New Roman" w:hAnsi="Times New Roman"/>
                <w:bCs/>
                <w:sz w:val="28"/>
                <w:szCs w:val="28"/>
              </w:rPr>
              <w:t>Уход</w:t>
            </w:r>
          </w:p>
        </w:tc>
        <w:tc>
          <w:tcPr>
            <w:tcW w:w="1679" w:type="dxa"/>
          </w:tcPr>
          <w:p w:rsidR="00212099" w:rsidRPr="00682A06" w:rsidRDefault="00212099" w:rsidP="000109D5">
            <w:pPr>
              <w:spacing w:after="0" w:line="360" w:lineRule="auto"/>
              <w:rPr>
                <w:rFonts w:ascii="Times New Roman" w:hAnsi="Times New Roman"/>
                <w:bCs/>
                <w:sz w:val="28"/>
                <w:szCs w:val="28"/>
              </w:rPr>
            </w:pPr>
            <w:r w:rsidRPr="00682A06">
              <w:rPr>
                <w:rFonts w:ascii="Times New Roman" w:hAnsi="Times New Roman"/>
                <w:bCs/>
                <w:sz w:val="28"/>
                <w:szCs w:val="28"/>
              </w:rPr>
              <w:t>Сотрудничество</w:t>
            </w:r>
          </w:p>
        </w:tc>
        <w:tc>
          <w:tcPr>
            <w:tcW w:w="1439" w:type="dxa"/>
          </w:tcPr>
          <w:p w:rsidR="00212099" w:rsidRPr="00682A06" w:rsidRDefault="00212099" w:rsidP="000109D5">
            <w:pPr>
              <w:spacing w:after="0" w:line="360" w:lineRule="auto"/>
              <w:rPr>
                <w:rFonts w:ascii="Times New Roman" w:hAnsi="Times New Roman"/>
                <w:bCs/>
                <w:sz w:val="28"/>
                <w:szCs w:val="28"/>
              </w:rPr>
            </w:pPr>
            <w:r w:rsidRPr="00682A06">
              <w:rPr>
                <w:rFonts w:ascii="Times New Roman" w:hAnsi="Times New Roman"/>
                <w:bCs/>
                <w:sz w:val="28"/>
                <w:szCs w:val="28"/>
              </w:rPr>
              <w:t>Компромисс</w:t>
            </w:r>
          </w:p>
        </w:tc>
        <w:tc>
          <w:tcPr>
            <w:tcW w:w="1559" w:type="dxa"/>
          </w:tcPr>
          <w:p w:rsidR="00212099" w:rsidRPr="00682A06" w:rsidRDefault="00212099" w:rsidP="000109D5">
            <w:pPr>
              <w:spacing w:after="0" w:line="360" w:lineRule="auto"/>
              <w:rPr>
                <w:rFonts w:ascii="Times New Roman" w:hAnsi="Times New Roman"/>
                <w:bCs/>
                <w:sz w:val="28"/>
                <w:szCs w:val="28"/>
              </w:rPr>
            </w:pPr>
            <w:r w:rsidRPr="00682A06">
              <w:rPr>
                <w:rFonts w:ascii="Times New Roman" w:hAnsi="Times New Roman"/>
                <w:bCs/>
                <w:sz w:val="28"/>
                <w:szCs w:val="28"/>
              </w:rPr>
              <w:t>Соперничество</w:t>
            </w:r>
          </w:p>
        </w:tc>
        <w:tc>
          <w:tcPr>
            <w:tcW w:w="1316" w:type="dxa"/>
          </w:tcPr>
          <w:p w:rsidR="00212099" w:rsidRPr="00682A06" w:rsidRDefault="00212099" w:rsidP="000109D5">
            <w:pPr>
              <w:spacing w:after="0" w:line="360" w:lineRule="auto"/>
              <w:rPr>
                <w:rFonts w:ascii="Times New Roman" w:hAnsi="Times New Roman"/>
                <w:bCs/>
                <w:sz w:val="28"/>
                <w:szCs w:val="28"/>
              </w:rPr>
            </w:pPr>
            <w:r w:rsidRPr="00682A06">
              <w:rPr>
                <w:rFonts w:ascii="Times New Roman" w:hAnsi="Times New Roman"/>
                <w:bCs/>
                <w:sz w:val="28"/>
                <w:szCs w:val="28"/>
              </w:rPr>
              <w:t>Уступка</w:t>
            </w:r>
          </w:p>
        </w:tc>
      </w:tr>
      <w:tr w:rsidR="0010550E" w:rsidRPr="00682A06" w:rsidTr="000109D5">
        <w:trPr>
          <w:gridAfter w:val="1"/>
          <w:wAfter w:w="11" w:type="dxa"/>
          <w:jc w:val="center"/>
        </w:trPr>
        <w:tc>
          <w:tcPr>
            <w:tcW w:w="669" w:type="dxa"/>
            <w:gridSpan w:val="2"/>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w:t>
            </w:r>
          </w:p>
        </w:tc>
        <w:tc>
          <w:tcPr>
            <w:tcW w:w="1578" w:type="dxa"/>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 xml:space="preserve">Настя </w:t>
            </w:r>
            <w:r w:rsidRPr="00682A06">
              <w:rPr>
                <w:rFonts w:ascii="Times New Roman" w:hAnsi="Times New Roman"/>
                <w:bCs/>
                <w:sz w:val="28"/>
                <w:szCs w:val="28"/>
              </w:rPr>
              <w:t>А.</w:t>
            </w:r>
          </w:p>
        </w:tc>
        <w:tc>
          <w:tcPr>
            <w:tcW w:w="1079" w:type="dxa"/>
          </w:tcPr>
          <w:p w:rsidR="0010550E" w:rsidRPr="00682A06" w:rsidRDefault="0010550E" w:rsidP="00212099">
            <w:pPr>
              <w:numPr>
                <w:ilvl w:val="0"/>
                <w:numId w:val="22"/>
              </w:numPr>
              <w:spacing w:after="0" w:line="360" w:lineRule="auto"/>
              <w:ind w:left="0" w:firstLine="0"/>
              <w:rPr>
                <w:rFonts w:ascii="Times New Roman" w:hAnsi="Times New Roman"/>
                <w:bCs/>
                <w:sz w:val="28"/>
                <w:szCs w:val="28"/>
              </w:rPr>
            </w:pPr>
          </w:p>
        </w:tc>
        <w:tc>
          <w:tcPr>
            <w:tcW w:w="1679" w:type="dxa"/>
          </w:tcPr>
          <w:p w:rsidR="0010550E" w:rsidRPr="00682A06" w:rsidRDefault="0010550E" w:rsidP="00212099">
            <w:pPr>
              <w:numPr>
                <w:ilvl w:val="0"/>
                <w:numId w:val="22"/>
              </w:numPr>
              <w:spacing w:after="0" w:line="360" w:lineRule="auto"/>
              <w:ind w:left="0" w:firstLine="0"/>
              <w:rPr>
                <w:rFonts w:ascii="Times New Roman" w:hAnsi="Times New Roman"/>
                <w:bCs/>
                <w:sz w:val="28"/>
                <w:szCs w:val="28"/>
              </w:rPr>
            </w:pPr>
          </w:p>
        </w:tc>
        <w:tc>
          <w:tcPr>
            <w:tcW w:w="1439" w:type="dxa"/>
          </w:tcPr>
          <w:p w:rsidR="0010550E" w:rsidRPr="00682A06" w:rsidRDefault="0010550E" w:rsidP="00212099">
            <w:pPr>
              <w:numPr>
                <w:ilvl w:val="0"/>
                <w:numId w:val="23"/>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16" w:type="dxa"/>
          </w:tcPr>
          <w:p w:rsidR="0010550E" w:rsidRPr="00682A06" w:rsidRDefault="0010550E" w:rsidP="00212099">
            <w:pPr>
              <w:numPr>
                <w:ilvl w:val="0"/>
                <w:numId w:val="24"/>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2</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Саша О.</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4"/>
              </w:numPr>
              <w:spacing w:after="0" w:line="360" w:lineRule="auto"/>
              <w:ind w:left="0" w:firstLine="0"/>
              <w:rPr>
                <w:rFonts w:ascii="Times New Roman" w:hAnsi="Times New Roman"/>
                <w:bCs/>
                <w:sz w:val="28"/>
                <w:szCs w:val="28"/>
              </w:rPr>
            </w:pPr>
          </w:p>
        </w:tc>
        <w:tc>
          <w:tcPr>
            <w:tcW w:w="1559" w:type="dxa"/>
          </w:tcPr>
          <w:p w:rsidR="0010550E" w:rsidRPr="00212099" w:rsidRDefault="0010550E" w:rsidP="00212099">
            <w:pPr>
              <w:pStyle w:val="a3"/>
              <w:numPr>
                <w:ilvl w:val="0"/>
                <w:numId w:val="24"/>
              </w:num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4"/>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3</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 xml:space="preserve">Алексей </w:t>
            </w:r>
            <w:r w:rsidRPr="00682A06">
              <w:rPr>
                <w:rFonts w:ascii="Times New Roman" w:hAnsi="Times New Roman"/>
                <w:bCs/>
                <w:sz w:val="28"/>
                <w:szCs w:val="28"/>
              </w:rPr>
              <w:t xml:space="preserve"> А.</w:t>
            </w:r>
          </w:p>
        </w:tc>
        <w:tc>
          <w:tcPr>
            <w:tcW w:w="1079" w:type="dxa"/>
          </w:tcPr>
          <w:p w:rsidR="0010550E" w:rsidRPr="00682A06" w:rsidRDefault="0010550E" w:rsidP="00212099">
            <w:pPr>
              <w:numPr>
                <w:ilvl w:val="0"/>
                <w:numId w:val="24"/>
              </w:numPr>
              <w:spacing w:after="0" w:line="360" w:lineRule="auto"/>
              <w:ind w:left="0" w:firstLine="0"/>
              <w:rPr>
                <w:rFonts w:ascii="Times New Roman" w:hAnsi="Times New Roman"/>
                <w:bCs/>
                <w:sz w:val="28"/>
                <w:szCs w:val="28"/>
              </w:rPr>
            </w:pPr>
          </w:p>
        </w:tc>
        <w:tc>
          <w:tcPr>
            <w:tcW w:w="1679" w:type="dxa"/>
          </w:tcPr>
          <w:p w:rsidR="0010550E" w:rsidRPr="00682A06" w:rsidRDefault="0010550E" w:rsidP="00212099">
            <w:pPr>
              <w:numPr>
                <w:ilvl w:val="0"/>
                <w:numId w:val="24"/>
              </w:numPr>
              <w:spacing w:after="0" w:line="360" w:lineRule="auto"/>
              <w:ind w:left="0" w:firstLine="0"/>
              <w:rPr>
                <w:rFonts w:ascii="Times New Roman" w:hAnsi="Times New Roman"/>
                <w:bCs/>
                <w:sz w:val="28"/>
                <w:szCs w:val="28"/>
              </w:rPr>
            </w:pPr>
          </w:p>
        </w:tc>
        <w:tc>
          <w:tcPr>
            <w:tcW w:w="1439" w:type="dxa"/>
          </w:tcPr>
          <w:p w:rsidR="0010550E" w:rsidRPr="00682A06" w:rsidRDefault="0010550E" w:rsidP="000109D5">
            <w:pPr>
              <w:spacing w:after="0" w:line="360" w:lineRule="auto"/>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4</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Надя Г.</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212099" w:rsidRDefault="0010550E" w:rsidP="00212099">
            <w:pPr>
              <w:pStyle w:val="a3"/>
              <w:numPr>
                <w:ilvl w:val="0"/>
                <w:numId w:val="24"/>
              </w:num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5"/>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5</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Андрей А.</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0109D5">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5"/>
              </w:numPr>
              <w:spacing w:after="0" w:line="360" w:lineRule="auto"/>
              <w:ind w:left="0" w:firstLine="0"/>
              <w:rPr>
                <w:rFonts w:ascii="Times New Roman" w:hAnsi="Times New Roman"/>
                <w:bCs/>
                <w:sz w:val="28"/>
                <w:szCs w:val="28"/>
              </w:rPr>
            </w:pPr>
          </w:p>
        </w:tc>
        <w:tc>
          <w:tcPr>
            <w:tcW w:w="1559" w:type="dxa"/>
          </w:tcPr>
          <w:p w:rsidR="0010550E" w:rsidRPr="00212099" w:rsidRDefault="0010550E" w:rsidP="00212099">
            <w:pPr>
              <w:pStyle w:val="a3"/>
              <w:numPr>
                <w:ilvl w:val="0"/>
                <w:numId w:val="25"/>
              </w:num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5"/>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6</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 xml:space="preserve">Никита </w:t>
            </w:r>
            <w:r>
              <w:rPr>
                <w:rFonts w:ascii="Times New Roman" w:hAnsi="Times New Roman"/>
                <w:bCs/>
                <w:sz w:val="28"/>
                <w:szCs w:val="28"/>
              </w:rPr>
              <w:t>Б.</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numPr>
                <w:ilvl w:val="0"/>
                <w:numId w:val="25"/>
              </w:numPr>
              <w:spacing w:after="0" w:line="360" w:lineRule="auto"/>
              <w:ind w:left="0" w:firstLine="0"/>
              <w:rPr>
                <w:rFonts w:ascii="Times New Roman" w:hAnsi="Times New Roman"/>
                <w:bCs/>
                <w:sz w:val="28"/>
                <w:szCs w:val="28"/>
              </w:rPr>
            </w:pPr>
          </w:p>
        </w:tc>
        <w:tc>
          <w:tcPr>
            <w:tcW w:w="1439" w:type="dxa"/>
          </w:tcPr>
          <w:p w:rsidR="0010550E" w:rsidRPr="00682A06" w:rsidRDefault="0010550E" w:rsidP="000109D5">
            <w:pPr>
              <w:spacing w:after="0" w:line="360" w:lineRule="auto"/>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7</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Валерия С</w:t>
            </w:r>
            <w:r w:rsidRPr="00682A06">
              <w:rPr>
                <w:rFonts w:ascii="Times New Roman" w:hAnsi="Times New Roman"/>
                <w:bCs/>
                <w:sz w:val="28"/>
                <w:szCs w:val="28"/>
              </w:rPr>
              <w:t>.</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0109D5">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5"/>
              </w:numPr>
              <w:spacing w:after="0" w:line="360" w:lineRule="auto"/>
              <w:ind w:left="0" w:firstLine="0"/>
              <w:rPr>
                <w:rFonts w:ascii="Times New Roman" w:hAnsi="Times New Roman"/>
                <w:bCs/>
                <w:sz w:val="28"/>
                <w:szCs w:val="28"/>
              </w:rPr>
            </w:pPr>
          </w:p>
        </w:tc>
        <w:tc>
          <w:tcPr>
            <w:tcW w:w="1559" w:type="dxa"/>
          </w:tcPr>
          <w:p w:rsidR="0010550E" w:rsidRPr="00682A06" w:rsidRDefault="0010550E" w:rsidP="00212099">
            <w:pPr>
              <w:numPr>
                <w:ilvl w:val="0"/>
                <w:numId w:val="25"/>
              </w:numPr>
              <w:spacing w:after="0" w:line="360" w:lineRule="auto"/>
              <w:ind w:left="0" w:firstLine="0"/>
              <w:rPr>
                <w:rFonts w:ascii="Times New Roman" w:hAnsi="Times New Roman"/>
                <w:bCs/>
                <w:sz w:val="28"/>
                <w:szCs w:val="28"/>
              </w:rPr>
            </w:pPr>
          </w:p>
        </w:tc>
        <w:tc>
          <w:tcPr>
            <w:tcW w:w="1327" w:type="dxa"/>
            <w:gridSpan w:val="2"/>
          </w:tcPr>
          <w:p w:rsidR="0010550E" w:rsidRPr="00682A06" w:rsidRDefault="0010550E" w:rsidP="00212099">
            <w:pPr>
              <w:numPr>
                <w:ilvl w:val="0"/>
                <w:numId w:val="25"/>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8</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Антон К</w:t>
            </w:r>
            <w:r w:rsidRPr="00682A06">
              <w:rPr>
                <w:rFonts w:ascii="Times New Roman" w:hAnsi="Times New Roman"/>
                <w:bCs/>
                <w:sz w:val="28"/>
                <w:szCs w:val="28"/>
              </w:rPr>
              <w:t>.</w:t>
            </w:r>
          </w:p>
        </w:tc>
        <w:tc>
          <w:tcPr>
            <w:tcW w:w="107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679" w:type="dxa"/>
          </w:tcPr>
          <w:p w:rsidR="0010550E" w:rsidRPr="00682A06" w:rsidRDefault="0010550E" w:rsidP="000109D5">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9</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Кирилл Н</w:t>
            </w:r>
            <w:r w:rsidRPr="00682A06">
              <w:rPr>
                <w:rFonts w:ascii="Times New Roman" w:hAnsi="Times New Roman"/>
                <w:bCs/>
                <w:sz w:val="28"/>
                <w:szCs w:val="28"/>
              </w:rPr>
              <w:t>.</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spacing w:after="0" w:line="360" w:lineRule="auto"/>
              <w:rPr>
                <w:rFonts w:ascii="Times New Roman" w:hAnsi="Times New Roman"/>
                <w:bCs/>
                <w:sz w:val="28"/>
                <w:szCs w:val="28"/>
              </w:rPr>
            </w:pPr>
          </w:p>
        </w:tc>
        <w:tc>
          <w:tcPr>
            <w:tcW w:w="1439" w:type="dxa"/>
          </w:tcPr>
          <w:p w:rsidR="0010550E" w:rsidRPr="00682A06" w:rsidRDefault="0010550E" w:rsidP="00212099">
            <w:pPr>
              <w:spacing w:after="0" w:line="360" w:lineRule="auto"/>
              <w:rPr>
                <w:rFonts w:ascii="Times New Roman" w:hAnsi="Times New Roman"/>
                <w:bCs/>
                <w:sz w:val="28"/>
                <w:szCs w:val="28"/>
              </w:rPr>
            </w:pPr>
          </w:p>
        </w:tc>
        <w:tc>
          <w:tcPr>
            <w:tcW w:w="1559" w:type="dxa"/>
          </w:tcPr>
          <w:p w:rsidR="0010550E" w:rsidRPr="00212099" w:rsidRDefault="0010550E" w:rsidP="00212099">
            <w:pPr>
              <w:pStyle w:val="a3"/>
              <w:numPr>
                <w:ilvl w:val="0"/>
                <w:numId w:val="26"/>
              </w:num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10</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Даниил Б</w:t>
            </w:r>
            <w:r w:rsidRPr="00682A06">
              <w:rPr>
                <w:rFonts w:ascii="Times New Roman" w:hAnsi="Times New Roman"/>
                <w:bCs/>
                <w:sz w:val="28"/>
                <w:szCs w:val="28"/>
              </w:rPr>
              <w:t>.</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11</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Катя З.</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12</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Денис Б.</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212099" w:rsidRDefault="0010550E" w:rsidP="00212099">
            <w:pPr>
              <w:pStyle w:val="a3"/>
              <w:numPr>
                <w:ilvl w:val="0"/>
                <w:numId w:val="26"/>
              </w:num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lastRenderedPageBreak/>
              <w:t>13</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Дмитрий К.</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0109D5">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14</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Влад. Р</w:t>
            </w:r>
            <w:r w:rsidRPr="00682A06">
              <w:rPr>
                <w:rFonts w:ascii="Times New Roman" w:hAnsi="Times New Roman"/>
                <w:bCs/>
                <w:sz w:val="28"/>
                <w:szCs w:val="28"/>
              </w:rPr>
              <w:t>.</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0109D5">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0109D5">
            <w:pPr>
              <w:spacing w:after="0" w:line="360" w:lineRule="auto"/>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15</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Алексей Ф.</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E96EDD">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16</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 xml:space="preserve">Алина </w:t>
            </w:r>
            <w:r>
              <w:rPr>
                <w:rFonts w:ascii="Times New Roman" w:hAnsi="Times New Roman"/>
                <w:bCs/>
                <w:sz w:val="28"/>
                <w:szCs w:val="28"/>
              </w:rPr>
              <w:t>Н.</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17</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Марина Т.</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682A06" w:rsidRDefault="0010550E" w:rsidP="000109D5">
            <w:p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r>
      <w:tr w:rsidR="0010550E" w:rsidRPr="00682A06" w:rsidTr="000109D5">
        <w:trPr>
          <w:jc w:val="center"/>
        </w:trPr>
        <w:tc>
          <w:tcPr>
            <w:tcW w:w="653" w:type="dxa"/>
          </w:tcPr>
          <w:p w:rsidR="0010550E" w:rsidRPr="00682A06" w:rsidRDefault="0010550E" w:rsidP="000109D5">
            <w:pPr>
              <w:spacing w:after="0" w:line="360" w:lineRule="auto"/>
              <w:rPr>
                <w:rFonts w:ascii="Times New Roman" w:hAnsi="Times New Roman"/>
                <w:bCs/>
                <w:sz w:val="28"/>
                <w:szCs w:val="28"/>
              </w:rPr>
            </w:pPr>
            <w:r w:rsidRPr="00682A06">
              <w:rPr>
                <w:rFonts w:ascii="Times New Roman" w:hAnsi="Times New Roman"/>
                <w:bCs/>
                <w:sz w:val="28"/>
                <w:szCs w:val="28"/>
              </w:rPr>
              <w:t>18</w:t>
            </w:r>
          </w:p>
        </w:tc>
        <w:tc>
          <w:tcPr>
            <w:tcW w:w="1594" w:type="dxa"/>
            <w:gridSpan w:val="2"/>
          </w:tcPr>
          <w:p w:rsidR="0010550E" w:rsidRPr="00682A06" w:rsidRDefault="0010550E"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Ярослав Ф.</w:t>
            </w:r>
          </w:p>
        </w:tc>
        <w:tc>
          <w:tcPr>
            <w:tcW w:w="1079" w:type="dxa"/>
          </w:tcPr>
          <w:p w:rsidR="0010550E" w:rsidRPr="00682A06" w:rsidRDefault="0010550E" w:rsidP="000109D5">
            <w:pPr>
              <w:spacing w:after="0" w:line="360" w:lineRule="auto"/>
              <w:rPr>
                <w:rFonts w:ascii="Times New Roman" w:hAnsi="Times New Roman"/>
                <w:bCs/>
                <w:sz w:val="28"/>
                <w:szCs w:val="28"/>
              </w:rPr>
            </w:pPr>
          </w:p>
        </w:tc>
        <w:tc>
          <w:tcPr>
            <w:tcW w:w="1679" w:type="dxa"/>
          </w:tcPr>
          <w:p w:rsidR="0010550E" w:rsidRPr="00682A06" w:rsidRDefault="0010550E" w:rsidP="000109D5">
            <w:pPr>
              <w:spacing w:after="0" w:line="360" w:lineRule="auto"/>
              <w:rPr>
                <w:rFonts w:ascii="Times New Roman" w:hAnsi="Times New Roman"/>
                <w:bCs/>
                <w:sz w:val="28"/>
                <w:szCs w:val="28"/>
              </w:rPr>
            </w:pPr>
          </w:p>
        </w:tc>
        <w:tc>
          <w:tcPr>
            <w:tcW w:w="1439" w:type="dxa"/>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c>
          <w:tcPr>
            <w:tcW w:w="1559" w:type="dxa"/>
          </w:tcPr>
          <w:p w:rsidR="0010550E" w:rsidRPr="00212099" w:rsidRDefault="0010550E" w:rsidP="00212099">
            <w:pPr>
              <w:pStyle w:val="a3"/>
              <w:numPr>
                <w:ilvl w:val="0"/>
                <w:numId w:val="26"/>
              </w:numPr>
              <w:spacing w:after="0" w:line="360" w:lineRule="auto"/>
              <w:rPr>
                <w:rFonts w:ascii="Times New Roman" w:hAnsi="Times New Roman"/>
                <w:bCs/>
                <w:sz w:val="28"/>
                <w:szCs w:val="28"/>
              </w:rPr>
            </w:pPr>
          </w:p>
        </w:tc>
        <w:tc>
          <w:tcPr>
            <w:tcW w:w="1327" w:type="dxa"/>
            <w:gridSpan w:val="2"/>
          </w:tcPr>
          <w:p w:rsidR="0010550E" w:rsidRPr="00682A06" w:rsidRDefault="0010550E" w:rsidP="00212099">
            <w:pPr>
              <w:numPr>
                <w:ilvl w:val="0"/>
                <w:numId w:val="26"/>
              </w:numPr>
              <w:spacing w:after="0" w:line="360" w:lineRule="auto"/>
              <w:ind w:left="0" w:firstLine="0"/>
              <w:rPr>
                <w:rFonts w:ascii="Times New Roman" w:hAnsi="Times New Roman"/>
                <w:bCs/>
                <w:sz w:val="28"/>
                <w:szCs w:val="28"/>
              </w:rPr>
            </w:pPr>
          </w:p>
        </w:tc>
      </w:tr>
    </w:tbl>
    <w:p w:rsidR="00212099" w:rsidRDefault="00212099" w:rsidP="00FB034B">
      <w:pPr>
        <w:widowControl w:val="0"/>
        <w:tabs>
          <w:tab w:val="left" w:pos="6360"/>
        </w:tabs>
        <w:spacing w:after="0" w:line="360" w:lineRule="auto"/>
        <w:ind w:firstLine="709"/>
        <w:jc w:val="both"/>
        <w:rPr>
          <w:rFonts w:ascii="Times New Roman" w:hAnsi="Times New Roman" w:cs="Times New Roman"/>
          <w:sz w:val="28"/>
          <w:szCs w:val="28"/>
        </w:rPr>
      </w:pPr>
    </w:p>
    <w:p w:rsidR="0079412C" w:rsidRPr="00212099" w:rsidRDefault="00212099" w:rsidP="00212099">
      <w:pPr>
        <w:widowControl w:val="0"/>
        <w:tabs>
          <w:tab w:val="left" w:pos="6360"/>
        </w:tabs>
        <w:spacing w:line="360" w:lineRule="auto"/>
        <w:ind w:firstLine="709"/>
        <w:jc w:val="both"/>
        <w:rPr>
          <w:rFonts w:ascii="Times New Roman" w:hAnsi="Times New Roman" w:cs="Times New Roman"/>
          <w:sz w:val="28"/>
        </w:rPr>
      </w:pPr>
      <w:r w:rsidRPr="00212099">
        <w:rPr>
          <w:rFonts w:ascii="Times New Roman" w:hAnsi="Times New Roman" w:cs="Times New Roman"/>
          <w:sz w:val="28"/>
        </w:rPr>
        <w:t>Выводы: у большинства детей определенный способ поведения в конфликте четко не выражен, это говорит о том, что они обладают плавной стратегией поведения в конфликтах. Остальной часть класса обладает четко выраженной стратегией поведения в конфликтах. Выбравшие компромисс призывают к солидарности одноклассников, стараются держаться особняком от всех, в удобном для них случае поддерживая сторону сильнейшего. Выбравшие сотрудничество признают право остальных на собственное мнение и готова их понять, не старается добиться своей цели за счет других, а ищет решение проблемы совместно.</w:t>
      </w:r>
    </w:p>
    <w:p w:rsidR="00212099" w:rsidRPr="006C5C03" w:rsidRDefault="00212099" w:rsidP="00212099">
      <w:pPr>
        <w:widowControl w:val="0"/>
        <w:suppressAutoHyphen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Гипотеза подтвердилась способы поведения в конфликтных ситуациях у мальчиков и девочек различны. </w:t>
      </w:r>
    </w:p>
    <w:p w:rsidR="00422537" w:rsidRDefault="00422537"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212099">
      <w:pPr>
        <w:widowControl w:val="0"/>
        <w:tabs>
          <w:tab w:val="left" w:pos="6360"/>
        </w:tabs>
        <w:spacing w:after="0" w:line="360" w:lineRule="auto"/>
        <w:jc w:val="both"/>
        <w:rPr>
          <w:rFonts w:ascii="Times New Roman" w:hAnsi="Times New Roman"/>
          <w:sz w:val="28"/>
          <w:szCs w:val="28"/>
        </w:rPr>
      </w:pPr>
    </w:p>
    <w:p w:rsidR="0079412C" w:rsidRPr="003D0309" w:rsidRDefault="0079412C" w:rsidP="0079412C">
      <w:pPr>
        <w:pStyle w:val="1"/>
        <w:spacing w:before="0" w:line="360" w:lineRule="auto"/>
        <w:jc w:val="center"/>
        <w:rPr>
          <w:rFonts w:ascii="Times New Roman" w:hAnsi="Times New Roman"/>
          <w:color w:val="auto"/>
        </w:rPr>
      </w:pPr>
      <w:bookmarkStart w:id="7" w:name="_Toc347743012"/>
      <w:r w:rsidRPr="003D0309">
        <w:rPr>
          <w:rFonts w:ascii="Times New Roman" w:hAnsi="Times New Roman"/>
          <w:color w:val="auto"/>
        </w:rPr>
        <w:t>Заключение</w:t>
      </w:r>
      <w:bookmarkEnd w:id="7"/>
    </w:p>
    <w:p w:rsidR="0079412C" w:rsidRPr="00CB6A15" w:rsidRDefault="0079412C" w:rsidP="00CB6A15">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79412C" w:rsidRDefault="0079412C" w:rsidP="0079412C">
      <w:pPr>
        <w:suppressAutoHyphens/>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Тема конфликта неисчерпаема. Это одна из проблем, которую можно назвать извечной. Пока существуют люди, пока развивается общество, существуют и споры, приводящие к конфликтным ситуациям. </w:t>
      </w:r>
    </w:p>
    <w:p w:rsidR="00CB6A15" w:rsidRPr="00CB6A15" w:rsidRDefault="00CB6A15" w:rsidP="00CB6A15">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06823">
        <w:rPr>
          <w:rFonts w:ascii="Times New Roman" w:hAnsi="Times New Roman" w:cs="Times New Roman"/>
          <w:sz w:val="28"/>
          <w:szCs w:val="28"/>
        </w:rPr>
        <w:t>Конфликты чаще возникают между мальчиками. Причём возникнуть конфликтная ситуация может из-за пустяка, с точки зрения взрослых. Например, Кирилл  нечаянно задел Даниила в столовой, или Влад ответил грубо, или просто показалось, что кто-то не так на тебя посмотрел. Бывает, что решают проблемы, возникшие накануне вне школы (по дороге, во время прогулки и. т. д). Иногда такие конфликты перерастают в драку. Между девочками конфликты бывают редко. Чаще всего из-за учёбы. Каждой хочется быть лучшей, замеченной, оцененной учителем и одноклассниками. Очень остро девочки воспринимают оценку своей внешности, одежды.</w:t>
      </w:r>
    </w:p>
    <w:p w:rsidR="0079412C" w:rsidRPr="003D0309" w:rsidRDefault="0079412C" w:rsidP="0079412C">
      <w:pPr>
        <w:widowControl w:val="0"/>
        <w:suppressAutoHyphens/>
        <w:spacing w:after="0" w:line="360" w:lineRule="auto"/>
        <w:ind w:firstLine="709"/>
        <w:jc w:val="both"/>
        <w:rPr>
          <w:rFonts w:ascii="Times New Roman" w:hAnsi="Times New Roman"/>
          <w:sz w:val="28"/>
          <w:szCs w:val="28"/>
        </w:rPr>
      </w:pPr>
      <w:r w:rsidRPr="003D0309">
        <w:rPr>
          <w:rFonts w:ascii="Times New Roman" w:hAnsi="Times New Roman"/>
          <w:sz w:val="28"/>
          <w:szCs w:val="28"/>
        </w:rPr>
        <w:t>Конфликтами охвачены все сферы жизни российского общества. Понимание их природы, причин возникновения и развития помогает выработать правила поведения и пути урегулирования к обоюдному согласию противоборствующих сторон.</w:t>
      </w:r>
    </w:p>
    <w:p w:rsidR="0079412C" w:rsidRPr="003D0309" w:rsidRDefault="0079412C" w:rsidP="0079412C">
      <w:pPr>
        <w:pStyle w:val="a5"/>
        <w:shd w:val="clear" w:color="auto" w:fill="FFFFFF"/>
        <w:suppressAutoHyphens/>
        <w:spacing w:before="0" w:beforeAutospacing="0" w:after="0" w:afterAutospacing="0" w:line="360" w:lineRule="auto"/>
        <w:ind w:firstLine="709"/>
        <w:jc w:val="both"/>
        <w:rPr>
          <w:sz w:val="28"/>
          <w:szCs w:val="28"/>
        </w:rPr>
      </w:pPr>
      <w:r w:rsidRPr="003D0309">
        <w:rPr>
          <w:color w:val="auto"/>
          <w:sz w:val="28"/>
          <w:szCs w:val="28"/>
        </w:rPr>
        <w:t xml:space="preserve">Причины, вызывающие конфликты, так же разнообразны, как и сами конфликты. Различают объективные причины и их восприятие индивидами. В начальной школе чаще приходиться сталкиваться с субъективными причинами. </w:t>
      </w:r>
      <w:r w:rsidRPr="003D0309">
        <w:rPr>
          <w:sz w:val="28"/>
          <w:szCs w:val="28"/>
        </w:rPr>
        <w:t>Очень часто дети бурно реагируют на простые замечания или требования, на любые не стандартные ситуации и некоторые действия других детей. Непонимание со стороны взрослых и одноклассников, неудовлетворенность своим положением в обществе могут приводить к возникновению ярких негативных эмоций. Такие эмоции могут стать причинами глубокого и длительного расстройства всего поведения. Находясь в состоянии волнения, ребёнок не может последовательно думать, последовательно и планомерно действовать, контролировать своё поведение.</w:t>
      </w:r>
    </w:p>
    <w:p w:rsidR="0079412C" w:rsidRPr="003D0309" w:rsidRDefault="0079412C" w:rsidP="0079412C">
      <w:pPr>
        <w:widowControl w:val="0"/>
        <w:suppressAutoHyphens/>
        <w:spacing w:after="0" w:line="360" w:lineRule="auto"/>
        <w:ind w:firstLine="709"/>
        <w:jc w:val="both"/>
        <w:rPr>
          <w:rFonts w:ascii="Times New Roman" w:hAnsi="Times New Roman"/>
          <w:sz w:val="28"/>
          <w:szCs w:val="28"/>
        </w:rPr>
      </w:pPr>
      <w:r w:rsidRPr="003D0309">
        <w:rPr>
          <w:rFonts w:ascii="Times New Roman" w:hAnsi="Times New Roman"/>
          <w:sz w:val="28"/>
          <w:szCs w:val="28"/>
        </w:rPr>
        <w:lastRenderedPageBreak/>
        <w:t>Исследования показали, что, вступая в общение с окружающими его людьми, школьник удовлетворяет одну из основных социальных потребностей, причём необходимость в удовлетворении потребности в общении увеличивается с возрастом, достигая максимума в ранней юности.</w:t>
      </w:r>
    </w:p>
    <w:p w:rsidR="0079412C" w:rsidRPr="003D0309" w:rsidRDefault="0079412C" w:rsidP="0079412C">
      <w:pPr>
        <w:suppressAutoHyphens/>
        <w:autoSpaceDE w:val="0"/>
        <w:autoSpaceDN w:val="0"/>
        <w:spacing w:after="0" w:line="360" w:lineRule="auto"/>
        <w:ind w:firstLine="709"/>
        <w:jc w:val="both"/>
        <w:rPr>
          <w:rFonts w:ascii="Times New Roman" w:hAnsi="Times New Roman"/>
          <w:sz w:val="28"/>
          <w:szCs w:val="28"/>
        </w:rPr>
      </w:pPr>
      <w:r w:rsidRPr="003D0309">
        <w:rPr>
          <w:rFonts w:ascii="Times New Roman" w:hAnsi="Times New Roman"/>
          <w:sz w:val="28"/>
          <w:szCs w:val="28"/>
        </w:rPr>
        <w:t>Будучи важным фактором формирования личности школьника, межличностные отношения содержат в себе огромные педагогические возможности. Это вызывает необходимость для педагогов исследовать объективно, заложенные в формировании межличностных отношений позитивные и негативные потенции. Педагогам необходимо определить возможность управления общением школьников с целью стимулирования его позитивного воздействия на личность и нивелирования негативных мотивов. Реализация этих возможностей необходима для повышения эффективности воспитательного процесса в целом.</w:t>
      </w:r>
    </w:p>
    <w:p w:rsidR="0079412C" w:rsidRPr="003D0309" w:rsidRDefault="0079412C" w:rsidP="0079412C">
      <w:pPr>
        <w:pStyle w:val="a5"/>
        <w:shd w:val="clear" w:color="auto" w:fill="FFFFFF"/>
        <w:suppressAutoHyphens/>
        <w:autoSpaceDE w:val="0"/>
        <w:autoSpaceDN w:val="0"/>
        <w:spacing w:before="0" w:beforeAutospacing="0" w:after="0" w:afterAutospacing="0" w:line="360" w:lineRule="auto"/>
        <w:ind w:firstLine="709"/>
        <w:jc w:val="both"/>
        <w:rPr>
          <w:color w:val="auto"/>
          <w:sz w:val="28"/>
          <w:szCs w:val="28"/>
        </w:rPr>
      </w:pPr>
      <w:r w:rsidRPr="003D0309">
        <w:rPr>
          <w:color w:val="auto"/>
          <w:sz w:val="28"/>
          <w:szCs w:val="28"/>
        </w:rPr>
        <w:t>Исследователи конфликтов предлагают общую схему действий, направленных на то, чтобы сделать конфликт более рациональным и не допустить перехода конфликтной ситуации в конфликт. В психолого-педагогических исследованиях описан очень небольшой спектр профилактических мер, направленных на предотвращение конфликтов и конфликтных ситуаций в начальной школе. Основными являются беседы и психологические игры.</w:t>
      </w:r>
    </w:p>
    <w:p w:rsidR="0079412C" w:rsidRPr="003D0309" w:rsidRDefault="0079412C" w:rsidP="0079412C">
      <w:pPr>
        <w:suppressAutoHyphens/>
        <w:autoSpaceDE w:val="0"/>
        <w:autoSpaceDN w:val="0"/>
        <w:spacing w:after="0" w:line="360" w:lineRule="auto"/>
        <w:ind w:firstLine="709"/>
        <w:jc w:val="both"/>
        <w:rPr>
          <w:rFonts w:ascii="Times New Roman" w:hAnsi="Times New Roman"/>
          <w:sz w:val="28"/>
          <w:szCs w:val="28"/>
        </w:rPr>
      </w:pPr>
      <w:r w:rsidRPr="003D0309">
        <w:rPr>
          <w:rFonts w:ascii="Times New Roman" w:hAnsi="Times New Roman"/>
          <w:sz w:val="28"/>
          <w:szCs w:val="28"/>
        </w:rPr>
        <w:t xml:space="preserve">Основные формы завершения конфликта: разрешение, урегулирование, затухание, устранение, перерастание в другой конфликт. Разрешение конфликта – это совместная деятельность его участников, направленная на прекращение противодействия и решение проблемы, которая привела к столкновению. Разрешение конфликта предполагает активность обеих сторон по преобразованию условий, в которых они взаимодействуют, по устранению причин конфликта. Для разрешения конфликта необходимо изменение самих оппонентов (или хотя бы одного из них), их позиций, которые они отстаивали в конфликте. Часто разрешение конфликта основывается на изменении отношения оппонентов к его объекту или друг к другу. </w:t>
      </w:r>
      <w:r w:rsidRPr="003D0309">
        <w:rPr>
          <w:rFonts w:ascii="Times New Roman" w:hAnsi="Times New Roman"/>
          <w:sz w:val="28"/>
          <w:szCs w:val="28"/>
        </w:rPr>
        <w:lastRenderedPageBreak/>
        <w:t>Урегулирование конфликта отличается от разрешения тем, то в устранении противоречия между оппонентами принимает участие третья сторона. Ее участие возможно как с согласия противоборствующих сторон, так и без их согласия. При завершении конфликта не всегда разрешается противоречие, лежащее в его основе.</w:t>
      </w:r>
    </w:p>
    <w:p w:rsidR="0079412C" w:rsidRPr="003D0309" w:rsidRDefault="0079412C" w:rsidP="0079412C">
      <w:pPr>
        <w:suppressAutoHyphens/>
        <w:autoSpaceDE w:val="0"/>
        <w:autoSpaceDN w:val="0"/>
        <w:spacing w:after="0" w:line="360" w:lineRule="auto"/>
        <w:ind w:firstLine="709"/>
        <w:jc w:val="both"/>
        <w:rPr>
          <w:rFonts w:ascii="Times New Roman" w:hAnsi="Times New Roman"/>
          <w:sz w:val="28"/>
          <w:szCs w:val="28"/>
        </w:rPr>
      </w:pPr>
      <w:r w:rsidRPr="003D0309">
        <w:rPr>
          <w:rFonts w:ascii="Times New Roman" w:hAnsi="Times New Roman"/>
          <w:sz w:val="28"/>
          <w:szCs w:val="28"/>
        </w:rPr>
        <w:t>Прекращение конфликтного взаимодействия – первое и очевидное условие начала разрешения любого конфликта. До тех пор пока с двух сторон будет взаимодействие по усилению своей позиции или ослаблению позиции участника с помощью насилия, речь о разрешении конфликта идти не может.</w:t>
      </w:r>
    </w:p>
    <w:p w:rsidR="0079412C" w:rsidRPr="003D0309" w:rsidRDefault="0079412C" w:rsidP="0079412C">
      <w:pPr>
        <w:suppressAutoHyphens/>
        <w:autoSpaceDE w:val="0"/>
        <w:autoSpaceDN w:val="0"/>
        <w:spacing w:after="0" w:line="360" w:lineRule="auto"/>
        <w:ind w:firstLine="709"/>
        <w:jc w:val="both"/>
        <w:rPr>
          <w:rFonts w:ascii="Times New Roman" w:hAnsi="Times New Roman"/>
          <w:sz w:val="28"/>
          <w:szCs w:val="28"/>
        </w:rPr>
      </w:pPr>
      <w:r w:rsidRPr="003D0309">
        <w:rPr>
          <w:rFonts w:ascii="Times New Roman" w:hAnsi="Times New Roman"/>
          <w:sz w:val="28"/>
          <w:szCs w:val="28"/>
        </w:rPr>
        <w:t>Таким образом, исходя из вышесказанного, можно заключить, что лучшим способом разрешения конфликтной ситуации является сознательный выбор оптимальной стратегии поведения. От этого зависит и "окрашенность" конфликта, т.е. какую роль (положительную или отрицательную) сыграет он на взаимоотношениях коллектива или группы.</w:t>
      </w:r>
    </w:p>
    <w:p w:rsidR="0079412C" w:rsidRPr="003D0309" w:rsidRDefault="0079412C" w:rsidP="0079412C">
      <w:pPr>
        <w:widowControl w:val="0"/>
        <w:suppressAutoHyphen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79412C" w:rsidRDefault="0079412C" w:rsidP="00FB034B">
      <w:pPr>
        <w:widowControl w:val="0"/>
        <w:tabs>
          <w:tab w:val="left" w:pos="6360"/>
        </w:tabs>
        <w:spacing w:after="0" w:line="360" w:lineRule="auto"/>
        <w:ind w:firstLine="709"/>
        <w:jc w:val="both"/>
        <w:rPr>
          <w:rFonts w:ascii="Times New Roman" w:hAnsi="Times New Roman"/>
          <w:sz w:val="28"/>
          <w:szCs w:val="28"/>
        </w:rPr>
      </w:pPr>
    </w:p>
    <w:p w:rsidR="008343DE" w:rsidRPr="008343DE" w:rsidRDefault="008343DE" w:rsidP="008343DE">
      <w:bookmarkStart w:id="8" w:name="_Toc347743013"/>
    </w:p>
    <w:p w:rsidR="0079412C" w:rsidRPr="003D0309" w:rsidRDefault="0079412C" w:rsidP="0079412C">
      <w:pPr>
        <w:pStyle w:val="1"/>
        <w:spacing w:before="0" w:line="360" w:lineRule="auto"/>
        <w:jc w:val="center"/>
        <w:rPr>
          <w:rFonts w:ascii="Times New Roman" w:hAnsi="Times New Roman"/>
          <w:color w:val="auto"/>
        </w:rPr>
      </w:pPr>
      <w:r w:rsidRPr="003D0309">
        <w:rPr>
          <w:rFonts w:ascii="Times New Roman" w:hAnsi="Times New Roman"/>
          <w:color w:val="auto"/>
        </w:rPr>
        <w:lastRenderedPageBreak/>
        <w:t>Список использованн</w:t>
      </w:r>
      <w:r>
        <w:rPr>
          <w:rFonts w:ascii="Times New Roman" w:hAnsi="Times New Roman"/>
          <w:color w:val="auto"/>
        </w:rPr>
        <w:t>ыхисточников</w:t>
      </w:r>
      <w:r w:rsidRPr="003D0309">
        <w:rPr>
          <w:rFonts w:ascii="Times New Roman" w:hAnsi="Times New Roman"/>
          <w:color w:val="auto"/>
        </w:rPr>
        <w:t>:</w:t>
      </w:r>
      <w:bookmarkEnd w:id="8"/>
    </w:p>
    <w:p w:rsidR="0079412C" w:rsidRPr="003D0309" w:rsidRDefault="0079412C" w:rsidP="0079412C">
      <w:pPr>
        <w:spacing w:after="0" w:line="360" w:lineRule="auto"/>
        <w:jc w:val="both"/>
        <w:rPr>
          <w:rFonts w:ascii="Times New Roman" w:hAnsi="Times New Roman"/>
          <w:sz w:val="28"/>
          <w:szCs w:val="28"/>
        </w:rPr>
      </w:pP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 xml:space="preserve">Абраменкова В.В. Социальная психология детства: развитие отношений ребенка в детской субкультуре. - М.: Московский психолого-социальный институт; Воронеж.: Издательство НПО «МОДЭК», 2000. - 416 с. </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Авдеев В.В. Психотехнология решения проблемных ситуаций / В. В. Авдеев. – М.: Санкт-Петербург, 2004.</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Агеев В.С “Межгрупповое взаимодействие. Социально-психологические проблемы.” МГУ, М., 2000.</w:t>
      </w:r>
    </w:p>
    <w:p w:rsidR="0079412C" w:rsidRPr="00C15909" w:rsidRDefault="0079412C" w:rsidP="0079412C">
      <w:pPr>
        <w:pStyle w:val="a3"/>
        <w:numPr>
          <w:ilvl w:val="0"/>
          <w:numId w:val="28"/>
        </w:numPr>
        <w:shd w:val="clear" w:color="auto" w:fill="FFFFFF"/>
        <w:spacing w:after="0" w:line="360" w:lineRule="auto"/>
        <w:jc w:val="both"/>
        <w:rPr>
          <w:rFonts w:ascii="Times New Roman" w:hAnsi="Times New Roman"/>
          <w:sz w:val="28"/>
          <w:szCs w:val="28"/>
        </w:rPr>
      </w:pPr>
      <w:r w:rsidRPr="00C15909">
        <w:rPr>
          <w:rFonts w:ascii="Times New Roman" w:hAnsi="Times New Roman"/>
          <w:sz w:val="28"/>
          <w:szCs w:val="28"/>
        </w:rPr>
        <w:t>Алешина Ю. E., Волович АС. Проблемы усвоения ролей муж</w:t>
      </w:r>
      <w:r w:rsidRPr="00C15909">
        <w:rPr>
          <w:rFonts w:ascii="Times New Roman" w:hAnsi="Times New Roman"/>
          <w:sz w:val="28"/>
          <w:szCs w:val="28"/>
        </w:rPr>
        <w:softHyphen/>
        <w:t>чины и женщины. // Вопр. психологии. 1991. № 4.</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Андреев В.И. Конфликтология / В. И. Андреев. – М. : Москва, 2007.</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Анцупов А.Я. Конфликтология: Междисциплинарный подход, обзор диссертационных исследований / А.Я. Анцупов, С.Л. Прошанов.– М.: Москва, 2007.</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Анцупов А.Я. Профилактика конфликтов в школьном коллективе / А. Я. Анцупов. – М.: Москва, 2003.</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Анцупов, А.Я. Конфликтология: Учебник для вузов / А.Я. Анцупов, А. И. Шипилов. – М.: Воронеж, 2004.</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iCs/>
          <w:sz w:val="28"/>
          <w:szCs w:val="28"/>
        </w:rPr>
        <w:t>Битянова М.Р. Адаптация ребенка: диагностика, коррекция, педагогическая поддержка. М., 2003.</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Бородкин Ф.М. Внимание: конфликт / Ф.М. Бородкин, Н.М. Корняк. – М.: Москва, 2002.</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Брушлинский А.В. "Конфликтология" Москва, Просвещение, 2000</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Веренко И.С. "Конфликтология" Москва, концерн Swiss, 2000.</w:t>
      </w:r>
    </w:p>
    <w:p w:rsidR="0079412C" w:rsidRPr="00C15909" w:rsidRDefault="0079412C" w:rsidP="0079412C">
      <w:pPr>
        <w:pStyle w:val="a3"/>
        <w:numPr>
          <w:ilvl w:val="0"/>
          <w:numId w:val="28"/>
        </w:numPr>
        <w:shd w:val="clear" w:color="auto" w:fill="FFFFFF"/>
        <w:spacing w:after="0" w:line="360" w:lineRule="auto"/>
        <w:jc w:val="both"/>
        <w:rPr>
          <w:rFonts w:ascii="Times New Roman" w:hAnsi="Times New Roman"/>
          <w:sz w:val="28"/>
          <w:szCs w:val="28"/>
        </w:rPr>
      </w:pPr>
      <w:r w:rsidRPr="00C15909">
        <w:rPr>
          <w:rFonts w:ascii="Times New Roman" w:hAnsi="Times New Roman"/>
          <w:sz w:val="28"/>
          <w:szCs w:val="28"/>
        </w:rPr>
        <w:t>Возрастные особенности психического развития детей (под ред. Дубровиной, М.И. Липсиной) М.,1992</w:t>
      </w:r>
    </w:p>
    <w:p w:rsidR="0079412C" w:rsidRPr="00C15909" w:rsidRDefault="0079412C" w:rsidP="0079412C">
      <w:pPr>
        <w:pStyle w:val="a3"/>
        <w:numPr>
          <w:ilvl w:val="0"/>
          <w:numId w:val="28"/>
        </w:numPr>
        <w:shd w:val="clear" w:color="auto" w:fill="FFFFFF"/>
        <w:spacing w:after="0" w:line="360" w:lineRule="auto"/>
        <w:jc w:val="both"/>
        <w:rPr>
          <w:rFonts w:ascii="Times New Roman" w:hAnsi="Times New Roman"/>
          <w:sz w:val="28"/>
          <w:szCs w:val="28"/>
        </w:rPr>
      </w:pPr>
      <w:r w:rsidRPr="00C15909">
        <w:rPr>
          <w:rFonts w:ascii="Times New Roman" w:hAnsi="Times New Roman"/>
          <w:sz w:val="28"/>
          <w:szCs w:val="28"/>
        </w:rPr>
        <w:lastRenderedPageBreak/>
        <w:t>Гартен Г. К вопросу о совместном воспитании. // Новые идеи в педагогике. Сб. 4. Совместное обучение. / Под ред. Г.Г.Зор-генфрея. - СПб.: Изд-во Образование, 1914.</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Гидденс Э. Конфликтология / Э. Гидденс. – М.: Москва, 2006</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 xml:space="preserve">Гительмахер Р.Б. Конфликт: социально-психологический аспект / Р. Б. Гительмахер. – М. :Иваново, 2005. </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Гришина Н.В. «Психология конфликта» 2-е изд. - СПб.: Питер, 2008</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Гришина, Н.В. Психология социального конфликта / Н.В. Гришина. – М. : Санкт-Петербург, 2006.</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Дмитриев А.Ф. Введение в общую теорию конфликтов / А.Ф. Дмитриев, В.Н. Кудрявцев, С.Н. Кудрявцев. – М.: Екатеринбург, 2005.</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Дмитриев А.Ф. Конфликтология / А.Ф. Дмитриев. – М.: Екатеринбург, 2004.</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Журавлев В.И. Особенности педагогической конфликтологии / В.И. Журавлев. – М.: Иркутск, 2005.</w:t>
      </w:r>
    </w:p>
    <w:p w:rsidR="0079412C" w:rsidRPr="00CE4A81"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E4A81">
        <w:rPr>
          <w:rFonts w:ascii="Times New Roman" w:hAnsi="Times New Roman"/>
          <w:sz w:val="28"/>
          <w:szCs w:val="28"/>
        </w:rPr>
        <w:t>Запорожец. Т. 4. Детская психология/ Под ред. Д.Б. Эльконина. - М.: Педагогика, 1984. - 433 с.</w:t>
      </w:r>
    </w:p>
    <w:p w:rsidR="0079412C"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Запрудский Ю.Г. Социальный конфликт / Ю.Г. Запрудский. – М.: Елец, 2005.</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Здравомыслов А.Г. "Социология конфликта" Москва, АО Аспект пресс 2004.</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Здравомыслов А.Г. Социология конфликта / А.Г. Здравомыслов. – М.: Москва, 2007.</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Кондратьев, К.В. Конфликты и пути их разрешения / К.В. Кондратьев. – М. : Белгород, 2007.</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Корнелиус Х. Выигратъ может каждый / Х. Корнелиус, Ш. Фэйр. – М.: Лондон, 2008.</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Корняк Н.М. Конфликт и как его избежать / Н.М. Корняк. – М: Санкт – Петербург, 2003.</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 xml:space="preserve">Кричевский Р.Л. Психология малой группы. Теоретические и </w:t>
      </w:r>
      <w:r w:rsidRPr="00C15909">
        <w:rPr>
          <w:rFonts w:ascii="Times New Roman" w:hAnsi="Times New Roman"/>
          <w:sz w:val="28"/>
          <w:szCs w:val="28"/>
        </w:rPr>
        <w:lastRenderedPageBreak/>
        <w:t>прикладные аспекты / Р.Л. Кричевский, Е.М. Дубовская. – М.: Москва, 2005.</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Леонтьев А.А. Психология общения. – М.: Смысл, 2005, 365 с.</w:t>
      </w:r>
    </w:p>
    <w:p w:rsidR="0079412C" w:rsidRPr="00C15909" w:rsidRDefault="0079412C" w:rsidP="0079412C">
      <w:pPr>
        <w:pStyle w:val="a3"/>
        <w:numPr>
          <w:ilvl w:val="0"/>
          <w:numId w:val="28"/>
        </w:numPr>
        <w:shd w:val="clear" w:color="auto" w:fill="FFFFFF"/>
        <w:spacing w:after="0" w:line="360" w:lineRule="auto"/>
        <w:jc w:val="both"/>
        <w:rPr>
          <w:rFonts w:ascii="Verdana" w:hAnsi="Verdana"/>
          <w:color w:val="454545"/>
          <w:sz w:val="18"/>
          <w:szCs w:val="18"/>
        </w:rPr>
      </w:pPr>
      <w:r w:rsidRPr="00C15909">
        <w:rPr>
          <w:rFonts w:ascii="Times New Roman" w:hAnsi="Times New Roman"/>
          <w:sz w:val="28"/>
          <w:szCs w:val="28"/>
        </w:rPr>
        <w:t>Лец С</w:t>
      </w:r>
      <w:r>
        <w:rPr>
          <w:rFonts w:ascii="Times New Roman" w:hAnsi="Times New Roman"/>
          <w:sz w:val="28"/>
          <w:szCs w:val="28"/>
        </w:rPr>
        <w:t>.</w:t>
      </w:r>
      <w:r w:rsidRPr="00C15909">
        <w:rPr>
          <w:rFonts w:ascii="Times New Roman" w:hAnsi="Times New Roman"/>
          <w:sz w:val="28"/>
          <w:szCs w:val="28"/>
        </w:rPr>
        <w:t xml:space="preserve"> Е</w:t>
      </w:r>
      <w:r>
        <w:rPr>
          <w:rFonts w:ascii="Times New Roman" w:hAnsi="Times New Roman"/>
          <w:sz w:val="28"/>
          <w:szCs w:val="28"/>
        </w:rPr>
        <w:t>.</w:t>
      </w:r>
      <w:r w:rsidRPr="00C15909">
        <w:rPr>
          <w:rFonts w:ascii="Times New Roman" w:hAnsi="Times New Roman"/>
          <w:sz w:val="28"/>
          <w:szCs w:val="28"/>
        </w:rPr>
        <w:t xml:space="preserve"> Разрешение конфликтов и ведение переговоров  М., 2011</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Лисина М.И., Галигузова Л.Н. Изучение становления потребности в общении со взрослыми и сверстниками у детей раннего возраста.// Психолого – педагогические проблемы общения. – М.: 1979г.</w:t>
      </w:r>
    </w:p>
    <w:p w:rsidR="0079412C" w:rsidRPr="00C15909" w:rsidRDefault="0079412C" w:rsidP="0079412C">
      <w:pPr>
        <w:pStyle w:val="a3"/>
        <w:numPr>
          <w:ilvl w:val="0"/>
          <w:numId w:val="28"/>
        </w:numPr>
        <w:shd w:val="clear" w:color="auto" w:fill="FFFFFF"/>
        <w:spacing w:after="0" w:line="360" w:lineRule="auto"/>
        <w:jc w:val="both"/>
        <w:rPr>
          <w:rFonts w:ascii="Times New Roman" w:hAnsi="Times New Roman"/>
          <w:sz w:val="28"/>
          <w:szCs w:val="28"/>
        </w:rPr>
      </w:pPr>
      <w:r w:rsidRPr="00C15909">
        <w:rPr>
          <w:rFonts w:ascii="Times New Roman" w:hAnsi="Times New Roman"/>
          <w:sz w:val="28"/>
          <w:szCs w:val="28"/>
        </w:rPr>
        <w:t>Лутошкин А.Н. Эмоциональная жизнь детского коллектива М., 1998</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Лютова Е.К., Монина Г.Б. Тренинг эффективного взаимодействия с детьми / комплексная программа – СПб: 2002г.</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 xml:space="preserve">Магомедова З.Ш. Педагогическая коррекция конфликтного поведения дошкольников. М.: Педагогика, 2007, № 6, с. 116-118. </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Магомедова З.Ш. Роль педагогов в формировании корректного поведения детей в конфликтных ситуациях // Успехи современного естествознания. – 2010. – № 5 – С. 74-78</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 xml:space="preserve">Магомедова З.Ш. Формирование корректного поведения младших школьников в конфликтных игровых ситуациях: Дисс. ... канд. пед. наук. - Махачкала., 2008. - 194 с. </w:t>
      </w:r>
    </w:p>
    <w:p w:rsidR="0079412C" w:rsidRDefault="0079412C" w:rsidP="0079412C">
      <w:pPr>
        <w:pStyle w:val="a3"/>
        <w:numPr>
          <w:ilvl w:val="0"/>
          <w:numId w:val="28"/>
        </w:numPr>
        <w:spacing w:after="0" w:line="360" w:lineRule="auto"/>
        <w:jc w:val="both"/>
        <w:rPr>
          <w:rFonts w:ascii="Times New Roman" w:hAnsi="Times New Roman"/>
          <w:sz w:val="28"/>
          <w:szCs w:val="28"/>
        </w:rPr>
      </w:pPr>
      <w:r w:rsidRPr="00A013BD">
        <w:rPr>
          <w:rFonts w:ascii="Times New Roman" w:hAnsi="Times New Roman"/>
          <w:sz w:val="28"/>
          <w:szCs w:val="28"/>
        </w:rPr>
        <w:t xml:space="preserve">Методы социальной психологии / Под ред. Е.С. Кузьмина, В.Е. Семенова. СПб., 1997. С. 176.  </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Министерство образования и науки Российской Федерации. ФГОС: начальное общее образование (2010). Федеральный государственный образовательный начального общего образования: – М. : Москва, 2010.</w:t>
      </w:r>
    </w:p>
    <w:p w:rsidR="0079412C" w:rsidRPr="00C15909" w:rsidRDefault="0079412C" w:rsidP="0079412C">
      <w:pPr>
        <w:pStyle w:val="a3"/>
        <w:numPr>
          <w:ilvl w:val="0"/>
          <w:numId w:val="28"/>
        </w:numPr>
        <w:shd w:val="clear" w:color="auto" w:fill="FFFFFF"/>
        <w:spacing w:after="0" w:line="360" w:lineRule="auto"/>
        <w:jc w:val="both"/>
        <w:rPr>
          <w:rFonts w:ascii="Times New Roman" w:hAnsi="Times New Roman"/>
          <w:sz w:val="28"/>
          <w:szCs w:val="28"/>
        </w:rPr>
      </w:pPr>
      <w:r w:rsidRPr="00C15909">
        <w:rPr>
          <w:rFonts w:ascii="Times New Roman" w:hAnsi="Times New Roman"/>
          <w:sz w:val="28"/>
          <w:szCs w:val="28"/>
        </w:rPr>
        <w:t>Мухина В.С. Возрастная психология М., 2007</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Панфилова М.А. Игротерапия общения / тесты и коррекционные игры. - М.: 2001г.</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Петровский А.В. Личность. Деятельность. Коллектив / А.В. Петровский. – М. : Воронеж, 2007.</w:t>
      </w:r>
    </w:p>
    <w:p w:rsidR="0079412C" w:rsidRPr="00A013BD" w:rsidRDefault="0079412C" w:rsidP="0079412C">
      <w:pPr>
        <w:pStyle w:val="a3"/>
        <w:numPr>
          <w:ilvl w:val="0"/>
          <w:numId w:val="28"/>
        </w:numPr>
        <w:shd w:val="clear" w:color="auto" w:fill="FFFFFF"/>
        <w:spacing w:after="0" w:line="360" w:lineRule="auto"/>
        <w:jc w:val="both"/>
        <w:rPr>
          <w:rFonts w:ascii="Times New Roman" w:hAnsi="Times New Roman"/>
          <w:color w:val="000000"/>
          <w:sz w:val="28"/>
          <w:szCs w:val="28"/>
        </w:rPr>
      </w:pPr>
      <w:r w:rsidRPr="00A013BD">
        <w:rPr>
          <w:rFonts w:ascii="Times New Roman" w:hAnsi="Times New Roman"/>
          <w:sz w:val="28"/>
          <w:szCs w:val="28"/>
        </w:rPr>
        <w:t>Петровский А.В. Личность. Деятельность. Коллектив. М., 1982. С. 124 – 134.</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lastRenderedPageBreak/>
        <w:t>Психология: психология конфликта, исследование конфликтов в психологии / А.Я. Анцупов, А.И. Шипилов; под ред. Н.В. Гришиной. – М.: Санкт-Петербург, 2005.</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Райгородский Д.Я. Практическая психодиагностика. Методики и тесты. Учебное пособие – Самара: Издательский Дом «БАХРАХ-М», 2002г.;</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Ратанова Т.А. Психодиагностические методики изучения личности: Учеб. Пособие / Т.А. Ратанова, Н.Ф. Шляхта. – М. : Екатеринбург, 2005.</w:t>
      </w:r>
    </w:p>
    <w:p w:rsidR="0079412C" w:rsidRPr="00C15909" w:rsidRDefault="0079412C" w:rsidP="0079412C">
      <w:pPr>
        <w:pStyle w:val="a3"/>
        <w:widowControl w:val="0"/>
        <w:numPr>
          <w:ilvl w:val="0"/>
          <w:numId w:val="28"/>
        </w:numPr>
        <w:tabs>
          <w:tab w:val="left" w:pos="240"/>
          <w:tab w:val="left" w:pos="480"/>
        </w:tabs>
        <w:spacing w:after="0" w:line="360" w:lineRule="auto"/>
        <w:jc w:val="both"/>
        <w:rPr>
          <w:rFonts w:ascii="Times New Roman" w:hAnsi="Times New Roman"/>
          <w:sz w:val="28"/>
          <w:szCs w:val="28"/>
        </w:rPr>
      </w:pPr>
      <w:r w:rsidRPr="00C15909">
        <w:rPr>
          <w:rFonts w:ascii="Times New Roman" w:hAnsi="Times New Roman"/>
          <w:sz w:val="28"/>
          <w:szCs w:val="28"/>
        </w:rPr>
        <w:t>Реан А.А. Психология познания педагогом личности учащихся / А.А. Реан. – М.: Москва, 2004.</w:t>
      </w:r>
    </w:p>
    <w:p w:rsidR="0079412C" w:rsidRPr="00C15909" w:rsidRDefault="0079412C" w:rsidP="0079412C">
      <w:pPr>
        <w:pStyle w:val="a3"/>
        <w:numPr>
          <w:ilvl w:val="0"/>
          <w:numId w:val="28"/>
        </w:numPr>
        <w:spacing w:after="0" w:line="360" w:lineRule="auto"/>
        <w:jc w:val="both"/>
        <w:rPr>
          <w:rFonts w:ascii="Times New Roman" w:hAnsi="Times New Roman"/>
          <w:sz w:val="28"/>
          <w:szCs w:val="28"/>
        </w:rPr>
      </w:pPr>
      <w:r w:rsidRPr="00C15909">
        <w:rPr>
          <w:rFonts w:ascii="Times New Roman" w:hAnsi="Times New Roman"/>
          <w:sz w:val="28"/>
          <w:szCs w:val="28"/>
        </w:rPr>
        <w:t>Рыбакова М.М. Конфликт и взаимодействие в конфликте – М.: 2001г.</w:t>
      </w:r>
    </w:p>
    <w:p w:rsidR="0079412C" w:rsidRDefault="0079412C" w:rsidP="0079412C">
      <w:pPr>
        <w:pStyle w:val="a3"/>
        <w:numPr>
          <w:ilvl w:val="0"/>
          <w:numId w:val="28"/>
        </w:numPr>
        <w:spacing w:after="0" w:line="360" w:lineRule="auto"/>
        <w:jc w:val="both"/>
        <w:rPr>
          <w:rFonts w:ascii="Times New Roman" w:hAnsi="Times New Roman"/>
          <w:sz w:val="28"/>
          <w:szCs w:val="28"/>
        </w:rPr>
      </w:pPr>
      <w:r w:rsidRPr="00A013BD">
        <w:rPr>
          <w:rFonts w:ascii="Times New Roman" w:hAnsi="Times New Roman"/>
          <w:sz w:val="28"/>
          <w:szCs w:val="28"/>
        </w:rPr>
        <w:t>Сидоренко Е.В. Методы математической обработки в психологии. — С-Пб., 2002.</w:t>
      </w:r>
    </w:p>
    <w:p w:rsidR="0079412C" w:rsidRPr="00A013BD" w:rsidRDefault="0079412C" w:rsidP="0079412C">
      <w:pPr>
        <w:pStyle w:val="a3"/>
        <w:numPr>
          <w:ilvl w:val="0"/>
          <w:numId w:val="28"/>
        </w:numPr>
        <w:shd w:val="clear" w:color="auto" w:fill="FFFFFF"/>
        <w:spacing w:after="0" w:line="360" w:lineRule="auto"/>
        <w:jc w:val="both"/>
        <w:rPr>
          <w:rFonts w:ascii="Times New Roman" w:hAnsi="Times New Roman"/>
          <w:color w:val="000000"/>
          <w:sz w:val="28"/>
          <w:szCs w:val="28"/>
        </w:rPr>
      </w:pPr>
      <w:r w:rsidRPr="00A013BD">
        <w:rPr>
          <w:rFonts w:ascii="Times New Roman" w:hAnsi="Times New Roman"/>
          <w:color w:val="000000"/>
          <w:sz w:val="28"/>
          <w:szCs w:val="28"/>
        </w:rPr>
        <w:t>Собчик Л.Н. Методы психологической диагностики. Вып. 3.Диагностика межличностных отношений. Модифицированный вариант интерперсональной диагностики Т. Лири. Метод.Руководство. М., 1990.</w:t>
      </w:r>
    </w:p>
    <w:p w:rsidR="0079412C" w:rsidRPr="003D0309" w:rsidRDefault="0079412C" w:rsidP="00FB034B">
      <w:pPr>
        <w:widowControl w:val="0"/>
        <w:tabs>
          <w:tab w:val="left" w:pos="6360"/>
        </w:tabs>
        <w:spacing w:after="0" w:line="360" w:lineRule="auto"/>
        <w:ind w:firstLine="709"/>
        <w:jc w:val="both"/>
        <w:rPr>
          <w:rFonts w:ascii="Times New Roman" w:hAnsi="Times New Roman"/>
          <w:sz w:val="28"/>
          <w:szCs w:val="28"/>
        </w:rPr>
      </w:pPr>
    </w:p>
    <w:p w:rsidR="00FB034B" w:rsidRDefault="00FB034B" w:rsidP="00307F1F">
      <w:pPr>
        <w:widowControl w:val="0"/>
        <w:spacing w:after="0" w:line="360" w:lineRule="auto"/>
        <w:ind w:firstLine="709"/>
        <w:jc w:val="both"/>
        <w:rPr>
          <w:sz w:val="28"/>
          <w:szCs w:val="28"/>
        </w:rPr>
      </w:pPr>
    </w:p>
    <w:p w:rsidR="00FB034B" w:rsidRDefault="00FB034B" w:rsidP="00307F1F">
      <w:pPr>
        <w:widowControl w:val="0"/>
        <w:spacing w:after="0" w:line="360" w:lineRule="auto"/>
        <w:ind w:firstLine="709"/>
        <w:jc w:val="both"/>
        <w:rPr>
          <w:sz w:val="28"/>
          <w:szCs w:val="28"/>
        </w:rPr>
      </w:pPr>
    </w:p>
    <w:p w:rsidR="00FB034B" w:rsidRDefault="00FB034B" w:rsidP="00307F1F">
      <w:pPr>
        <w:widowControl w:val="0"/>
        <w:spacing w:after="0" w:line="360" w:lineRule="auto"/>
        <w:ind w:firstLine="709"/>
        <w:jc w:val="both"/>
        <w:rPr>
          <w:sz w:val="28"/>
          <w:szCs w:val="28"/>
        </w:rPr>
      </w:pPr>
    </w:p>
    <w:p w:rsidR="00307F1F" w:rsidRDefault="00307F1F" w:rsidP="00307F1F">
      <w:pPr>
        <w:pStyle w:val="ab"/>
        <w:spacing w:after="0"/>
        <w:ind w:firstLine="709"/>
        <w:jc w:val="both"/>
        <w:rPr>
          <w:sz w:val="28"/>
          <w:szCs w:val="28"/>
        </w:rPr>
      </w:pPr>
    </w:p>
    <w:p w:rsidR="00307F1F" w:rsidRDefault="00307F1F" w:rsidP="00307F1F">
      <w:pPr>
        <w:pStyle w:val="ab"/>
        <w:spacing w:after="0"/>
        <w:ind w:firstLine="709"/>
        <w:jc w:val="both"/>
        <w:rPr>
          <w:sz w:val="28"/>
          <w:szCs w:val="28"/>
        </w:rPr>
      </w:pPr>
    </w:p>
    <w:p w:rsidR="0079412C" w:rsidRDefault="0079412C">
      <w:pPr>
        <w:rPr>
          <w:rFonts w:ascii="Times New Roman" w:hAnsi="Times New Roman" w:cs="Times New Roman"/>
          <w:sz w:val="28"/>
          <w:szCs w:val="28"/>
        </w:rPr>
      </w:pPr>
    </w:p>
    <w:p w:rsidR="0079412C" w:rsidRDefault="0079412C" w:rsidP="0079412C">
      <w:pPr>
        <w:widowControl w:val="0"/>
        <w:spacing w:line="360" w:lineRule="auto"/>
        <w:ind w:firstLine="709"/>
        <w:rPr>
          <w:rFonts w:ascii="Times New Roman" w:hAnsi="Times New Roman"/>
          <w:bCs/>
          <w:sz w:val="28"/>
          <w:szCs w:val="28"/>
        </w:rPr>
      </w:pPr>
      <w:r>
        <w:rPr>
          <w:rFonts w:ascii="Times New Roman" w:hAnsi="Times New Roman"/>
          <w:bCs/>
          <w:sz w:val="28"/>
          <w:szCs w:val="28"/>
        </w:rPr>
        <w:t>Приложение  А</w:t>
      </w:r>
    </w:p>
    <w:p w:rsidR="0079412C" w:rsidRPr="0034749A" w:rsidRDefault="0079412C" w:rsidP="0079412C">
      <w:pPr>
        <w:widowControl w:val="0"/>
        <w:spacing w:line="360" w:lineRule="auto"/>
        <w:ind w:firstLine="709"/>
        <w:jc w:val="right"/>
        <w:rPr>
          <w:rFonts w:ascii="Times New Roman" w:hAnsi="Times New Roman"/>
          <w:bCs/>
          <w:sz w:val="28"/>
          <w:szCs w:val="28"/>
        </w:rPr>
      </w:pPr>
      <w:r w:rsidRPr="0034749A">
        <w:rPr>
          <w:rFonts w:ascii="Times New Roman" w:hAnsi="Times New Roman"/>
          <w:bCs/>
          <w:sz w:val="28"/>
          <w:szCs w:val="28"/>
        </w:rPr>
        <w:t>Таблица 1</w:t>
      </w:r>
    </w:p>
    <w:p w:rsidR="0079412C" w:rsidRDefault="0079412C" w:rsidP="0079412C">
      <w:pPr>
        <w:widowControl w:val="0"/>
        <w:spacing w:line="360" w:lineRule="auto"/>
        <w:ind w:firstLine="709"/>
        <w:jc w:val="both"/>
        <w:rPr>
          <w:rFonts w:ascii="Times New Roman" w:hAnsi="Times New Roman"/>
          <w:bCs/>
          <w:sz w:val="28"/>
          <w:szCs w:val="28"/>
        </w:rPr>
      </w:pPr>
      <w:r w:rsidRPr="0034749A">
        <w:rPr>
          <w:rFonts w:ascii="Times New Roman" w:hAnsi="Times New Roman"/>
          <w:bCs/>
          <w:sz w:val="28"/>
          <w:szCs w:val="28"/>
        </w:rPr>
        <w:t>Результаты социометрии, проведенной в 4 классе</w:t>
      </w:r>
    </w:p>
    <w:tbl>
      <w:tblPr>
        <w:tblW w:w="10598"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6"/>
        <w:gridCol w:w="1597"/>
        <w:gridCol w:w="356"/>
        <w:gridCol w:w="356"/>
        <w:gridCol w:w="356"/>
        <w:gridCol w:w="356"/>
        <w:gridCol w:w="356"/>
        <w:gridCol w:w="356"/>
        <w:gridCol w:w="356"/>
        <w:gridCol w:w="356"/>
        <w:gridCol w:w="356"/>
        <w:gridCol w:w="496"/>
        <w:gridCol w:w="496"/>
        <w:gridCol w:w="496"/>
        <w:gridCol w:w="496"/>
        <w:gridCol w:w="496"/>
        <w:gridCol w:w="496"/>
        <w:gridCol w:w="496"/>
        <w:gridCol w:w="496"/>
        <w:gridCol w:w="496"/>
        <w:gridCol w:w="837"/>
      </w:tblGrid>
      <w:tr w:rsidR="0079412C" w:rsidRPr="00682A06" w:rsidTr="0079412C">
        <w:tc>
          <w:tcPr>
            <w:tcW w:w="496" w:type="dxa"/>
            <w:vMerge w:val="restart"/>
          </w:tcPr>
          <w:p w:rsidR="0079412C" w:rsidRPr="00682A06" w:rsidRDefault="0079412C"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w:t>
            </w:r>
          </w:p>
        </w:tc>
        <w:tc>
          <w:tcPr>
            <w:tcW w:w="1597" w:type="dxa"/>
            <w:vMerge w:val="restart"/>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 xml:space="preserve">Имя </w:t>
            </w:r>
            <w:r w:rsidRPr="00682A06">
              <w:rPr>
                <w:rFonts w:ascii="Times New Roman" w:hAnsi="Times New Roman"/>
                <w:bCs/>
                <w:sz w:val="28"/>
                <w:szCs w:val="28"/>
              </w:rPr>
              <w:lastRenderedPageBreak/>
              <w:t xml:space="preserve">учащегося </w:t>
            </w:r>
          </w:p>
        </w:tc>
        <w:tc>
          <w:tcPr>
            <w:tcW w:w="7668" w:type="dxa"/>
            <w:gridSpan w:val="18"/>
          </w:tcPr>
          <w:p w:rsidR="0079412C" w:rsidRPr="00682A06" w:rsidRDefault="0079412C"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lastRenderedPageBreak/>
              <w:t>Выбор учащихся</w:t>
            </w:r>
          </w:p>
        </w:tc>
        <w:tc>
          <w:tcPr>
            <w:tcW w:w="837" w:type="dxa"/>
            <w:vMerge w:val="restart"/>
          </w:tcPr>
          <w:p w:rsidR="0079412C" w:rsidRPr="00682A06" w:rsidRDefault="0079412C" w:rsidP="0079412C">
            <w:pPr>
              <w:widowControl w:val="0"/>
              <w:spacing w:after="0" w:line="240" w:lineRule="auto"/>
              <w:jc w:val="center"/>
              <w:rPr>
                <w:rFonts w:ascii="Times New Roman" w:hAnsi="Times New Roman"/>
                <w:bCs/>
                <w:sz w:val="28"/>
                <w:szCs w:val="28"/>
              </w:rPr>
            </w:pPr>
            <w:r w:rsidRPr="00682A06">
              <w:rPr>
                <w:rFonts w:ascii="Times New Roman" w:hAnsi="Times New Roman"/>
                <w:bCs/>
                <w:sz w:val="28"/>
                <w:szCs w:val="28"/>
              </w:rPr>
              <w:t>Кол-</w:t>
            </w:r>
            <w:r w:rsidRPr="00682A06">
              <w:rPr>
                <w:rFonts w:ascii="Times New Roman" w:hAnsi="Times New Roman"/>
                <w:bCs/>
                <w:sz w:val="28"/>
                <w:szCs w:val="28"/>
              </w:rPr>
              <w:lastRenderedPageBreak/>
              <w:t>во взаимных выборов</w:t>
            </w:r>
          </w:p>
        </w:tc>
      </w:tr>
      <w:tr w:rsidR="0079412C" w:rsidRPr="00682A06" w:rsidTr="0079412C">
        <w:tc>
          <w:tcPr>
            <w:tcW w:w="496" w:type="dxa"/>
            <w:vMerge/>
          </w:tcPr>
          <w:p w:rsidR="0079412C" w:rsidRPr="00682A06" w:rsidRDefault="0079412C" w:rsidP="0079412C">
            <w:pPr>
              <w:widowControl w:val="0"/>
              <w:spacing w:after="0" w:line="360" w:lineRule="auto"/>
              <w:jc w:val="both"/>
              <w:rPr>
                <w:rFonts w:ascii="Times New Roman" w:hAnsi="Times New Roman"/>
                <w:bCs/>
                <w:sz w:val="28"/>
                <w:szCs w:val="28"/>
              </w:rPr>
            </w:pPr>
          </w:p>
        </w:tc>
        <w:tc>
          <w:tcPr>
            <w:tcW w:w="1597" w:type="dxa"/>
            <w:vMerge/>
          </w:tcPr>
          <w:p w:rsidR="0079412C" w:rsidRPr="00682A06" w:rsidRDefault="0079412C" w:rsidP="0079412C">
            <w:pPr>
              <w:widowControl w:val="0"/>
              <w:spacing w:after="0" w:line="360" w:lineRule="auto"/>
              <w:jc w:val="both"/>
              <w:rPr>
                <w:rFonts w:ascii="Times New Roman" w:hAnsi="Times New Roman"/>
                <w:bCs/>
                <w:sz w:val="28"/>
                <w:szCs w:val="28"/>
              </w:rPr>
            </w:pP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2</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3</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4</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5</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6</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7</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8</w:t>
            </w:r>
          </w:p>
        </w:tc>
        <w:tc>
          <w:tcPr>
            <w:tcW w:w="35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9</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10</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11</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12</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13</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14</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15</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16</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17</w:t>
            </w:r>
          </w:p>
        </w:tc>
        <w:tc>
          <w:tcPr>
            <w:tcW w:w="496" w:type="dxa"/>
          </w:tcPr>
          <w:p w:rsidR="0079412C" w:rsidRPr="00682A06" w:rsidRDefault="0079412C" w:rsidP="0079412C">
            <w:pPr>
              <w:spacing w:after="0" w:line="360" w:lineRule="auto"/>
              <w:rPr>
                <w:rFonts w:ascii="Times New Roman" w:hAnsi="Times New Roman"/>
                <w:bCs/>
                <w:sz w:val="28"/>
                <w:szCs w:val="28"/>
              </w:rPr>
            </w:pPr>
            <w:r w:rsidRPr="00682A06">
              <w:rPr>
                <w:rFonts w:ascii="Times New Roman" w:hAnsi="Times New Roman"/>
                <w:bCs/>
                <w:sz w:val="28"/>
                <w:szCs w:val="28"/>
              </w:rPr>
              <w:t>18</w:t>
            </w:r>
          </w:p>
        </w:tc>
        <w:tc>
          <w:tcPr>
            <w:tcW w:w="837" w:type="dxa"/>
            <w:vMerge/>
          </w:tcPr>
          <w:p w:rsidR="0079412C" w:rsidRPr="00682A06" w:rsidRDefault="0079412C" w:rsidP="0079412C">
            <w:pPr>
              <w:spacing w:after="0" w:line="360" w:lineRule="auto"/>
              <w:jc w:val="center"/>
              <w:rPr>
                <w:rFonts w:ascii="Times New Roman" w:hAnsi="Times New Roman"/>
                <w:bCs/>
                <w:sz w:val="28"/>
                <w:szCs w:val="28"/>
              </w:rPr>
            </w:pP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lastRenderedPageBreak/>
              <w:t>1</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 xml:space="preserve">Настя </w:t>
            </w:r>
            <w:r w:rsidRPr="00682A06">
              <w:rPr>
                <w:rFonts w:ascii="Times New Roman" w:hAnsi="Times New Roman"/>
                <w:bCs/>
                <w:sz w:val="28"/>
                <w:szCs w:val="28"/>
              </w:rPr>
              <w:t>А.</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2</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Саша О.</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3</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 xml:space="preserve">Алексей </w:t>
            </w:r>
            <w:r w:rsidRPr="00682A06">
              <w:rPr>
                <w:rFonts w:ascii="Times New Roman" w:hAnsi="Times New Roman"/>
                <w:bCs/>
                <w:sz w:val="28"/>
                <w:szCs w:val="28"/>
              </w:rPr>
              <w:t xml:space="preserve"> А.</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3</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4</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Надя Г.</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1</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5</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Андрей А.</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6</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 xml:space="preserve">Никита </w:t>
            </w:r>
            <w:r>
              <w:rPr>
                <w:rFonts w:ascii="Times New Roman" w:hAnsi="Times New Roman"/>
                <w:bCs/>
                <w:sz w:val="28"/>
                <w:szCs w:val="28"/>
              </w:rPr>
              <w:t>Б.</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3</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7</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Валерия С</w:t>
            </w:r>
            <w:r w:rsidRPr="00682A06">
              <w:rPr>
                <w:rFonts w:ascii="Times New Roman" w:hAnsi="Times New Roman"/>
                <w:bCs/>
                <w:sz w:val="28"/>
                <w:szCs w:val="28"/>
              </w:rPr>
              <w:t>.</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8</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Антон К</w:t>
            </w:r>
            <w:r w:rsidRPr="00682A06">
              <w:rPr>
                <w:rFonts w:ascii="Times New Roman" w:hAnsi="Times New Roman"/>
                <w:bCs/>
                <w:sz w:val="28"/>
                <w:szCs w:val="28"/>
              </w:rPr>
              <w:t>.</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9</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Кирилл Н</w:t>
            </w:r>
            <w:r w:rsidRPr="00682A06">
              <w:rPr>
                <w:rFonts w:ascii="Times New Roman" w:hAnsi="Times New Roman"/>
                <w:bCs/>
                <w:sz w:val="28"/>
                <w:szCs w:val="28"/>
              </w:rPr>
              <w:t>.</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0</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10</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Даниил Б</w:t>
            </w:r>
            <w:r w:rsidRPr="00682A06">
              <w:rPr>
                <w:rFonts w:ascii="Times New Roman" w:hAnsi="Times New Roman"/>
                <w:bCs/>
                <w:sz w:val="28"/>
                <w:szCs w:val="28"/>
              </w:rPr>
              <w:t>.</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11</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Катя З.</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12</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Денис Б.</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1</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13</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Дмитрий К.</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14</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Влад. Р</w:t>
            </w:r>
            <w:r w:rsidRPr="00682A06">
              <w:rPr>
                <w:rFonts w:ascii="Times New Roman" w:hAnsi="Times New Roman"/>
                <w:bCs/>
                <w:sz w:val="28"/>
                <w:szCs w:val="28"/>
              </w:rPr>
              <w:t>.</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15</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Алексей Ф.</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2</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16</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 xml:space="preserve">Алина </w:t>
            </w:r>
            <w:r>
              <w:rPr>
                <w:rFonts w:ascii="Times New Roman" w:hAnsi="Times New Roman"/>
                <w:bCs/>
                <w:sz w:val="28"/>
                <w:szCs w:val="28"/>
              </w:rPr>
              <w:t>Н.</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3</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17</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Марина Т.</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3</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r w:rsidRPr="00682A06">
              <w:rPr>
                <w:rFonts w:ascii="Times New Roman" w:hAnsi="Times New Roman"/>
                <w:bCs/>
                <w:sz w:val="28"/>
                <w:szCs w:val="28"/>
              </w:rPr>
              <w:t>18</w:t>
            </w:r>
          </w:p>
        </w:tc>
        <w:tc>
          <w:tcPr>
            <w:tcW w:w="1597" w:type="dxa"/>
          </w:tcPr>
          <w:p w:rsidR="003A6001" w:rsidRPr="00682A06" w:rsidRDefault="003A6001" w:rsidP="00CE41BF">
            <w:pPr>
              <w:widowControl w:val="0"/>
              <w:spacing w:after="0" w:line="360" w:lineRule="auto"/>
              <w:jc w:val="both"/>
              <w:rPr>
                <w:rFonts w:ascii="Times New Roman" w:hAnsi="Times New Roman"/>
                <w:bCs/>
                <w:sz w:val="28"/>
                <w:szCs w:val="28"/>
              </w:rPr>
            </w:pPr>
            <w:r>
              <w:rPr>
                <w:rFonts w:ascii="Times New Roman" w:hAnsi="Times New Roman"/>
                <w:bCs/>
                <w:sz w:val="28"/>
                <w:szCs w:val="28"/>
              </w:rPr>
              <w:t>Ярослав Ф.</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p>
        </w:tc>
        <w:tc>
          <w:tcPr>
            <w:tcW w:w="837" w:type="dxa"/>
          </w:tcPr>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bCs/>
                <w:sz w:val="28"/>
                <w:szCs w:val="28"/>
              </w:rPr>
              <w:t>1</w:t>
            </w:r>
          </w:p>
        </w:tc>
      </w:tr>
      <w:tr w:rsidR="003A6001" w:rsidRPr="00682A06" w:rsidTr="0079412C">
        <w:tc>
          <w:tcPr>
            <w:tcW w:w="496" w:type="dxa"/>
          </w:tcPr>
          <w:p w:rsidR="003A6001" w:rsidRPr="00682A06" w:rsidRDefault="003A6001" w:rsidP="0079412C">
            <w:pPr>
              <w:spacing w:after="0" w:line="360" w:lineRule="auto"/>
              <w:rPr>
                <w:rFonts w:ascii="Times New Roman" w:hAnsi="Times New Roman"/>
                <w:bCs/>
                <w:sz w:val="28"/>
                <w:szCs w:val="28"/>
              </w:rPr>
            </w:pPr>
          </w:p>
        </w:tc>
        <w:tc>
          <w:tcPr>
            <w:tcW w:w="1597" w:type="dxa"/>
          </w:tcPr>
          <w:p w:rsidR="003A6001" w:rsidRPr="0040321B" w:rsidRDefault="003A6001" w:rsidP="0079412C">
            <w:pPr>
              <w:pStyle w:val="8"/>
              <w:tabs>
                <w:tab w:val="left" w:pos="142"/>
              </w:tabs>
              <w:spacing w:line="320" w:lineRule="exact"/>
            </w:pPr>
            <w:r w:rsidRPr="0040321B">
              <w:t>Кол-во</w:t>
            </w:r>
          </w:p>
          <w:p w:rsidR="003A6001" w:rsidRPr="00682A06" w:rsidRDefault="003A6001" w:rsidP="0079412C">
            <w:pPr>
              <w:widowControl w:val="0"/>
              <w:spacing w:after="0" w:line="360" w:lineRule="auto"/>
              <w:jc w:val="center"/>
              <w:rPr>
                <w:rFonts w:ascii="Times New Roman" w:hAnsi="Times New Roman"/>
                <w:bCs/>
                <w:sz w:val="28"/>
                <w:szCs w:val="28"/>
              </w:rPr>
            </w:pPr>
            <w:r w:rsidRPr="00682A06">
              <w:rPr>
                <w:rFonts w:ascii="Times New Roman" w:hAnsi="Times New Roman"/>
                <w:sz w:val="28"/>
              </w:rPr>
              <w:t>выборов</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6</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6</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4</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5</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35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2</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4</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3</w:t>
            </w:r>
          </w:p>
        </w:tc>
        <w:tc>
          <w:tcPr>
            <w:tcW w:w="496" w:type="dxa"/>
          </w:tcPr>
          <w:p w:rsidR="003A6001" w:rsidRPr="00682A06" w:rsidRDefault="003A6001" w:rsidP="0079412C">
            <w:pPr>
              <w:widowControl w:val="0"/>
              <w:spacing w:after="0" w:line="360" w:lineRule="auto"/>
              <w:jc w:val="both"/>
              <w:rPr>
                <w:rFonts w:ascii="Times New Roman" w:hAnsi="Times New Roman"/>
                <w:bCs/>
                <w:sz w:val="28"/>
                <w:szCs w:val="28"/>
              </w:rPr>
            </w:pPr>
            <w:r w:rsidRPr="00682A06">
              <w:rPr>
                <w:rFonts w:ascii="Times New Roman" w:hAnsi="Times New Roman"/>
                <w:bCs/>
                <w:sz w:val="28"/>
                <w:szCs w:val="28"/>
              </w:rPr>
              <w:t>1</w:t>
            </w:r>
          </w:p>
        </w:tc>
        <w:tc>
          <w:tcPr>
            <w:tcW w:w="837" w:type="dxa"/>
          </w:tcPr>
          <w:p w:rsidR="003A6001" w:rsidRPr="00682A06" w:rsidRDefault="003A6001" w:rsidP="0079412C">
            <w:pPr>
              <w:widowControl w:val="0"/>
              <w:spacing w:after="0" w:line="360" w:lineRule="auto"/>
              <w:rPr>
                <w:rFonts w:ascii="Times New Roman" w:hAnsi="Times New Roman"/>
                <w:bCs/>
                <w:sz w:val="28"/>
                <w:szCs w:val="28"/>
              </w:rPr>
            </w:pPr>
          </w:p>
        </w:tc>
      </w:tr>
    </w:tbl>
    <w:p w:rsidR="0079412C" w:rsidRDefault="0079412C" w:rsidP="0079412C">
      <w:pPr>
        <w:pStyle w:val="a3"/>
        <w:spacing w:after="0" w:line="360" w:lineRule="auto"/>
        <w:ind w:left="0" w:firstLine="709"/>
        <w:contextualSpacing w:val="0"/>
        <w:rPr>
          <w:rFonts w:ascii="Times New Roman" w:hAnsi="Times New Roman"/>
          <w:b/>
          <w:bCs/>
          <w:i/>
          <w:iCs/>
          <w:color w:val="000000"/>
          <w:sz w:val="28"/>
          <w:szCs w:val="28"/>
        </w:rPr>
      </w:pPr>
    </w:p>
    <w:p w:rsidR="0079412C" w:rsidRDefault="0079412C" w:rsidP="0079412C">
      <w:pPr>
        <w:pStyle w:val="a3"/>
        <w:spacing w:after="0" w:line="360" w:lineRule="auto"/>
        <w:ind w:left="0" w:firstLine="709"/>
        <w:contextualSpacing w:val="0"/>
        <w:rPr>
          <w:rFonts w:ascii="Times New Roman" w:hAnsi="Times New Roman"/>
          <w:bCs/>
          <w:iCs/>
          <w:color w:val="000000"/>
          <w:sz w:val="28"/>
          <w:szCs w:val="28"/>
        </w:rPr>
      </w:pPr>
      <w:r w:rsidRPr="0079412C">
        <w:rPr>
          <w:rFonts w:ascii="Times New Roman" w:hAnsi="Times New Roman"/>
          <w:bCs/>
          <w:iCs/>
          <w:color w:val="000000"/>
          <w:sz w:val="28"/>
          <w:szCs w:val="28"/>
        </w:rPr>
        <w:t xml:space="preserve">Приложение </w:t>
      </w:r>
      <w:r>
        <w:rPr>
          <w:rFonts w:ascii="Times New Roman" w:hAnsi="Times New Roman"/>
          <w:bCs/>
          <w:iCs/>
          <w:color w:val="000000"/>
          <w:sz w:val="28"/>
          <w:szCs w:val="28"/>
        </w:rPr>
        <w:t xml:space="preserve"> В</w:t>
      </w:r>
    </w:p>
    <w:p w:rsidR="0079412C" w:rsidRPr="0079412C" w:rsidRDefault="0079412C" w:rsidP="0079412C">
      <w:pPr>
        <w:pStyle w:val="a3"/>
        <w:spacing w:after="0" w:line="360" w:lineRule="auto"/>
        <w:ind w:left="0" w:firstLine="709"/>
        <w:contextualSpacing w:val="0"/>
        <w:rPr>
          <w:rFonts w:ascii="Times New Roman" w:hAnsi="Times New Roman"/>
          <w:bCs/>
          <w:iCs/>
          <w:color w:val="000000"/>
          <w:sz w:val="28"/>
          <w:szCs w:val="28"/>
        </w:rPr>
      </w:pPr>
    </w:p>
    <w:p w:rsidR="0079412C" w:rsidRPr="003D0309" w:rsidRDefault="0079412C" w:rsidP="0079412C">
      <w:pPr>
        <w:pStyle w:val="a3"/>
        <w:spacing w:after="0" w:line="360" w:lineRule="auto"/>
        <w:ind w:left="0" w:firstLine="709"/>
        <w:contextualSpacing w:val="0"/>
        <w:rPr>
          <w:rFonts w:ascii="Times New Roman" w:hAnsi="Times New Roman"/>
          <w:color w:val="000000"/>
          <w:sz w:val="28"/>
          <w:szCs w:val="28"/>
        </w:rPr>
      </w:pPr>
      <w:r w:rsidRPr="003D0309">
        <w:rPr>
          <w:rFonts w:ascii="Times New Roman" w:hAnsi="Times New Roman"/>
          <w:b/>
          <w:bCs/>
          <w:i/>
          <w:iCs/>
          <w:color w:val="000000"/>
          <w:sz w:val="28"/>
          <w:szCs w:val="28"/>
        </w:rPr>
        <w:lastRenderedPageBreak/>
        <w:t>Тестовый материал.</w:t>
      </w:r>
      <w:r w:rsidRPr="003D0309">
        <w:rPr>
          <w:rFonts w:ascii="Times New Roman" w:hAnsi="Times New Roman"/>
          <w:color w:val="000000"/>
          <w:sz w:val="28"/>
          <w:szCs w:val="28"/>
        </w:rPr>
        <w:br/>
        <w:t xml:space="preserve">1.   а) Иногда я предоставляю другим возможность взять на себя </w:t>
      </w:r>
      <w:r w:rsidRPr="003D0309">
        <w:rPr>
          <w:rFonts w:ascii="Times New Roman" w:hAnsi="Times New Roman"/>
          <w:color w:val="000000"/>
          <w:sz w:val="28"/>
          <w:szCs w:val="28"/>
        </w:rPr>
        <w:br/>
        <w:t xml:space="preserve">ответственность за решение спорного вопроса, </w:t>
      </w:r>
      <w:r w:rsidRPr="003D0309">
        <w:rPr>
          <w:rFonts w:ascii="Times New Roman" w:hAnsi="Times New Roman"/>
          <w:color w:val="000000"/>
          <w:sz w:val="28"/>
          <w:szCs w:val="28"/>
        </w:rPr>
        <w:br/>
        <w:t xml:space="preserve">      б) Предпочитаю не обсуждать то, в чем мы с кем-либо расходимся, а обратить его внимание на то, с чем мы оба согласны. </w:t>
      </w:r>
      <w:r w:rsidRPr="003D0309">
        <w:rPr>
          <w:rFonts w:ascii="Times New Roman" w:hAnsi="Times New Roman"/>
          <w:color w:val="000000"/>
          <w:sz w:val="28"/>
          <w:szCs w:val="28"/>
        </w:rPr>
        <w:br/>
        <w:t xml:space="preserve">2.   а) Я стараюсь найти компромиссное решение. </w:t>
      </w:r>
      <w:r w:rsidRPr="003D0309">
        <w:rPr>
          <w:rFonts w:ascii="Times New Roman" w:hAnsi="Times New Roman"/>
          <w:color w:val="000000"/>
          <w:sz w:val="28"/>
          <w:szCs w:val="28"/>
        </w:rPr>
        <w:br/>
        <w:t xml:space="preserve">      б) Я пытаюсь уладить дело с учетом интересов и другого человека, и моих собственных. </w:t>
      </w:r>
      <w:r w:rsidRPr="003D0309">
        <w:rPr>
          <w:rFonts w:ascii="Times New Roman" w:hAnsi="Times New Roman"/>
          <w:color w:val="000000"/>
          <w:sz w:val="28"/>
          <w:szCs w:val="28"/>
        </w:rPr>
        <w:br/>
        <w:t xml:space="preserve">3.   а) Обычно я стремлюсь добиться своего. </w:t>
      </w:r>
      <w:r w:rsidRPr="003D0309">
        <w:rPr>
          <w:rFonts w:ascii="Times New Roman" w:hAnsi="Times New Roman"/>
          <w:color w:val="000000"/>
          <w:sz w:val="28"/>
          <w:szCs w:val="28"/>
        </w:rPr>
        <w:br/>
        <w:t xml:space="preserve">      б) Иногда я жертвую своими собственными интересами ради интересов другого человека. </w:t>
      </w:r>
      <w:r w:rsidRPr="003D0309">
        <w:rPr>
          <w:rFonts w:ascii="Times New Roman" w:hAnsi="Times New Roman"/>
          <w:color w:val="000000"/>
          <w:sz w:val="28"/>
          <w:szCs w:val="28"/>
        </w:rPr>
        <w:br/>
        <w:t xml:space="preserve">4.   а) Я стараюсь найти компромиссное решение. </w:t>
      </w:r>
      <w:r w:rsidRPr="003D0309">
        <w:rPr>
          <w:rFonts w:ascii="Times New Roman" w:hAnsi="Times New Roman"/>
          <w:color w:val="000000"/>
          <w:sz w:val="28"/>
          <w:szCs w:val="28"/>
        </w:rPr>
        <w:br/>
        <w:t xml:space="preserve">      б) Я стараюсь не задеть чувств другого человека. </w:t>
      </w:r>
      <w:r w:rsidRPr="003D0309">
        <w:rPr>
          <w:rFonts w:ascii="Times New Roman" w:hAnsi="Times New Roman"/>
          <w:color w:val="000000"/>
          <w:sz w:val="28"/>
          <w:szCs w:val="28"/>
        </w:rPr>
        <w:br/>
        <w:t>5.    а) Улаживая спорную ситуацию, я все время пытаюсь найти поддержку у другого человека.</w:t>
      </w:r>
      <w:r w:rsidRPr="003D0309">
        <w:rPr>
          <w:rFonts w:ascii="Times New Roman" w:hAnsi="Times New Roman"/>
          <w:color w:val="000000"/>
          <w:sz w:val="28"/>
          <w:szCs w:val="28"/>
        </w:rPr>
        <w:br/>
        <w:t xml:space="preserve">       б) Я стараюсь делать все, чтобы избежать бесполезной напряженности.</w:t>
      </w:r>
      <w:r w:rsidRPr="003D0309">
        <w:rPr>
          <w:rFonts w:ascii="Times New Roman" w:hAnsi="Times New Roman"/>
          <w:color w:val="000000"/>
          <w:sz w:val="28"/>
          <w:szCs w:val="28"/>
        </w:rPr>
        <w:br/>
        <w:t xml:space="preserve">6.    а) Я пытаюсь избежать неприятностей для себя, </w:t>
      </w:r>
      <w:r w:rsidRPr="003D0309">
        <w:rPr>
          <w:rFonts w:ascii="Times New Roman" w:hAnsi="Times New Roman"/>
          <w:color w:val="000000"/>
          <w:sz w:val="28"/>
          <w:szCs w:val="28"/>
        </w:rPr>
        <w:br/>
        <w:t xml:space="preserve">     б) Я стараюсь добиться своего.</w:t>
      </w:r>
      <w:r w:rsidRPr="003D0309">
        <w:rPr>
          <w:rFonts w:ascii="Times New Roman" w:hAnsi="Times New Roman"/>
          <w:color w:val="000000"/>
          <w:sz w:val="28"/>
          <w:szCs w:val="28"/>
        </w:rPr>
        <w:br/>
        <w:t>7.    а) Я стараюсь отложить решение спорного вопроса, чтобы со временем решить его окончательно.</w:t>
      </w:r>
      <w:r w:rsidRPr="003D0309">
        <w:rPr>
          <w:rFonts w:ascii="Times New Roman" w:hAnsi="Times New Roman"/>
          <w:color w:val="000000"/>
          <w:sz w:val="28"/>
          <w:szCs w:val="28"/>
        </w:rPr>
        <w:br/>
        <w:t xml:space="preserve">       б) Я считаю возможным в чем-то уступить, чтобы добиться другого. </w:t>
      </w:r>
      <w:r w:rsidRPr="003D0309">
        <w:rPr>
          <w:rFonts w:ascii="Times New Roman" w:hAnsi="Times New Roman"/>
          <w:color w:val="000000"/>
          <w:sz w:val="28"/>
          <w:szCs w:val="28"/>
        </w:rPr>
        <w:br/>
        <w:t xml:space="preserve">8.    а) Обычно я настойчиво стремлюсь добиться своего. </w:t>
      </w:r>
      <w:r w:rsidRPr="003D0309">
        <w:rPr>
          <w:rFonts w:ascii="Times New Roman" w:hAnsi="Times New Roman"/>
          <w:color w:val="000000"/>
          <w:sz w:val="28"/>
          <w:szCs w:val="28"/>
        </w:rPr>
        <w:br/>
        <w:t xml:space="preserve">       б) Я прежде всего стараюсь определить, что затрагивает чьи-либо интересы и в чем причина спора.</w:t>
      </w:r>
      <w:r w:rsidRPr="003D0309">
        <w:rPr>
          <w:rFonts w:ascii="Times New Roman" w:hAnsi="Times New Roman"/>
          <w:color w:val="000000"/>
          <w:sz w:val="28"/>
          <w:szCs w:val="28"/>
        </w:rPr>
        <w:br/>
        <w:t>9.    а) Я думаю, что не всегда следует волноваться из-за возникших разногласий.</w:t>
      </w:r>
      <w:r w:rsidRPr="003D0309">
        <w:rPr>
          <w:rFonts w:ascii="Times New Roman" w:hAnsi="Times New Roman"/>
          <w:color w:val="000000"/>
          <w:sz w:val="28"/>
          <w:szCs w:val="28"/>
        </w:rPr>
        <w:br/>
        <w:t xml:space="preserve">       б) Я прилагаю усилия, чтобы добиться своего.</w:t>
      </w:r>
      <w:r w:rsidRPr="003D0309">
        <w:rPr>
          <w:rFonts w:ascii="Times New Roman" w:hAnsi="Times New Roman"/>
          <w:color w:val="000000"/>
          <w:sz w:val="28"/>
          <w:szCs w:val="28"/>
        </w:rPr>
        <w:br/>
        <w:t>10.   а) Я упорно стремлюсь добиться своего.</w:t>
      </w:r>
      <w:r w:rsidRPr="003D0309">
        <w:rPr>
          <w:rFonts w:ascii="Times New Roman" w:hAnsi="Times New Roman"/>
          <w:color w:val="000000"/>
          <w:sz w:val="28"/>
          <w:szCs w:val="28"/>
        </w:rPr>
        <w:br/>
        <w:t xml:space="preserve">        б) Я пытаюсь найти компромиссное решение.</w:t>
      </w:r>
      <w:r w:rsidRPr="003D0309">
        <w:rPr>
          <w:rFonts w:ascii="Times New Roman" w:hAnsi="Times New Roman"/>
          <w:color w:val="000000"/>
          <w:sz w:val="28"/>
          <w:szCs w:val="28"/>
        </w:rPr>
        <w:br/>
        <w:t xml:space="preserve">11.   а) Первым делом я стремлюсь точно определить, каковы затронутые </w:t>
      </w:r>
      <w:r w:rsidRPr="003D0309">
        <w:rPr>
          <w:rFonts w:ascii="Times New Roman" w:hAnsi="Times New Roman"/>
          <w:color w:val="000000"/>
          <w:sz w:val="28"/>
          <w:szCs w:val="28"/>
        </w:rPr>
        <w:lastRenderedPageBreak/>
        <w:t xml:space="preserve">интересы и спорные вопросы. </w:t>
      </w:r>
      <w:r w:rsidRPr="003D0309">
        <w:rPr>
          <w:rFonts w:ascii="Times New Roman" w:hAnsi="Times New Roman"/>
          <w:color w:val="000000"/>
          <w:sz w:val="28"/>
          <w:szCs w:val="28"/>
        </w:rPr>
        <w:br/>
        <w:t xml:space="preserve">       б) Я стараюсь успокоить другого и в первую очередь сохранить наши отношения.</w:t>
      </w:r>
      <w:r w:rsidRPr="003D0309">
        <w:rPr>
          <w:rFonts w:ascii="Times New Roman" w:hAnsi="Times New Roman"/>
          <w:color w:val="000000"/>
          <w:sz w:val="28"/>
          <w:szCs w:val="28"/>
        </w:rPr>
        <w:br/>
        <w:t>12.   а) Зачастую я избегаю занимать позицию, которая может вызвать споры.</w:t>
      </w:r>
    </w:p>
    <w:p w:rsidR="0079412C" w:rsidRPr="003D0309" w:rsidRDefault="0079412C" w:rsidP="0079412C">
      <w:pPr>
        <w:spacing w:after="0" w:line="360" w:lineRule="auto"/>
        <w:rPr>
          <w:rFonts w:ascii="Times New Roman" w:hAnsi="Times New Roman"/>
          <w:color w:val="000000"/>
          <w:sz w:val="28"/>
          <w:szCs w:val="28"/>
        </w:rPr>
      </w:pPr>
      <w:r w:rsidRPr="003D0309">
        <w:rPr>
          <w:rFonts w:ascii="Times New Roman" w:hAnsi="Times New Roman"/>
          <w:color w:val="000000"/>
          <w:sz w:val="28"/>
          <w:szCs w:val="28"/>
        </w:rPr>
        <w:t xml:space="preserve">        б) Я даю возможность другому в чем-то остаться при своем мнении, если он также идет мне навстречу. </w:t>
      </w:r>
      <w:r w:rsidRPr="003D0309">
        <w:rPr>
          <w:rFonts w:ascii="Times New Roman" w:hAnsi="Times New Roman"/>
          <w:color w:val="000000"/>
          <w:sz w:val="28"/>
          <w:szCs w:val="28"/>
        </w:rPr>
        <w:br/>
        <w:t>13.   а) Я предлагаю среднюю позицию.</w:t>
      </w:r>
      <w:r w:rsidRPr="003D0309">
        <w:rPr>
          <w:rFonts w:ascii="Times New Roman" w:hAnsi="Times New Roman"/>
          <w:color w:val="000000"/>
          <w:sz w:val="28"/>
          <w:szCs w:val="28"/>
        </w:rPr>
        <w:br/>
        <w:t xml:space="preserve">        б) Я настаиваю, чтобы все было сделано по-моему. </w:t>
      </w:r>
      <w:r w:rsidRPr="003D0309">
        <w:rPr>
          <w:rFonts w:ascii="Times New Roman" w:hAnsi="Times New Roman"/>
          <w:color w:val="000000"/>
          <w:sz w:val="28"/>
          <w:szCs w:val="28"/>
        </w:rPr>
        <w:br/>
        <w:t>14.   а) Я сообщаю другому свою точку зрения и спрашиваю о его отношении к ней.</w:t>
      </w:r>
      <w:r w:rsidRPr="003D0309">
        <w:rPr>
          <w:rFonts w:ascii="Times New Roman" w:hAnsi="Times New Roman"/>
          <w:color w:val="000000"/>
          <w:sz w:val="28"/>
          <w:szCs w:val="28"/>
        </w:rPr>
        <w:br/>
        <w:t xml:space="preserve">       б) Я пытаюсь показать другому логику и преимущество мои взглядов.</w:t>
      </w:r>
      <w:r w:rsidRPr="003D0309">
        <w:rPr>
          <w:rFonts w:ascii="Times New Roman" w:hAnsi="Times New Roman"/>
          <w:color w:val="000000"/>
          <w:sz w:val="28"/>
          <w:szCs w:val="28"/>
        </w:rPr>
        <w:br/>
        <w:t>15.  а) Я стараюсь успокоить другого и сохранить наши отношения.</w:t>
      </w:r>
      <w:r w:rsidRPr="003D0309">
        <w:rPr>
          <w:rFonts w:ascii="Times New Roman" w:hAnsi="Times New Roman"/>
          <w:color w:val="000000"/>
          <w:sz w:val="28"/>
          <w:szCs w:val="28"/>
        </w:rPr>
        <w:br/>
        <w:t xml:space="preserve">       б) Я стараюсь сделать все необходимое, чтобы избежать например напряжения.</w:t>
      </w:r>
      <w:r w:rsidRPr="003D0309">
        <w:rPr>
          <w:rFonts w:ascii="Times New Roman" w:hAnsi="Times New Roman"/>
          <w:color w:val="000000"/>
          <w:sz w:val="28"/>
          <w:szCs w:val="28"/>
        </w:rPr>
        <w:br/>
        <w:t>16.  а) Я стараюсь не задеть чувств другого.</w:t>
      </w:r>
      <w:r w:rsidRPr="003D0309">
        <w:rPr>
          <w:rFonts w:ascii="Times New Roman" w:hAnsi="Times New Roman"/>
          <w:color w:val="000000"/>
          <w:sz w:val="28"/>
          <w:szCs w:val="28"/>
        </w:rPr>
        <w:br/>
        <w:t xml:space="preserve">       б) Я обычно пытаюсь убедить другого в преимуществах моей позиции.</w:t>
      </w:r>
      <w:r w:rsidRPr="003D0309">
        <w:rPr>
          <w:rFonts w:ascii="Times New Roman" w:hAnsi="Times New Roman"/>
          <w:color w:val="000000"/>
          <w:sz w:val="28"/>
          <w:szCs w:val="28"/>
        </w:rPr>
        <w:br/>
        <w:t xml:space="preserve">17.  а) Обычно я настойчиво стремлюсь добиться своего. </w:t>
      </w:r>
      <w:r w:rsidRPr="003D0309">
        <w:rPr>
          <w:rFonts w:ascii="Times New Roman" w:hAnsi="Times New Roman"/>
          <w:color w:val="000000"/>
          <w:sz w:val="28"/>
          <w:szCs w:val="28"/>
        </w:rPr>
        <w:br/>
        <w:t xml:space="preserve">       б) Я стараюсь сделать все, чтобы избежать бесполезной напряженности.</w:t>
      </w:r>
      <w:r w:rsidRPr="003D0309">
        <w:rPr>
          <w:rFonts w:ascii="Times New Roman" w:hAnsi="Times New Roman"/>
          <w:color w:val="000000"/>
          <w:sz w:val="28"/>
          <w:szCs w:val="28"/>
        </w:rPr>
        <w:br/>
        <w:t>18.   а) Если это сделает другого счастливым, я дам ему возможность настоять на своем.</w:t>
      </w:r>
      <w:r w:rsidRPr="003D0309">
        <w:rPr>
          <w:rFonts w:ascii="Times New Roman" w:hAnsi="Times New Roman"/>
          <w:color w:val="000000"/>
          <w:sz w:val="28"/>
          <w:szCs w:val="28"/>
        </w:rPr>
        <w:br/>
        <w:t xml:space="preserve">        б) Я дам другому возможность остаться при своем мнении, ли он также идет мне навстречу.</w:t>
      </w:r>
      <w:r w:rsidRPr="003D0309">
        <w:rPr>
          <w:rFonts w:ascii="Times New Roman" w:hAnsi="Times New Roman"/>
          <w:color w:val="000000"/>
          <w:sz w:val="28"/>
          <w:szCs w:val="28"/>
        </w:rPr>
        <w:br/>
        <w:t>19.   а) Первым делом я пытаюсь определить затронутые интересы и то, чем вызваны спорные вопросы.</w:t>
      </w:r>
      <w:r w:rsidRPr="003D0309">
        <w:rPr>
          <w:rFonts w:ascii="Times New Roman" w:hAnsi="Times New Roman"/>
          <w:color w:val="000000"/>
          <w:sz w:val="28"/>
          <w:szCs w:val="28"/>
        </w:rPr>
        <w:br/>
        <w:t xml:space="preserve">        б) Я стараюсь отложить спорные вопросы, чтобы со временем решить их окончательно.</w:t>
      </w:r>
      <w:r w:rsidRPr="003D0309">
        <w:rPr>
          <w:rFonts w:ascii="Times New Roman" w:hAnsi="Times New Roman"/>
          <w:color w:val="000000"/>
          <w:sz w:val="28"/>
          <w:szCs w:val="28"/>
        </w:rPr>
        <w:br/>
        <w:t xml:space="preserve">20.   а) Я пытаюсь немедленно преодолеть наши разногласия. </w:t>
      </w:r>
      <w:r w:rsidRPr="003D0309">
        <w:rPr>
          <w:rFonts w:ascii="Times New Roman" w:hAnsi="Times New Roman"/>
          <w:color w:val="000000"/>
          <w:sz w:val="28"/>
          <w:szCs w:val="28"/>
        </w:rPr>
        <w:br/>
        <w:t xml:space="preserve">        б) Я стараюсь найти наилучшее сочетание выгод и потерь для нас обоих.</w:t>
      </w:r>
      <w:r w:rsidRPr="003D0309">
        <w:rPr>
          <w:rFonts w:ascii="Times New Roman" w:hAnsi="Times New Roman"/>
          <w:color w:val="000000"/>
          <w:sz w:val="28"/>
          <w:szCs w:val="28"/>
        </w:rPr>
        <w:br/>
        <w:t>21.   а) Ведя переговоры, стараюсь быть внимательным к другому.</w:t>
      </w:r>
      <w:r w:rsidRPr="003D0309">
        <w:rPr>
          <w:rFonts w:ascii="Times New Roman" w:hAnsi="Times New Roman"/>
          <w:color w:val="000000"/>
          <w:sz w:val="28"/>
          <w:szCs w:val="28"/>
        </w:rPr>
        <w:br/>
        <w:t xml:space="preserve">        б) Я всегда склоняюсь к откровенному обсуждению проблемы.</w:t>
      </w:r>
      <w:r w:rsidRPr="003D0309">
        <w:rPr>
          <w:rFonts w:ascii="Times New Roman" w:hAnsi="Times New Roman"/>
          <w:color w:val="000000"/>
          <w:sz w:val="28"/>
          <w:szCs w:val="28"/>
        </w:rPr>
        <w:br/>
      </w:r>
      <w:r w:rsidRPr="003D0309">
        <w:rPr>
          <w:rFonts w:ascii="Times New Roman" w:hAnsi="Times New Roman"/>
          <w:color w:val="000000"/>
          <w:sz w:val="28"/>
          <w:szCs w:val="28"/>
        </w:rPr>
        <w:lastRenderedPageBreak/>
        <w:t xml:space="preserve">22.   а) Я пытаюсь найти позицию, которая находится между моей позицией и позицией другого человека. </w:t>
      </w:r>
      <w:r w:rsidRPr="003D0309">
        <w:rPr>
          <w:rFonts w:ascii="Times New Roman" w:hAnsi="Times New Roman"/>
          <w:color w:val="000000"/>
          <w:sz w:val="28"/>
          <w:szCs w:val="28"/>
        </w:rPr>
        <w:br/>
        <w:t xml:space="preserve">        б) Я отстаиваю свою позицию.</w:t>
      </w:r>
      <w:r w:rsidRPr="003D0309">
        <w:rPr>
          <w:rFonts w:ascii="Times New Roman" w:hAnsi="Times New Roman"/>
          <w:color w:val="000000"/>
          <w:sz w:val="28"/>
          <w:szCs w:val="28"/>
        </w:rPr>
        <w:br/>
        <w:t xml:space="preserve">23.   а) Как правило, я озабочен тем, чтобы удовлетворить желания </w:t>
      </w:r>
      <w:r w:rsidRPr="003D0309">
        <w:rPr>
          <w:rFonts w:ascii="Times New Roman" w:hAnsi="Times New Roman"/>
          <w:color w:val="000000"/>
          <w:sz w:val="28"/>
          <w:szCs w:val="28"/>
        </w:rPr>
        <w:br/>
        <w:t xml:space="preserve">каждого из нас. </w:t>
      </w:r>
      <w:r w:rsidRPr="003D0309">
        <w:rPr>
          <w:rFonts w:ascii="Times New Roman" w:hAnsi="Times New Roman"/>
          <w:color w:val="000000"/>
          <w:sz w:val="28"/>
          <w:szCs w:val="28"/>
        </w:rPr>
        <w:br/>
        <w:t xml:space="preserve">         б) Иногда я предоставляю другим возможность взять на себя ответственность за решение спорного вопроса. </w:t>
      </w:r>
      <w:r w:rsidRPr="003D0309">
        <w:rPr>
          <w:rFonts w:ascii="Times New Roman" w:hAnsi="Times New Roman"/>
          <w:color w:val="000000"/>
          <w:sz w:val="28"/>
          <w:szCs w:val="28"/>
        </w:rPr>
        <w:br/>
        <w:t xml:space="preserve">24.    а) Если позиция другого кажется ему очень важной, я стараюсь идти ему навстречу, </w:t>
      </w:r>
    </w:p>
    <w:p w:rsidR="0079412C" w:rsidRPr="00307F1F" w:rsidRDefault="0079412C" w:rsidP="0079412C">
      <w:pPr>
        <w:rPr>
          <w:rFonts w:ascii="Times New Roman" w:hAnsi="Times New Roman" w:cs="Times New Roman"/>
          <w:sz w:val="28"/>
          <w:szCs w:val="28"/>
        </w:rPr>
      </w:pPr>
      <w:r w:rsidRPr="003D0309">
        <w:rPr>
          <w:rFonts w:ascii="Times New Roman" w:hAnsi="Times New Roman"/>
          <w:color w:val="000000"/>
          <w:sz w:val="28"/>
          <w:szCs w:val="28"/>
        </w:rPr>
        <w:t xml:space="preserve">         б) Я стараюсь убедить другого пойти на компромисс. </w:t>
      </w:r>
      <w:r w:rsidRPr="003D0309">
        <w:rPr>
          <w:rFonts w:ascii="Times New Roman" w:hAnsi="Times New Roman"/>
          <w:color w:val="000000"/>
          <w:sz w:val="28"/>
          <w:szCs w:val="28"/>
        </w:rPr>
        <w:br/>
        <w:t xml:space="preserve">25.    а) Я пытаюсь убедить другого в своей правоте. </w:t>
      </w:r>
      <w:r w:rsidRPr="003D0309">
        <w:rPr>
          <w:rFonts w:ascii="Times New Roman" w:hAnsi="Times New Roman"/>
          <w:color w:val="000000"/>
          <w:sz w:val="28"/>
          <w:szCs w:val="28"/>
        </w:rPr>
        <w:br/>
        <w:t xml:space="preserve">         б) Ведя переговоры, я стараюсь быть внимательным к аргументам другого. </w:t>
      </w:r>
      <w:r w:rsidRPr="003D0309">
        <w:rPr>
          <w:rFonts w:ascii="Times New Roman" w:hAnsi="Times New Roman"/>
          <w:color w:val="000000"/>
          <w:sz w:val="28"/>
          <w:szCs w:val="28"/>
        </w:rPr>
        <w:br/>
        <w:t xml:space="preserve">26.    а) Я обычно предлагаю среднюю позицию. </w:t>
      </w:r>
      <w:r w:rsidRPr="003D0309">
        <w:rPr>
          <w:rFonts w:ascii="Times New Roman" w:hAnsi="Times New Roman"/>
          <w:color w:val="000000"/>
          <w:sz w:val="28"/>
          <w:szCs w:val="28"/>
        </w:rPr>
        <w:br/>
        <w:t xml:space="preserve">         б) Я почти всегда стремлюсь удовлетворить интересы каждого из нас. </w:t>
      </w:r>
      <w:r w:rsidRPr="003D0309">
        <w:rPr>
          <w:rFonts w:ascii="Times New Roman" w:hAnsi="Times New Roman"/>
          <w:color w:val="000000"/>
          <w:sz w:val="28"/>
          <w:szCs w:val="28"/>
        </w:rPr>
        <w:br/>
        <w:t xml:space="preserve">27.    а) Зачастую стремлюсь избежать споров. </w:t>
      </w:r>
      <w:r w:rsidRPr="003D0309">
        <w:rPr>
          <w:rFonts w:ascii="Times New Roman" w:hAnsi="Times New Roman"/>
          <w:color w:val="000000"/>
          <w:sz w:val="28"/>
          <w:szCs w:val="28"/>
        </w:rPr>
        <w:br/>
        <w:t xml:space="preserve">         б) Если это сделает другого человека счастливым, я дам ему возможность настоять на своем. </w:t>
      </w:r>
      <w:r w:rsidRPr="003D0309">
        <w:rPr>
          <w:rFonts w:ascii="Times New Roman" w:hAnsi="Times New Roman"/>
          <w:color w:val="000000"/>
          <w:sz w:val="28"/>
          <w:szCs w:val="28"/>
        </w:rPr>
        <w:br/>
        <w:t xml:space="preserve">28.   а) Обычно я настойчиво стремлюсь добиться своего. </w:t>
      </w:r>
      <w:r w:rsidRPr="003D0309">
        <w:rPr>
          <w:rFonts w:ascii="Times New Roman" w:hAnsi="Times New Roman"/>
          <w:color w:val="000000"/>
          <w:sz w:val="28"/>
          <w:szCs w:val="28"/>
        </w:rPr>
        <w:br/>
        <w:t xml:space="preserve">       б) Улаживая ситуацию, я обычно стремлюсь найти поддержку у другого. </w:t>
      </w:r>
      <w:r w:rsidRPr="003D0309">
        <w:rPr>
          <w:rFonts w:ascii="Times New Roman" w:hAnsi="Times New Roman"/>
          <w:color w:val="000000"/>
          <w:sz w:val="28"/>
          <w:szCs w:val="28"/>
        </w:rPr>
        <w:br/>
        <w:t xml:space="preserve">29.  а) Я предлагаю среднюю позицию. </w:t>
      </w:r>
      <w:r w:rsidRPr="003D0309">
        <w:rPr>
          <w:rFonts w:ascii="Times New Roman" w:hAnsi="Times New Roman"/>
          <w:color w:val="000000"/>
          <w:sz w:val="28"/>
          <w:szCs w:val="28"/>
        </w:rPr>
        <w:br/>
        <w:t xml:space="preserve">       б) Думаю, что не всегда стоит волноваться из-за возникающих разногласий. </w:t>
      </w:r>
      <w:r w:rsidRPr="003D0309">
        <w:rPr>
          <w:rFonts w:ascii="Times New Roman" w:hAnsi="Times New Roman"/>
          <w:color w:val="000000"/>
          <w:sz w:val="28"/>
          <w:szCs w:val="28"/>
        </w:rPr>
        <w:br/>
        <w:t xml:space="preserve">30.   а) Я стараюсь не задеть чувств другого. </w:t>
      </w:r>
      <w:r w:rsidRPr="003D0309">
        <w:rPr>
          <w:rFonts w:ascii="Times New Roman" w:hAnsi="Times New Roman"/>
          <w:color w:val="000000"/>
          <w:sz w:val="28"/>
          <w:szCs w:val="28"/>
        </w:rPr>
        <w:br/>
        <w:t xml:space="preserve">        б) Я всегда занимаю такую позицию в споре, чтобы мы могли совместно добиться успеха. </w:t>
      </w:r>
      <w:r w:rsidRPr="003D0309">
        <w:rPr>
          <w:rFonts w:ascii="Times New Roman" w:hAnsi="Times New Roman"/>
          <w:color w:val="000000"/>
          <w:sz w:val="28"/>
          <w:szCs w:val="28"/>
        </w:rPr>
        <w:br/>
      </w:r>
    </w:p>
    <w:sectPr w:rsidR="0079412C" w:rsidRPr="00307F1F" w:rsidSect="009C3DF6">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7451" w:rsidRDefault="00087451" w:rsidP="007866D5">
      <w:pPr>
        <w:spacing w:after="0" w:line="240" w:lineRule="auto"/>
      </w:pPr>
      <w:r>
        <w:separator/>
      </w:r>
    </w:p>
  </w:endnote>
  <w:endnote w:type="continuationSeparator" w:id="1">
    <w:p w:rsidR="00087451" w:rsidRDefault="00087451" w:rsidP="007866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9469"/>
      <w:docPartObj>
        <w:docPartGallery w:val="Page Numbers (Bottom of Page)"/>
        <w:docPartUnique/>
      </w:docPartObj>
    </w:sdtPr>
    <w:sdtContent>
      <w:p w:rsidR="00CE41BF" w:rsidRDefault="007720B4">
        <w:pPr>
          <w:pStyle w:val="a9"/>
          <w:jc w:val="center"/>
        </w:pPr>
        <w:r>
          <w:fldChar w:fldCharType="begin"/>
        </w:r>
        <w:r w:rsidR="00CE41BF">
          <w:instrText xml:space="preserve"> PAGE   \* MERGEFORMAT </w:instrText>
        </w:r>
        <w:r>
          <w:fldChar w:fldCharType="separate"/>
        </w:r>
        <w:r w:rsidR="00305FF2">
          <w:rPr>
            <w:noProof/>
          </w:rPr>
          <w:t>6</w:t>
        </w:r>
        <w:r>
          <w:rPr>
            <w:noProof/>
          </w:rPr>
          <w:fldChar w:fldCharType="end"/>
        </w:r>
      </w:p>
    </w:sdtContent>
  </w:sdt>
  <w:p w:rsidR="00CE41BF" w:rsidRDefault="00CE41B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7451" w:rsidRDefault="00087451" w:rsidP="007866D5">
      <w:pPr>
        <w:spacing w:after="0" w:line="240" w:lineRule="auto"/>
      </w:pPr>
      <w:r>
        <w:separator/>
      </w:r>
    </w:p>
  </w:footnote>
  <w:footnote w:type="continuationSeparator" w:id="1">
    <w:p w:rsidR="00087451" w:rsidRDefault="00087451" w:rsidP="007866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37F6"/>
    <w:multiLevelType w:val="hybridMultilevel"/>
    <w:tmpl w:val="3CA4DC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02692495"/>
    <w:multiLevelType w:val="multilevel"/>
    <w:tmpl w:val="33EC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484582"/>
    <w:multiLevelType w:val="hybridMultilevel"/>
    <w:tmpl w:val="3CF013F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0B0D1B82"/>
    <w:multiLevelType w:val="multilevel"/>
    <w:tmpl w:val="E352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95500C"/>
    <w:multiLevelType w:val="hybridMultilevel"/>
    <w:tmpl w:val="6A78FF24"/>
    <w:lvl w:ilvl="0" w:tplc="FDF2E7F8">
      <w:start w:val="1"/>
      <w:numFmt w:val="bullet"/>
      <w:lvlText w:val="-"/>
      <w:lvlJc w:val="left"/>
      <w:pPr>
        <w:ind w:left="1429" w:hanging="360"/>
      </w:pPr>
      <w:rPr>
        <w:rFonts w:ascii="Times New Roman" w:hAnsi="Times New Roman" w:hint="default"/>
        <w:color w:val="000000"/>
        <w:spacing w:val="0"/>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2521937"/>
    <w:multiLevelType w:val="multilevel"/>
    <w:tmpl w:val="03EC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045D40"/>
    <w:multiLevelType w:val="multilevel"/>
    <w:tmpl w:val="4516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3E0F89"/>
    <w:multiLevelType w:val="multilevel"/>
    <w:tmpl w:val="61883AE4"/>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A1A1B3F"/>
    <w:multiLevelType w:val="multilevel"/>
    <w:tmpl w:val="D9C0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7964DA"/>
    <w:multiLevelType w:val="multilevel"/>
    <w:tmpl w:val="7E74C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6A2D2A"/>
    <w:multiLevelType w:val="hybridMultilevel"/>
    <w:tmpl w:val="D246413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3F514A21"/>
    <w:multiLevelType w:val="multilevel"/>
    <w:tmpl w:val="3972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C775A7"/>
    <w:multiLevelType w:val="multilevel"/>
    <w:tmpl w:val="A4AA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8C35F7"/>
    <w:multiLevelType w:val="hybridMultilevel"/>
    <w:tmpl w:val="9E70BA90"/>
    <w:lvl w:ilvl="0" w:tplc="D4509438">
      <w:start w:val="1"/>
      <w:numFmt w:val="decimal"/>
      <w:lvlText w:val="%1."/>
      <w:lvlJc w:val="left"/>
      <w:pPr>
        <w:ind w:left="72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6AB4499"/>
    <w:multiLevelType w:val="hybridMultilevel"/>
    <w:tmpl w:val="70FA82A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6F27212"/>
    <w:multiLevelType w:val="hybridMultilevel"/>
    <w:tmpl w:val="F8BE16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D59247D"/>
    <w:multiLevelType w:val="multilevel"/>
    <w:tmpl w:val="0A0A86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52875D98"/>
    <w:multiLevelType w:val="hybridMultilevel"/>
    <w:tmpl w:val="9F446F58"/>
    <w:lvl w:ilvl="0" w:tplc="FDF2E7F8">
      <w:start w:val="1"/>
      <w:numFmt w:val="bullet"/>
      <w:lvlText w:val="-"/>
      <w:lvlJc w:val="left"/>
      <w:pPr>
        <w:tabs>
          <w:tab w:val="num" w:pos="0"/>
        </w:tabs>
        <w:ind w:firstLine="709"/>
      </w:pPr>
      <w:rPr>
        <w:rFonts w:ascii="Times New Roman" w:hAnsi="Times New Roman" w:hint="default"/>
        <w:color w:val="000000"/>
        <w:spacing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D596E3A"/>
    <w:multiLevelType w:val="multilevel"/>
    <w:tmpl w:val="0CC0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197FAE"/>
    <w:multiLevelType w:val="multilevel"/>
    <w:tmpl w:val="DD98B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9237AD"/>
    <w:multiLevelType w:val="multilevel"/>
    <w:tmpl w:val="3C0C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EC3052"/>
    <w:multiLevelType w:val="hybridMultilevel"/>
    <w:tmpl w:val="26ACE4A6"/>
    <w:lvl w:ilvl="0" w:tplc="490CABC4">
      <w:start w:val="2"/>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581"/>
        </w:tabs>
        <w:ind w:left="1581" w:hanging="360"/>
      </w:pPr>
      <w:rPr>
        <w:rFonts w:cs="Times New Roman"/>
      </w:rPr>
    </w:lvl>
    <w:lvl w:ilvl="2" w:tplc="0419001B">
      <w:start w:val="1"/>
      <w:numFmt w:val="decimal"/>
      <w:lvlText w:val="%3."/>
      <w:lvlJc w:val="left"/>
      <w:pPr>
        <w:tabs>
          <w:tab w:val="num" w:pos="2301"/>
        </w:tabs>
        <w:ind w:left="2301" w:hanging="360"/>
      </w:pPr>
      <w:rPr>
        <w:rFonts w:cs="Times New Roman"/>
      </w:rPr>
    </w:lvl>
    <w:lvl w:ilvl="3" w:tplc="0419000F">
      <w:start w:val="1"/>
      <w:numFmt w:val="decimal"/>
      <w:lvlText w:val="%4."/>
      <w:lvlJc w:val="left"/>
      <w:pPr>
        <w:tabs>
          <w:tab w:val="num" w:pos="3021"/>
        </w:tabs>
        <w:ind w:left="3021" w:hanging="360"/>
      </w:pPr>
      <w:rPr>
        <w:rFonts w:cs="Times New Roman"/>
      </w:rPr>
    </w:lvl>
    <w:lvl w:ilvl="4" w:tplc="04190019">
      <w:start w:val="1"/>
      <w:numFmt w:val="decimal"/>
      <w:lvlText w:val="%5."/>
      <w:lvlJc w:val="left"/>
      <w:pPr>
        <w:tabs>
          <w:tab w:val="num" w:pos="3741"/>
        </w:tabs>
        <w:ind w:left="3741" w:hanging="360"/>
      </w:pPr>
      <w:rPr>
        <w:rFonts w:cs="Times New Roman"/>
      </w:rPr>
    </w:lvl>
    <w:lvl w:ilvl="5" w:tplc="0419001B">
      <w:start w:val="1"/>
      <w:numFmt w:val="decimal"/>
      <w:lvlText w:val="%6."/>
      <w:lvlJc w:val="left"/>
      <w:pPr>
        <w:tabs>
          <w:tab w:val="num" w:pos="4461"/>
        </w:tabs>
        <w:ind w:left="4461" w:hanging="360"/>
      </w:pPr>
      <w:rPr>
        <w:rFonts w:cs="Times New Roman"/>
      </w:rPr>
    </w:lvl>
    <w:lvl w:ilvl="6" w:tplc="0419000F">
      <w:start w:val="1"/>
      <w:numFmt w:val="decimal"/>
      <w:lvlText w:val="%7."/>
      <w:lvlJc w:val="left"/>
      <w:pPr>
        <w:tabs>
          <w:tab w:val="num" w:pos="5181"/>
        </w:tabs>
        <w:ind w:left="5181" w:hanging="360"/>
      </w:pPr>
      <w:rPr>
        <w:rFonts w:cs="Times New Roman"/>
      </w:rPr>
    </w:lvl>
    <w:lvl w:ilvl="7" w:tplc="04190019">
      <w:start w:val="1"/>
      <w:numFmt w:val="decimal"/>
      <w:lvlText w:val="%8."/>
      <w:lvlJc w:val="left"/>
      <w:pPr>
        <w:tabs>
          <w:tab w:val="num" w:pos="5901"/>
        </w:tabs>
        <w:ind w:left="5901" w:hanging="360"/>
      </w:pPr>
      <w:rPr>
        <w:rFonts w:cs="Times New Roman"/>
      </w:rPr>
    </w:lvl>
    <w:lvl w:ilvl="8" w:tplc="0419001B">
      <w:start w:val="1"/>
      <w:numFmt w:val="decimal"/>
      <w:lvlText w:val="%9."/>
      <w:lvlJc w:val="left"/>
      <w:pPr>
        <w:tabs>
          <w:tab w:val="num" w:pos="6621"/>
        </w:tabs>
        <w:ind w:left="6621" w:hanging="360"/>
      </w:pPr>
      <w:rPr>
        <w:rFonts w:cs="Times New Roman"/>
      </w:rPr>
    </w:lvl>
  </w:abstractNum>
  <w:abstractNum w:abstractNumId="22">
    <w:nsid w:val="671F66E5"/>
    <w:multiLevelType w:val="hybridMultilevel"/>
    <w:tmpl w:val="975E66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684913FE"/>
    <w:multiLevelType w:val="hybridMultilevel"/>
    <w:tmpl w:val="68CAAA4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4">
    <w:nsid w:val="6D1936B0"/>
    <w:multiLevelType w:val="multilevel"/>
    <w:tmpl w:val="553C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C938AB"/>
    <w:multiLevelType w:val="hybridMultilevel"/>
    <w:tmpl w:val="2C86A0B4"/>
    <w:lvl w:ilvl="0" w:tplc="9A54F9DC">
      <w:start w:val="1"/>
      <w:numFmt w:val="decimal"/>
      <w:lvlText w:val="%1)"/>
      <w:lvlJc w:val="left"/>
      <w:pPr>
        <w:ind w:left="9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7BCD2CC9"/>
    <w:multiLevelType w:val="multilevel"/>
    <w:tmpl w:val="9658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F7C088D"/>
    <w:multiLevelType w:val="hybridMultilevel"/>
    <w:tmpl w:val="427C1766"/>
    <w:lvl w:ilvl="0" w:tplc="23FE4432">
      <w:start w:val="1"/>
      <w:numFmt w:val="decimal"/>
      <w:lvlText w:val="%1."/>
      <w:lvlJc w:val="left"/>
      <w:pPr>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6"/>
  </w:num>
  <w:num w:numId="2">
    <w:abstractNumId w:val="19"/>
  </w:num>
  <w:num w:numId="3">
    <w:abstractNumId w:val="12"/>
  </w:num>
  <w:num w:numId="4">
    <w:abstractNumId w:val="11"/>
  </w:num>
  <w:num w:numId="5">
    <w:abstractNumId w:val="1"/>
  </w:num>
  <w:num w:numId="6">
    <w:abstractNumId w:val="3"/>
  </w:num>
  <w:num w:numId="7">
    <w:abstractNumId w:val="9"/>
  </w:num>
  <w:num w:numId="8">
    <w:abstractNumId w:val="5"/>
  </w:num>
  <w:num w:numId="9">
    <w:abstractNumId w:val="26"/>
  </w:num>
  <w:num w:numId="10">
    <w:abstractNumId w:val="17"/>
  </w:num>
  <w:num w:numId="11">
    <w:abstractNumId w:val="24"/>
  </w:num>
  <w:num w:numId="12">
    <w:abstractNumId w:val="20"/>
  </w:num>
  <w:num w:numId="13">
    <w:abstractNumId w:val="18"/>
  </w:num>
  <w:num w:numId="14">
    <w:abstractNumId w:val="8"/>
  </w:num>
  <w:num w:numId="15">
    <w:abstractNumId w:val="6"/>
  </w:num>
  <w:num w:numId="16">
    <w:abstractNumId w:val="4"/>
  </w:num>
  <w:num w:numId="17">
    <w:abstractNumId w:val="7"/>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0"/>
  </w:num>
  <w:num w:numId="27">
    <w:abstractNumId w:val="15"/>
  </w:num>
  <w:num w:numId="28">
    <w:abstractNumId w:val="13"/>
  </w:num>
  <w:num w:numId="2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919CA"/>
    <w:rsid w:val="000109D5"/>
    <w:rsid w:val="000133CE"/>
    <w:rsid w:val="00026D97"/>
    <w:rsid w:val="00080BE8"/>
    <w:rsid w:val="00087451"/>
    <w:rsid w:val="0009632E"/>
    <w:rsid w:val="000E5223"/>
    <w:rsid w:val="0010550E"/>
    <w:rsid w:val="001B4D71"/>
    <w:rsid w:val="00212099"/>
    <w:rsid w:val="0021280D"/>
    <w:rsid w:val="00305FF2"/>
    <w:rsid w:val="00307F1F"/>
    <w:rsid w:val="003249EC"/>
    <w:rsid w:val="00367398"/>
    <w:rsid w:val="003A6001"/>
    <w:rsid w:val="003E5436"/>
    <w:rsid w:val="00422537"/>
    <w:rsid w:val="00494993"/>
    <w:rsid w:val="00566824"/>
    <w:rsid w:val="005B5999"/>
    <w:rsid w:val="006F3DFB"/>
    <w:rsid w:val="007720B4"/>
    <w:rsid w:val="007866D5"/>
    <w:rsid w:val="0079412C"/>
    <w:rsid w:val="00832681"/>
    <w:rsid w:val="008343DE"/>
    <w:rsid w:val="008448A4"/>
    <w:rsid w:val="009326DA"/>
    <w:rsid w:val="00933CCC"/>
    <w:rsid w:val="009443BD"/>
    <w:rsid w:val="009C3DF6"/>
    <w:rsid w:val="00AC694E"/>
    <w:rsid w:val="00B63D0E"/>
    <w:rsid w:val="00CB4AD4"/>
    <w:rsid w:val="00CB6A15"/>
    <w:rsid w:val="00CC2E4B"/>
    <w:rsid w:val="00CD283F"/>
    <w:rsid w:val="00CE41BF"/>
    <w:rsid w:val="00CF24C8"/>
    <w:rsid w:val="00CF4227"/>
    <w:rsid w:val="00D2517D"/>
    <w:rsid w:val="00D97FE1"/>
    <w:rsid w:val="00E919CA"/>
    <w:rsid w:val="00E96EDD"/>
    <w:rsid w:val="00F66355"/>
    <w:rsid w:val="00F74BAD"/>
    <w:rsid w:val="00FB0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9CA"/>
    <w:rPr>
      <w:rFonts w:eastAsiaTheme="minorEastAsia"/>
      <w:lang w:eastAsia="ru-RU"/>
    </w:rPr>
  </w:style>
  <w:style w:type="paragraph" w:styleId="1">
    <w:name w:val="heading 1"/>
    <w:basedOn w:val="a"/>
    <w:next w:val="a"/>
    <w:link w:val="10"/>
    <w:uiPriority w:val="9"/>
    <w:qFormat/>
    <w:rsid w:val="00E919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919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9"/>
    <w:qFormat/>
    <w:rsid w:val="00E919CA"/>
    <w:pPr>
      <w:keepNext/>
      <w:keepLines/>
      <w:spacing w:before="200" w:after="0"/>
      <w:outlineLvl w:val="4"/>
    </w:pPr>
    <w:rPr>
      <w:rFonts w:ascii="Cambria" w:eastAsia="Times New Roman" w:hAnsi="Cambria" w:cs="Times New Roman"/>
      <w:color w:val="243F6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19C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E919CA"/>
    <w:rPr>
      <w:rFonts w:asciiTheme="majorHAnsi" w:eastAsiaTheme="majorEastAsia" w:hAnsiTheme="majorHAnsi" w:cstheme="majorBidi"/>
      <w:b/>
      <w:bCs/>
      <w:color w:val="4F81BD" w:themeColor="accent1"/>
      <w:sz w:val="26"/>
      <w:szCs w:val="26"/>
      <w:lang w:eastAsia="ru-RU"/>
    </w:rPr>
  </w:style>
  <w:style w:type="character" w:customStyle="1" w:styleId="50">
    <w:name w:val="Заголовок 5 Знак"/>
    <w:basedOn w:val="a0"/>
    <w:link w:val="5"/>
    <w:uiPriority w:val="99"/>
    <w:rsid w:val="00E919CA"/>
    <w:rPr>
      <w:rFonts w:ascii="Cambria" w:eastAsia="Times New Roman" w:hAnsi="Cambria" w:cs="Times New Roman"/>
      <w:color w:val="243F60"/>
      <w:lang w:eastAsia="ru-RU"/>
    </w:rPr>
  </w:style>
  <w:style w:type="paragraph" w:customStyle="1" w:styleId="style13288082670000000782msonormal">
    <w:name w:val="style_13288082670000000782msonormal"/>
    <w:basedOn w:val="a"/>
    <w:uiPriority w:val="99"/>
    <w:rsid w:val="00E919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13288082670000000782apple-style-span">
    <w:name w:val="style_13288082670000000782apple-style-span"/>
    <w:basedOn w:val="a0"/>
    <w:uiPriority w:val="99"/>
    <w:rsid w:val="00E919CA"/>
    <w:rPr>
      <w:rFonts w:cs="Times New Roman"/>
    </w:rPr>
  </w:style>
  <w:style w:type="paragraph" w:styleId="a3">
    <w:name w:val="List Paragraph"/>
    <w:basedOn w:val="a"/>
    <w:uiPriority w:val="99"/>
    <w:qFormat/>
    <w:rsid w:val="00E919CA"/>
    <w:pPr>
      <w:ind w:left="720"/>
      <w:contextualSpacing/>
    </w:pPr>
  </w:style>
  <w:style w:type="paragraph" w:customStyle="1" w:styleId="a4">
    <w:name w:val="Обычный+абзац"/>
    <w:basedOn w:val="a"/>
    <w:uiPriority w:val="99"/>
    <w:rsid w:val="00E919CA"/>
    <w:pPr>
      <w:spacing w:after="0" w:line="360" w:lineRule="auto"/>
      <w:ind w:firstLine="709"/>
      <w:jc w:val="both"/>
    </w:pPr>
    <w:rPr>
      <w:rFonts w:ascii="Times New Roman" w:eastAsia="Times New Roman" w:hAnsi="Times New Roman" w:cs="Times New Roman"/>
      <w:sz w:val="28"/>
      <w:szCs w:val="24"/>
    </w:rPr>
  </w:style>
  <w:style w:type="paragraph" w:styleId="a5">
    <w:name w:val="Normal (Web)"/>
    <w:basedOn w:val="a"/>
    <w:uiPriority w:val="99"/>
    <w:rsid w:val="00E919CA"/>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a6">
    <w:name w:val="Strong"/>
    <w:basedOn w:val="a0"/>
    <w:uiPriority w:val="99"/>
    <w:qFormat/>
    <w:rsid w:val="00E919CA"/>
    <w:rPr>
      <w:rFonts w:cs="Times New Roman"/>
      <w:b/>
      <w:bCs/>
    </w:rPr>
  </w:style>
  <w:style w:type="paragraph" w:styleId="a7">
    <w:name w:val="header"/>
    <w:basedOn w:val="a"/>
    <w:link w:val="a8"/>
    <w:uiPriority w:val="99"/>
    <w:semiHidden/>
    <w:unhideWhenUsed/>
    <w:rsid w:val="007866D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7866D5"/>
    <w:rPr>
      <w:rFonts w:eastAsiaTheme="minorEastAsia"/>
      <w:lang w:eastAsia="ru-RU"/>
    </w:rPr>
  </w:style>
  <w:style w:type="paragraph" w:styleId="a9">
    <w:name w:val="footer"/>
    <w:basedOn w:val="a"/>
    <w:link w:val="aa"/>
    <w:uiPriority w:val="99"/>
    <w:unhideWhenUsed/>
    <w:rsid w:val="007866D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866D5"/>
    <w:rPr>
      <w:rFonts w:eastAsiaTheme="minorEastAsia"/>
      <w:lang w:eastAsia="ru-RU"/>
    </w:rPr>
  </w:style>
  <w:style w:type="paragraph" w:styleId="ab">
    <w:name w:val="Body Text"/>
    <w:basedOn w:val="a"/>
    <w:link w:val="ac"/>
    <w:rsid w:val="007866D5"/>
    <w:pPr>
      <w:spacing w:after="120" w:line="240" w:lineRule="auto"/>
    </w:pPr>
    <w:rPr>
      <w:rFonts w:ascii="Times New Roman" w:eastAsia="Calibri" w:hAnsi="Times New Roman" w:cs="Times New Roman"/>
      <w:sz w:val="24"/>
      <w:szCs w:val="24"/>
    </w:rPr>
  </w:style>
  <w:style w:type="character" w:customStyle="1" w:styleId="ac">
    <w:name w:val="Основной текст Знак"/>
    <w:basedOn w:val="a0"/>
    <w:link w:val="ab"/>
    <w:rsid w:val="007866D5"/>
    <w:rPr>
      <w:rFonts w:ascii="Times New Roman" w:eastAsia="Calibri" w:hAnsi="Times New Roman" w:cs="Times New Roman"/>
      <w:sz w:val="24"/>
      <w:szCs w:val="24"/>
      <w:lang w:eastAsia="ru-RU"/>
    </w:rPr>
  </w:style>
  <w:style w:type="paragraph" w:styleId="ad">
    <w:name w:val="Body Text Indent"/>
    <w:basedOn w:val="a"/>
    <w:link w:val="ae"/>
    <w:semiHidden/>
    <w:rsid w:val="007866D5"/>
    <w:pPr>
      <w:spacing w:after="120" w:line="240" w:lineRule="auto"/>
      <w:ind w:left="283"/>
    </w:pPr>
    <w:rPr>
      <w:rFonts w:ascii="Times New Roman" w:eastAsia="Calibri" w:hAnsi="Times New Roman" w:cs="Times New Roman"/>
      <w:sz w:val="24"/>
      <w:szCs w:val="24"/>
    </w:rPr>
  </w:style>
  <w:style w:type="character" w:customStyle="1" w:styleId="ae">
    <w:name w:val="Основной текст с отступом Знак"/>
    <w:basedOn w:val="a0"/>
    <w:link w:val="ad"/>
    <w:semiHidden/>
    <w:rsid w:val="007866D5"/>
    <w:rPr>
      <w:rFonts w:ascii="Times New Roman" w:eastAsia="Calibri" w:hAnsi="Times New Roman" w:cs="Times New Roman"/>
      <w:sz w:val="24"/>
      <w:szCs w:val="24"/>
      <w:lang w:eastAsia="ru-RU"/>
    </w:rPr>
  </w:style>
  <w:style w:type="paragraph" w:customStyle="1" w:styleId="11">
    <w:name w:val="Абзац списка1"/>
    <w:basedOn w:val="a"/>
    <w:rsid w:val="00307F1F"/>
    <w:pPr>
      <w:spacing w:after="0" w:line="240" w:lineRule="auto"/>
      <w:ind w:left="720"/>
      <w:contextualSpacing/>
    </w:pPr>
    <w:rPr>
      <w:rFonts w:ascii="Times New Roman" w:eastAsia="Calibri" w:hAnsi="Times New Roman" w:cs="Times New Roman"/>
      <w:sz w:val="24"/>
      <w:szCs w:val="24"/>
    </w:rPr>
  </w:style>
  <w:style w:type="paragraph" w:customStyle="1" w:styleId="8">
    <w:name w:val="заголовок 8"/>
    <w:basedOn w:val="a"/>
    <w:next w:val="a"/>
    <w:uiPriority w:val="99"/>
    <w:rsid w:val="0079412C"/>
    <w:pPr>
      <w:keepNext/>
      <w:autoSpaceDE w:val="0"/>
      <w:autoSpaceDN w:val="0"/>
      <w:spacing w:after="0" w:line="240" w:lineRule="auto"/>
      <w:jc w:val="center"/>
      <w:outlineLvl w:val="7"/>
    </w:pPr>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7528E-6AD0-4E2E-B9A4-3080F4C51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14958</Words>
  <Characters>85267</Characters>
  <Application>Microsoft Office Word</Application>
  <DocSecurity>0</DocSecurity>
  <Lines>710</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Школа2</cp:lastModifiedBy>
  <cp:revision>22</cp:revision>
  <dcterms:created xsi:type="dcterms:W3CDTF">2013-02-08T09:15:00Z</dcterms:created>
  <dcterms:modified xsi:type="dcterms:W3CDTF">2017-10-23T02:40:00Z</dcterms:modified>
</cp:coreProperties>
</file>