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755" w:rsidRDefault="00716787" w:rsidP="006D57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Концепция развивающего обучения</w:t>
      </w:r>
    </w:p>
    <w:p w:rsidR="006D5755" w:rsidRDefault="006D5755" w:rsidP="006D57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755" w:rsidRPr="006D5755" w:rsidRDefault="006D5755" w:rsidP="006D5755">
      <w:pPr>
        <w:pStyle w:val="a3"/>
        <w:jc w:val="center"/>
        <w:rPr>
          <w:i/>
        </w:rPr>
      </w:pPr>
      <w:r w:rsidRPr="006D5755">
        <w:rPr>
          <w:rFonts w:ascii="Times New Roman" w:hAnsi="Times New Roman" w:cs="Times New Roman"/>
          <w:i/>
          <w:sz w:val="24"/>
          <w:szCs w:val="24"/>
        </w:rPr>
        <w:t xml:space="preserve">Автор: </w:t>
      </w:r>
      <w:bookmarkStart w:id="0" w:name="_GoBack"/>
      <w:r w:rsidRPr="006D5755">
        <w:rPr>
          <w:rFonts w:ascii="Times New Roman" w:hAnsi="Times New Roman" w:cs="Times New Roman"/>
          <w:i/>
          <w:sz w:val="24"/>
          <w:szCs w:val="24"/>
        </w:rPr>
        <w:t>Куликова Лариса Владимировна</w:t>
      </w:r>
      <w:bookmarkEnd w:id="0"/>
      <w:r w:rsidRPr="006D5755">
        <w:rPr>
          <w:rFonts w:ascii="Times New Roman" w:hAnsi="Times New Roman" w:cs="Times New Roman"/>
          <w:i/>
          <w:sz w:val="24"/>
          <w:szCs w:val="24"/>
        </w:rPr>
        <w:t>,</w:t>
      </w:r>
      <w:r w:rsidRPr="006D5755">
        <w:rPr>
          <w:i/>
        </w:rPr>
        <w:t xml:space="preserve"> </w:t>
      </w:r>
    </w:p>
    <w:p w:rsidR="006D5755" w:rsidRPr="006D5755" w:rsidRDefault="006D5755" w:rsidP="006D575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5755">
        <w:rPr>
          <w:rFonts w:ascii="Times New Roman" w:hAnsi="Times New Roman" w:cs="Times New Roman"/>
          <w:i/>
          <w:sz w:val="24"/>
          <w:szCs w:val="24"/>
        </w:rPr>
        <w:t xml:space="preserve">педагог дополнительного образования </w:t>
      </w:r>
    </w:p>
    <w:p w:rsidR="006D5755" w:rsidRPr="006D5755" w:rsidRDefault="006D5755" w:rsidP="006D575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5755">
        <w:rPr>
          <w:rFonts w:ascii="Times New Roman" w:hAnsi="Times New Roman" w:cs="Times New Roman"/>
          <w:i/>
          <w:sz w:val="24"/>
          <w:szCs w:val="24"/>
        </w:rPr>
        <w:t xml:space="preserve">МУ ДО «Центр развития дополнительного образования </w:t>
      </w:r>
      <w:proofErr w:type="spellStart"/>
      <w:r w:rsidRPr="006D5755">
        <w:rPr>
          <w:rFonts w:ascii="Times New Roman" w:hAnsi="Times New Roman" w:cs="Times New Roman"/>
          <w:i/>
          <w:sz w:val="24"/>
          <w:szCs w:val="24"/>
        </w:rPr>
        <w:t>р.п</w:t>
      </w:r>
      <w:proofErr w:type="spellEnd"/>
      <w:r w:rsidRPr="006D5755">
        <w:rPr>
          <w:rFonts w:ascii="Times New Roman" w:hAnsi="Times New Roman" w:cs="Times New Roman"/>
          <w:i/>
          <w:sz w:val="24"/>
          <w:szCs w:val="24"/>
        </w:rPr>
        <w:t>. Новые Бурасы»</w:t>
      </w:r>
    </w:p>
    <w:p w:rsidR="006D5755" w:rsidRDefault="006D5755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Теория развивающего обучения берет свое начало в работах К.Д. Ушинского и др. Научное обоснование этой теории дано в трудах Л.С. Выготского. Свое дальнейшее развитие она получила в экспериментальных работах Л.В.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, Д.Б.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>, В.В. Давыдова и др. В их концепциях обучение и развитие предстают как система диалектически взаимосвязанных сторон одного процесса.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Концепция развивающего обучения. Проблема развивающего обучения интересует педагогов многих поколений. В советское время ее интенсивно разрабатывали психологи и педагоги Л.С. Выготский, Л.В.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, В.В. Давыдов, Д.Б.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и др. Естественно, в разное историческое время исследователи неодинаково представляют и истолковывают само понятие развивающего обучения.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Термин «развивающее обучение» обязан своим происхождением В.В. Давыдову. Введенный для обозначения ограниченного круга явлений, он довольно скоро вошел в массовую педагогическую практику. Сегодня его употребление столь разнообразно, что требуется уже специальное исследование для уяснения его современного значения.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Развивающее обучение учитывает и использует закономерности развития, приспосабливается к уровню и особенностям индивидуума.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Обучение и развитие. Физическое развитие ребенка осуществляется весьма наглядно по генетической программе в виде роста размеров скелета, мышечной массы и пр. Также очевидно, что внешние условия определяют огромный диапазон результатов: ребенок может быть более или менее здоров, физически натренирован, вынослив.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В истории педагогики проблема представлена двумя крайними точками зрения. Первая исходит из жесткой предопределенности развития наследственными или исходящими </w:t>
      </w:r>
      <w:proofErr w:type="gramStart"/>
      <w:r w:rsidRPr="006F0EB8">
        <w:rPr>
          <w:rFonts w:ascii="Times New Roman" w:hAnsi="Times New Roman" w:cs="Times New Roman"/>
          <w:sz w:val="24"/>
          <w:szCs w:val="24"/>
        </w:rPr>
        <w:t>от Всевышнего факторами</w:t>
      </w:r>
      <w:proofErr w:type="gramEnd"/>
      <w:r w:rsidRPr="006F0EB8">
        <w:rPr>
          <w:rFonts w:ascii="Times New Roman" w:hAnsi="Times New Roman" w:cs="Times New Roman"/>
          <w:sz w:val="24"/>
          <w:szCs w:val="24"/>
        </w:rPr>
        <w:t>. Вторая, наоборот, все результаты развития приписывает влиянию среды.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Обучение - это форма психического развития человека, необходимый элемент развития. Всякое обучение развивает, обогащает банк памяти и условных рефлексов.</w:t>
      </w:r>
    </w:p>
    <w:p w:rsidR="004D5269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Обучение и развитие не могут выступать как отдельные процессы, они соотносятся как форма и содержание единого процесса развития личности. Существуют две принципиально различные концепции.</w:t>
      </w:r>
    </w:p>
    <w:p w:rsidR="006D5755" w:rsidRPr="006D5755" w:rsidRDefault="006D5755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55">
        <w:rPr>
          <w:rFonts w:ascii="Times New Roman" w:hAnsi="Times New Roman" w:cs="Times New Roman"/>
          <w:sz w:val="24"/>
          <w:szCs w:val="24"/>
        </w:rPr>
        <w:t>Концепция обучаемого развития</w:t>
      </w:r>
    </w:p>
    <w:p w:rsidR="006D5755" w:rsidRPr="006D5755" w:rsidRDefault="006D5755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55">
        <w:rPr>
          <w:rFonts w:ascii="Times New Roman" w:hAnsi="Times New Roman" w:cs="Times New Roman"/>
          <w:sz w:val="24"/>
          <w:szCs w:val="24"/>
        </w:rPr>
        <w:t xml:space="preserve">Концепция обучаемого развития (Ж. Пиаже, З. Фрейд, Д. </w:t>
      </w:r>
      <w:proofErr w:type="spellStart"/>
      <w:r w:rsidRPr="006D5755">
        <w:rPr>
          <w:rFonts w:ascii="Times New Roman" w:hAnsi="Times New Roman" w:cs="Times New Roman"/>
          <w:sz w:val="24"/>
          <w:szCs w:val="24"/>
        </w:rPr>
        <w:t>Дьюи</w:t>
      </w:r>
      <w:proofErr w:type="spellEnd"/>
      <w:r w:rsidRPr="006D5755">
        <w:rPr>
          <w:rFonts w:ascii="Times New Roman" w:hAnsi="Times New Roman" w:cs="Times New Roman"/>
          <w:sz w:val="24"/>
          <w:szCs w:val="24"/>
        </w:rPr>
        <w:t>): ребенок должен пройти в своем развитии строго определенные возрастные стадии до того, как обучение сможет приступить к выполнению своих специфических заданий. Развитие всегда идет впереди обучения, а последнее надстраивается над ним, как бы «обучая» его.</w:t>
      </w:r>
    </w:p>
    <w:p w:rsidR="006D5755" w:rsidRDefault="006D5755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55">
        <w:rPr>
          <w:rFonts w:ascii="Times New Roman" w:hAnsi="Times New Roman" w:cs="Times New Roman"/>
          <w:sz w:val="24"/>
          <w:szCs w:val="24"/>
        </w:rPr>
        <w:t xml:space="preserve">Концепция развивающего обучения: решающая роль в развитии ребенка принадлежит обучению. Она утвердилась в XX веке благодаря трудам русских ученых </w:t>
      </w:r>
      <w:proofErr w:type="spellStart"/>
      <w:r w:rsidRPr="006D5755">
        <w:rPr>
          <w:rFonts w:ascii="Times New Roman" w:hAnsi="Times New Roman" w:cs="Times New Roman"/>
          <w:sz w:val="24"/>
          <w:szCs w:val="24"/>
        </w:rPr>
        <w:t>Л.С.Выготского</w:t>
      </w:r>
      <w:proofErr w:type="spellEnd"/>
      <w:r w:rsidRPr="006D5755">
        <w:rPr>
          <w:rFonts w:ascii="Times New Roman" w:hAnsi="Times New Roman" w:cs="Times New Roman"/>
          <w:sz w:val="24"/>
          <w:szCs w:val="24"/>
        </w:rPr>
        <w:t xml:space="preserve">, А.Н. Леонтьева, Д.Б. </w:t>
      </w:r>
      <w:proofErr w:type="spellStart"/>
      <w:r w:rsidRPr="006D5755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6D5755">
        <w:rPr>
          <w:rFonts w:ascii="Times New Roman" w:hAnsi="Times New Roman" w:cs="Times New Roman"/>
          <w:sz w:val="24"/>
          <w:szCs w:val="24"/>
        </w:rPr>
        <w:t xml:space="preserve">, Л.В. </w:t>
      </w:r>
      <w:proofErr w:type="spellStart"/>
      <w:r w:rsidRPr="006D5755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6D5755">
        <w:rPr>
          <w:rFonts w:ascii="Times New Roman" w:hAnsi="Times New Roman" w:cs="Times New Roman"/>
          <w:sz w:val="24"/>
          <w:szCs w:val="24"/>
        </w:rPr>
        <w:t>, В.В. Давыдова и др. В интересах общества и самого человека обучение должно быть организовано так, чтобы достичь за минимальное время максимальных результатов развития. Оно должно идти впереди развития, максимально используя генетические возрастные предпосылки и внося в них существенные коррективы. Это обеспечивается специальной педагогической технологией, которая и называется развивающим обучением.</w:t>
      </w:r>
    </w:p>
    <w:p w:rsidR="006F0EB8" w:rsidRDefault="006F0EB8" w:rsidP="006F0E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4572301" wp14:editId="791D203D">
            <wp:extent cx="5940425" cy="60305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В развивающем обучении педагогические воздействия опережают, стимулируют, направляют и ускоряют развитие наследственных данных личности.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Ребенок - субъект своего развития. В технологии развивающего обучения ребенку отводится роль самостоятельного субъекта, взаимодействующего с окружающей средой. Это взаимодействие включает все этапы деятельности: планирование и организацию, реализацию целей и анализ результатов деятельности. Каждый из этапов вносит свой специфический вклад в развитие личности.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При планировании: самостоятельность, воля, творчество, созидание, инициатива, организованность.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На этапе реализации целей: трудолюбие, мастерство, исполнительность, дисциплинированность, активность.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На этапе анализа формируются: отношения, честность, критерии оценки, совесть, ответственность, долг.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В развивающем обучении ребенок является полноценным субъектом деятельности.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Содержание развития. </w:t>
      </w:r>
      <w:proofErr w:type="gramStart"/>
      <w:r w:rsidRPr="006F0EB8">
        <w:rPr>
          <w:rFonts w:ascii="Times New Roman" w:hAnsi="Times New Roman" w:cs="Times New Roman"/>
          <w:sz w:val="24"/>
          <w:szCs w:val="24"/>
        </w:rPr>
        <w:t>Современный этап педагогической практики это</w:t>
      </w:r>
      <w:proofErr w:type="gramEnd"/>
      <w:r w:rsidRPr="006F0EB8">
        <w:rPr>
          <w:rFonts w:ascii="Times New Roman" w:hAnsi="Times New Roman" w:cs="Times New Roman"/>
          <w:sz w:val="24"/>
          <w:szCs w:val="24"/>
        </w:rPr>
        <w:t xml:space="preserve"> переход от информационно-объяснительной технологии обучения к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деятельностно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-развивающей, </w:t>
      </w:r>
      <w:r w:rsidRPr="006F0EB8">
        <w:rPr>
          <w:rFonts w:ascii="Times New Roman" w:hAnsi="Times New Roman" w:cs="Times New Roman"/>
          <w:sz w:val="24"/>
          <w:szCs w:val="24"/>
        </w:rPr>
        <w:lastRenderedPageBreak/>
        <w:t>формирующей широкий спектр личностных качеств ребенка. Важными становятся не только усвоенные знания, но и сами способы усвоения и переработки учебной информации, развитие познавательных сил и творческого потенциала учащихся.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Развивающее обучение направлено на развитие всей целостной совокупности качеств личности. С этой точки зрения развивающее обучение правильнее было бы называть развивающей педагогикой, или педагогикой развития.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Зона ближайшего развития. Л.С. Выготский выделял два уровня в развитии ребенка: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1) сферу актуального развития - уже сформировавшиеся качества и то, что ребенок может делать самостоятельно;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2) зону ближайшего развития - те виды деятельности, которые ребенок пока еще не в состоянии самостоятельно выполнить, но с которыми может справиться с помощью взрослых.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Зона ближайшего развития - большая или меньшая возможность перейти от того, что ребенок умеет делать самостоятельно, к тому, что он может, умеет делать в сотрудничестве.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Развивающее обучение происходит в зоне ближайшего развития ребенка.</w:t>
      </w:r>
    </w:p>
    <w:p w:rsid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Определить внешние границы зоны ближайшего развития, отличить ее от актуальной и недоступной зоны - задача, которая решается пока только на интуитивном уровне, зависящем от опыта и мастерства учителя.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Технология развивающего обучения Д.Б.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В.В.Давыдова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>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Особенности содержания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Специальное построение учебного предмета, моделирующее содержание и методы научной области, организующее познание ребенком генетически исходных, теоретически существенных свойств и отношений объектов, условий их происхождения и преобразования.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Повышение теоретического уровня образования, передача детям не только эмпирических знаний и практических умений, но и «высоких» форм общественного сознания.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Развивающий характер обучения в технологии Д.Б.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- В.В. Давыдова связан прежде всего с тем, что его содержание построено на основе теоретических знаний. В основе эмпирических знаний лежат наблюдение, наглядные представления, внешние свойства предметов; понятийные обобщения получаются путем выделения общих свойств при сравнении предметов. Теоретические же знания выходят за пределы чувственных представлений, опираются на мысленные преобразования абстракций, отражают внутренние отношения и связи. Они образуются путем генетического анализа роли и функций некоторых общих отношений внутри целостной системы элементов.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Основу системы теоретических знаний составляют содержательные обобщения. Это могут быть: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наиболее общие понятия науки, выражающие глубинные причинно-следственные связи и закономерности, фундаментальные генетически исходные представления, категории;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понятия, в которых выделены не внешние, предметно-конкретные признаки, а внутренние связи;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теоретические образы, полученные путем мыслительных операций с абстрактными объектами.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Особое значение в технологии Д.Б.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- В.В. Давыдова имеет действие обобщения. В формальной логике оно состоит в вычленении существенных признаков в объектах и объединении объектов по этим признакам, подведении их под общее понятие.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Таким образом, содержание учебного предмета представляет систему понятии, заданных не как способ списания объекта, а как основание для его преобразования, регулирующая основа способов получения значимых результатов.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Подходы В.В. Давыдова изначально были разработаны для обучения школьников, но ряд положений может быть полезен и при обучении взрослых.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lastRenderedPageBreak/>
        <w:t>Развивающее обучение по системе В.В. Давыдова противопоставлено существующей традиционной системе школьного обучения, преимущественно направленной от частного, конкретного, единичного к общему, абстрактному, целому; от случая, факта к системе; от явления к сущности. В.В. Давыдов поставил вопрос о возможности теоретической разработки новой системы обучения с направлением, обратным традиционному: от общего к частному, от абстрактного к конкретному, от системного к единичному.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Давыдов В.В. формулирует основные положения, характеризующие не только содержание учебных предметов, но и те умения, которые должны быть сформированы у учащихся при усвоении этих предметов в учебной деятельности: «Усвоение знаний, носящих общий и абстрактный характер, предшествует знакомству учащихся с более частными и конкретными знаниями; последние выводятся учащимися из общего и абстрактного как из своей единой основы».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Знания, конституирующие данный учебный предмет или его основные разделы, учащиеся усваивают, анализируя условия их происхождения, благодаря которым они становятся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необходимыми.Учащиеся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должны уметь конкретизировать генетически исходное, всеобщее отношение изучаемого объекта в системе частных знаний о нем в таком единстве, которое обеспечивает мышление перехода от всеобщего к частному и обратно.</w:t>
      </w:r>
    </w:p>
    <w:p w:rsid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Учащиеся должны уметь переходить от выполнения действий в умственном плане к выполнению их во внешнем плане и обратно».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Система развивающего обучения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Л.В.Занкова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>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Система развивающего обучения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Л.В.Занкова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. Развивающая система обучения Л.В.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представляет собой единство дидактики, методики и практики. Единство и целостность педагогической системы достигаются благодаря взаимосвязи образовательных задач всех уровней. К ним относятся: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цель обучения – достижение оптимального общего развития каждого ребенка;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задача обучения – представить учащимся широкую целостную картину мира средствами науки, литературы, искусства и непосредственного познания;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дидактические принципы – обучение на высоком уровне трудности с соблюдением меры трудности;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ведущая роль теоретических знаний;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осознание процесса учения;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быстрый темп прохождения учебного материала;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целенаправленная и систематическая работа над общим развитием всех учащихся, в том числе и слабых;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типические свойства методической системы - многогранность,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процессуальность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>, коллизии, вариантность.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методическая система – ее типические свойства: многогранность,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процессуальность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>, коллизии, вариантность;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предметные методики по всем образовательным областям;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формы организации обучения;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>система изучения успешности обучения и развития школьников.</w:t>
      </w:r>
    </w:p>
    <w:p w:rsidR="006F0EB8" w:rsidRPr="006F0EB8" w:rsidRDefault="006F0EB8" w:rsidP="006D575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Система Л.В.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целостна, при ее реализации не следует упускать никакой из ее вышеописанных компонентов: каждый из них несет свою развивающую функцию. Системный подход к организации образовательного пространства способствует решению задачи общего развития школьников. </w:t>
      </w:r>
    </w:p>
    <w:p w:rsidR="006F0EB8" w:rsidRPr="006F0EB8" w:rsidRDefault="006F0EB8" w:rsidP="006F0E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EB8">
        <w:rPr>
          <w:rFonts w:ascii="Times New Roman" w:hAnsi="Times New Roman" w:cs="Times New Roman"/>
          <w:sz w:val="24"/>
          <w:szCs w:val="24"/>
        </w:rPr>
        <w:t xml:space="preserve">В 1995-1996 гг. система Л.В. </w:t>
      </w:r>
      <w:proofErr w:type="spellStart"/>
      <w:r w:rsidRPr="006F0EB8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6F0EB8">
        <w:rPr>
          <w:rFonts w:ascii="Times New Roman" w:hAnsi="Times New Roman" w:cs="Times New Roman"/>
          <w:sz w:val="24"/>
          <w:szCs w:val="24"/>
        </w:rPr>
        <w:t xml:space="preserve"> введена в российскую школу как параллельная государственная система начального обучения. Она в высокой степени соответствует принципам, выдвинутым Законом РФ об образовании, требующим обеспечить гуманистический характер образования, развитие личности ребенка.</w:t>
      </w:r>
    </w:p>
    <w:sectPr w:rsidR="006F0EB8" w:rsidRPr="006F0EB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D5C" w:rsidRDefault="006C6D5C" w:rsidP="006D5755">
      <w:pPr>
        <w:spacing w:after="0" w:line="240" w:lineRule="auto"/>
      </w:pPr>
      <w:r>
        <w:separator/>
      </w:r>
    </w:p>
  </w:endnote>
  <w:endnote w:type="continuationSeparator" w:id="0">
    <w:p w:rsidR="006C6D5C" w:rsidRDefault="006C6D5C" w:rsidP="006D5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15665"/>
      <w:docPartObj>
        <w:docPartGallery w:val="Page Numbers (Bottom of Page)"/>
        <w:docPartUnique/>
      </w:docPartObj>
    </w:sdtPr>
    <w:sdtEndPr/>
    <w:sdtContent>
      <w:p w:rsidR="006D5755" w:rsidRDefault="006D575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787">
          <w:rPr>
            <w:noProof/>
          </w:rPr>
          <w:t>1</w:t>
        </w:r>
        <w:r>
          <w:fldChar w:fldCharType="end"/>
        </w:r>
      </w:p>
    </w:sdtContent>
  </w:sdt>
  <w:p w:rsidR="006D5755" w:rsidRDefault="006D57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D5C" w:rsidRDefault="006C6D5C" w:rsidP="006D5755">
      <w:pPr>
        <w:spacing w:after="0" w:line="240" w:lineRule="auto"/>
      </w:pPr>
      <w:r>
        <w:separator/>
      </w:r>
    </w:p>
  </w:footnote>
  <w:footnote w:type="continuationSeparator" w:id="0">
    <w:p w:rsidR="006C6D5C" w:rsidRDefault="006C6D5C" w:rsidP="006D57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E5F"/>
    <w:rsid w:val="004D5269"/>
    <w:rsid w:val="00527E5F"/>
    <w:rsid w:val="00644847"/>
    <w:rsid w:val="006C6D5C"/>
    <w:rsid w:val="006D5755"/>
    <w:rsid w:val="006F0EB8"/>
    <w:rsid w:val="0071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95428-0C21-45EC-87E6-999CA94B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EB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D5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5755"/>
  </w:style>
  <w:style w:type="paragraph" w:styleId="a6">
    <w:name w:val="footer"/>
    <w:basedOn w:val="a"/>
    <w:link w:val="a7"/>
    <w:uiPriority w:val="99"/>
    <w:unhideWhenUsed/>
    <w:rsid w:val="006D5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5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6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1610</Words>
  <Characters>9182</Characters>
  <Application>Microsoft Office Word</Application>
  <DocSecurity>0</DocSecurity>
  <Lines>76</Lines>
  <Paragraphs>21</Paragraphs>
  <ScaleCrop>false</ScaleCrop>
  <Company/>
  <LinksUpToDate>false</LinksUpToDate>
  <CharactersWithSpaces>10771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4</cp:revision>
  <dcterms:created xsi:type="dcterms:W3CDTF">2025-06-18T04:59:00Z</dcterms:created>
  <dcterms:modified xsi:type="dcterms:W3CDTF">2025-06-19T14:26:00Z</dcterms:modified>
</cp:coreProperties>
</file>