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63D" w:rsidRDefault="0042163D" w:rsidP="00E414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1BB" w:rsidRDefault="00D24977" w:rsidP="001161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1BB">
        <w:rPr>
          <w:rFonts w:ascii="Times New Roman" w:hAnsi="Times New Roman" w:cs="Times New Roman"/>
          <w:b/>
          <w:sz w:val="28"/>
          <w:szCs w:val="28"/>
        </w:rPr>
        <w:t>Р</w:t>
      </w:r>
      <w:r w:rsidR="0042163D">
        <w:rPr>
          <w:rFonts w:ascii="Times New Roman" w:hAnsi="Times New Roman" w:cs="Times New Roman"/>
          <w:b/>
          <w:sz w:val="28"/>
          <w:szCs w:val="28"/>
        </w:rPr>
        <w:t>АЗВИТИЕ СПОСОБНОСТЕЙ ВОСПРИЯТИЯ ДОШКОЛЬНИКОВ</w:t>
      </w:r>
    </w:p>
    <w:p w:rsidR="0042163D" w:rsidRDefault="0042163D" w:rsidP="001161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СРЕДСТВАМИ ИГРОВОЙ ДЕЯТЕЛЬНОСТИ</w:t>
      </w:r>
    </w:p>
    <w:p w:rsidR="007413A7" w:rsidRDefault="001161BB" w:rsidP="0042163D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216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2163D" w:rsidRPr="004216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413A7">
        <w:rPr>
          <w:rFonts w:ascii="Times New Roman" w:hAnsi="Times New Roman" w:cs="Times New Roman"/>
          <w:b/>
          <w:i/>
          <w:sz w:val="28"/>
          <w:szCs w:val="28"/>
        </w:rPr>
        <w:t>Кирикова Елена Олеговна</w:t>
      </w:r>
    </w:p>
    <w:p w:rsidR="0042163D" w:rsidRPr="0042163D" w:rsidRDefault="0042163D" w:rsidP="0042163D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2163D">
        <w:rPr>
          <w:rFonts w:ascii="Times New Roman" w:hAnsi="Times New Roman" w:cs="Times New Roman"/>
          <w:b/>
          <w:i/>
          <w:sz w:val="28"/>
          <w:szCs w:val="28"/>
        </w:rPr>
        <w:t>Педагог-психолог</w:t>
      </w:r>
    </w:p>
    <w:p w:rsidR="0042163D" w:rsidRPr="0042163D" w:rsidRDefault="007413A7" w:rsidP="0042163D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«Детский сад № 115</w:t>
      </w:r>
      <w:r w:rsidR="0042163D" w:rsidRPr="0042163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2163D" w:rsidRPr="0042163D" w:rsidRDefault="0042163D" w:rsidP="0042163D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2163D">
        <w:rPr>
          <w:rFonts w:ascii="Times New Roman" w:hAnsi="Times New Roman" w:cs="Times New Roman"/>
          <w:b/>
          <w:i/>
          <w:sz w:val="28"/>
          <w:szCs w:val="28"/>
        </w:rPr>
        <w:t>Город Нижний Новгород</w:t>
      </w:r>
    </w:p>
    <w:p w:rsidR="0042163D" w:rsidRPr="0042163D" w:rsidRDefault="0042163D" w:rsidP="0042163D">
      <w:pPr>
        <w:jc w:val="right"/>
        <w:rPr>
          <w:b/>
        </w:rPr>
      </w:pPr>
    </w:p>
    <w:p w:rsidR="00C012D1" w:rsidRDefault="007E138C" w:rsidP="00471D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12D1" w:rsidRPr="00C012D1">
        <w:rPr>
          <w:rFonts w:ascii="Times New Roman" w:hAnsi="Times New Roman" w:cs="Times New Roman"/>
          <w:sz w:val="28"/>
          <w:szCs w:val="28"/>
        </w:rPr>
        <w:t xml:space="preserve">Аннотация. </w:t>
      </w:r>
      <w:r w:rsidR="009D74B0">
        <w:rPr>
          <w:rFonts w:ascii="Times New Roman" w:hAnsi="Times New Roman" w:cs="Times New Roman"/>
          <w:sz w:val="28"/>
          <w:szCs w:val="28"/>
        </w:rPr>
        <w:t>В статье рассматривается проблема развития способностей восприятия дошкольника. Приведены типы восприятия в зависимости от возраста ребенка. Описан опыт использования игр и упражнений с детьми.</w:t>
      </w:r>
    </w:p>
    <w:p w:rsidR="00A640F2" w:rsidRDefault="00D24977" w:rsidP="00471D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является наиболее сенситивным в плане развития и формирования психических процессов ребенка. Предметная деятельность раннего возраста формирует предпосылки к развитию игровой деятельности. Во время игры ребенок знакомится с разными свойствами и особенностями игрушки. </w:t>
      </w:r>
      <w:r w:rsidR="007E138C">
        <w:rPr>
          <w:rFonts w:ascii="Times New Roman" w:hAnsi="Times New Roman" w:cs="Times New Roman"/>
          <w:sz w:val="28"/>
          <w:szCs w:val="28"/>
        </w:rPr>
        <w:t>Первоначально игрушка просто</w:t>
      </w:r>
      <w:r>
        <w:rPr>
          <w:rFonts w:ascii="Times New Roman" w:hAnsi="Times New Roman" w:cs="Times New Roman"/>
          <w:sz w:val="28"/>
          <w:szCs w:val="28"/>
        </w:rPr>
        <w:t xml:space="preserve"> воздействует </w:t>
      </w:r>
      <w:r w:rsidR="007E138C">
        <w:rPr>
          <w:rFonts w:ascii="Times New Roman" w:hAnsi="Times New Roman" w:cs="Times New Roman"/>
          <w:sz w:val="28"/>
          <w:szCs w:val="28"/>
        </w:rPr>
        <w:t>на органы</w:t>
      </w:r>
      <w:r>
        <w:rPr>
          <w:rFonts w:ascii="Times New Roman" w:hAnsi="Times New Roman" w:cs="Times New Roman"/>
          <w:sz w:val="28"/>
          <w:szCs w:val="28"/>
        </w:rPr>
        <w:t xml:space="preserve"> чувств малыша</w:t>
      </w:r>
      <w:r w:rsidR="007E138C">
        <w:rPr>
          <w:rFonts w:ascii="Times New Roman" w:hAnsi="Times New Roman" w:cs="Times New Roman"/>
          <w:sz w:val="28"/>
          <w:szCs w:val="28"/>
        </w:rPr>
        <w:t xml:space="preserve"> (яркая, звучащая, приятная на ощупь)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138C">
        <w:rPr>
          <w:rFonts w:ascii="Times New Roman" w:hAnsi="Times New Roman" w:cs="Times New Roman"/>
          <w:sz w:val="28"/>
          <w:szCs w:val="28"/>
        </w:rPr>
        <w:t xml:space="preserve"> то есть ребенок, обладая зрением, слухом и осязанием учится воспринимать окружающие предметы. Однако, многолетние исследования отечественных и зарубежных </w:t>
      </w:r>
      <w:r w:rsidR="00471D19">
        <w:rPr>
          <w:rFonts w:ascii="Times New Roman" w:hAnsi="Times New Roman" w:cs="Times New Roman"/>
          <w:sz w:val="28"/>
          <w:szCs w:val="28"/>
        </w:rPr>
        <w:t>психологов</w:t>
      </w:r>
      <w:r w:rsidR="007E138C">
        <w:rPr>
          <w:rFonts w:ascii="Times New Roman" w:hAnsi="Times New Roman" w:cs="Times New Roman"/>
          <w:sz w:val="28"/>
          <w:szCs w:val="28"/>
        </w:rPr>
        <w:t xml:space="preserve"> (Дж</w:t>
      </w:r>
      <w:proofErr w:type="gramStart"/>
      <w:r w:rsidR="007E138C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7E138C">
        <w:rPr>
          <w:rFonts w:ascii="Times New Roman" w:hAnsi="Times New Roman" w:cs="Times New Roman"/>
          <w:sz w:val="28"/>
          <w:szCs w:val="28"/>
        </w:rPr>
        <w:t xml:space="preserve">рунер, Дж,Гибсон, Л.А.Венгер, А.В.Запорожец и др.) </w:t>
      </w:r>
      <w:r w:rsidR="00471D19">
        <w:rPr>
          <w:rFonts w:ascii="Times New Roman" w:hAnsi="Times New Roman" w:cs="Times New Roman"/>
          <w:sz w:val="28"/>
          <w:szCs w:val="28"/>
        </w:rPr>
        <w:t xml:space="preserve">показывают, что  восприятие нельзя считать естественным процессом. То есть </w:t>
      </w:r>
      <w:r w:rsidR="001D359E">
        <w:rPr>
          <w:rFonts w:ascii="Times New Roman" w:hAnsi="Times New Roman" w:cs="Times New Roman"/>
          <w:sz w:val="28"/>
          <w:szCs w:val="28"/>
        </w:rPr>
        <w:t>для осуществления</w:t>
      </w:r>
      <w:r w:rsidR="00471D19">
        <w:rPr>
          <w:rFonts w:ascii="Times New Roman" w:hAnsi="Times New Roman" w:cs="Times New Roman"/>
          <w:sz w:val="28"/>
          <w:szCs w:val="28"/>
        </w:rPr>
        <w:t xml:space="preserve"> процесса восприятия недостаточно иметь определенную степень развития нервной системы</w:t>
      </w:r>
      <w:r w:rsidR="00990779">
        <w:rPr>
          <w:rFonts w:ascii="Times New Roman" w:hAnsi="Times New Roman" w:cs="Times New Roman"/>
          <w:sz w:val="28"/>
          <w:szCs w:val="28"/>
        </w:rPr>
        <w:t>. Н</w:t>
      </w:r>
      <w:r w:rsidR="00471D19">
        <w:rPr>
          <w:rFonts w:ascii="Times New Roman" w:hAnsi="Times New Roman" w:cs="Times New Roman"/>
          <w:sz w:val="28"/>
          <w:szCs w:val="28"/>
        </w:rPr>
        <w:t xml:space="preserve">еобходимо развивать у ребенка </w:t>
      </w:r>
      <w:r w:rsidR="001D359E"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1408B0">
        <w:rPr>
          <w:rFonts w:ascii="Times New Roman" w:hAnsi="Times New Roman" w:cs="Times New Roman"/>
          <w:sz w:val="28"/>
          <w:szCs w:val="28"/>
        </w:rPr>
        <w:t xml:space="preserve">правильного восприятия, то есть </w:t>
      </w:r>
      <w:r w:rsidR="001D359E">
        <w:rPr>
          <w:rFonts w:ascii="Times New Roman" w:hAnsi="Times New Roman" w:cs="Times New Roman"/>
          <w:sz w:val="28"/>
          <w:szCs w:val="28"/>
        </w:rPr>
        <w:t>согласовывать</w:t>
      </w:r>
      <w:r w:rsidR="001408B0">
        <w:rPr>
          <w:rFonts w:ascii="Times New Roman" w:hAnsi="Times New Roman" w:cs="Times New Roman"/>
          <w:sz w:val="28"/>
          <w:szCs w:val="28"/>
        </w:rPr>
        <w:t xml:space="preserve"> между собой </w:t>
      </w:r>
      <w:r w:rsidR="001D359E">
        <w:rPr>
          <w:rFonts w:ascii="Times New Roman" w:hAnsi="Times New Roman" w:cs="Times New Roman"/>
          <w:sz w:val="28"/>
          <w:szCs w:val="28"/>
        </w:rPr>
        <w:t>двигательную деятельность, эмоциональные переживания и разнообразные мыслительные процессы</w:t>
      </w:r>
      <w:r w:rsidR="001408B0">
        <w:rPr>
          <w:rFonts w:ascii="Times New Roman" w:hAnsi="Times New Roman" w:cs="Times New Roman"/>
          <w:sz w:val="28"/>
          <w:szCs w:val="28"/>
        </w:rPr>
        <w:t>.</w:t>
      </w:r>
      <w:r w:rsidR="00471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0F2" w:rsidRDefault="00A640F2" w:rsidP="00A640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мире огромное внимание уделяется гаджетам и новым интерактивным технологиям. Родители маленьких детей преждевременно дают в руки ребенка телефон или планшет, тем самым лишая его возможности познавать окружающий мир другим естественным способом. У ребенка снижены шансы внимательно рассмотреть предмет или объект, </w:t>
      </w:r>
      <w:r>
        <w:rPr>
          <w:rFonts w:ascii="Times New Roman" w:hAnsi="Times New Roman" w:cs="Times New Roman"/>
          <w:sz w:val="28"/>
          <w:szCs w:val="28"/>
        </w:rPr>
        <w:lastRenderedPageBreak/>
        <w:t>ощупать его, задержать взгляд, осуществить какие-либо манипуляции с ним. Виртуальные игры блокируют развитие способности</w:t>
      </w:r>
      <w:r w:rsidR="001408B0">
        <w:rPr>
          <w:rFonts w:ascii="Times New Roman" w:hAnsi="Times New Roman" w:cs="Times New Roman"/>
          <w:sz w:val="28"/>
          <w:szCs w:val="28"/>
        </w:rPr>
        <w:t xml:space="preserve"> восприятия целостных образов</w:t>
      </w:r>
      <w:r>
        <w:rPr>
          <w:rFonts w:ascii="Times New Roman" w:hAnsi="Times New Roman" w:cs="Times New Roman"/>
          <w:sz w:val="28"/>
          <w:szCs w:val="28"/>
        </w:rPr>
        <w:t xml:space="preserve">. В дошкольном возрасте ведущей деятельностью ребенка является игра.  Когда ребенок берет в руки игрушку, он изучает и разглядывает ее, ощупывает, пробует на «зуб», тем самым получая информацию об образе предмета, его особенностях и характеристиках. Игровая деятельность с предметами или играми развивает разные виды восприятия (зрительное, слуховое, тактильное), мышление, внимание, произвольное поведение. </w:t>
      </w:r>
    </w:p>
    <w:p w:rsidR="00D24977" w:rsidRDefault="00A640F2" w:rsidP="00471D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1D19">
        <w:rPr>
          <w:rFonts w:ascii="Times New Roman" w:hAnsi="Times New Roman" w:cs="Times New Roman"/>
          <w:sz w:val="28"/>
          <w:szCs w:val="28"/>
        </w:rPr>
        <w:t xml:space="preserve">Процесс восприятия упорядочивает </w:t>
      </w:r>
      <w:r w:rsidR="005A1CA5">
        <w:rPr>
          <w:rFonts w:ascii="Times New Roman" w:hAnsi="Times New Roman" w:cs="Times New Roman"/>
          <w:sz w:val="28"/>
          <w:szCs w:val="28"/>
        </w:rPr>
        <w:t>хаотичные представления ребенка,</w:t>
      </w:r>
      <w:r w:rsidR="00471D19">
        <w:rPr>
          <w:rFonts w:ascii="Times New Roman" w:hAnsi="Times New Roman" w:cs="Times New Roman"/>
          <w:sz w:val="28"/>
          <w:szCs w:val="28"/>
        </w:rPr>
        <w:t xml:space="preserve"> поученные при взаимодействии с внешним миром, развивает внимание, наблюдательность, является основой для интеллектуального развития, усвоения сенсорных эталонов.</w:t>
      </w:r>
      <w:r w:rsidR="00402277">
        <w:rPr>
          <w:rFonts w:ascii="Times New Roman" w:hAnsi="Times New Roman" w:cs="Times New Roman"/>
          <w:sz w:val="28"/>
          <w:szCs w:val="28"/>
        </w:rPr>
        <w:t xml:space="preserve"> </w:t>
      </w:r>
      <w:r w:rsidR="005A1CA5">
        <w:rPr>
          <w:rFonts w:ascii="Times New Roman" w:hAnsi="Times New Roman" w:cs="Times New Roman"/>
          <w:sz w:val="28"/>
          <w:szCs w:val="28"/>
        </w:rPr>
        <w:t xml:space="preserve">С целью формирования активного характера восприятия ребенку недостаточно иметь естественную природную активность. Развитие восприятия представляет собой процесс овладения особыми действиями, с помощью которых малыш открывает различные свойства и </w:t>
      </w:r>
      <w:r w:rsidR="001408B0">
        <w:rPr>
          <w:rFonts w:ascii="Times New Roman" w:hAnsi="Times New Roman" w:cs="Times New Roman"/>
          <w:sz w:val="28"/>
          <w:szCs w:val="28"/>
        </w:rPr>
        <w:t>признаки</w:t>
      </w:r>
      <w:r w:rsidR="005A1CA5">
        <w:rPr>
          <w:rFonts w:ascii="Times New Roman" w:hAnsi="Times New Roman" w:cs="Times New Roman"/>
          <w:sz w:val="28"/>
          <w:szCs w:val="28"/>
        </w:rPr>
        <w:t xml:space="preserve"> объекта.  Эти действия осуществляются с помощью нормативных сенсорных эталонов, с которыми ребенок знакомится в раннем возрасте, такими как величина, размер, цвет и т.д.  Если говорить о развитии восприятия ребенка дошкольного возраста, то главной задачей педагогов является обучение ребенка способам и действиям о</w:t>
      </w:r>
      <w:r w:rsidR="006D5583">
        <w:rPr>
          <w:rFonts w:ascii="Times New Roman" w:hAnsi="Times New Roman" w:cs="Times New Roman"/>
          <w:sz w:val="28"/>
          <w:szCs w:val="28"/>
        </w:rPr>
        <w:t xml:space="preserve">бследования </w:t>
      </w:r>
      <w:r w:rsidR="005A1CA5">
        <w:rPr>
          <w:rFonts w:ascii="Times New Roman" w:hAnsi="Times New Roman" w:cs="Times New Roman"/>
          <w:sz w:val="28"/>
          <w:szCs w:val="28"/>
        </w:rPr>
        <w:t xml:space="preserve">предмета. </w:t>
      </w:r>
    </w:p>
    <w:p w:rsidR="00D5625E" w:rsidRDefault="00D5625E" w:rsidP="00D562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возраста малыша при развитии восприятия выделяют четыре типа действий. Первый тип включает в себя опознание и идентификацию предмета. Ребенок определяет предмет либо зрительно, либо с помощью осязания. Например, малыш узнает свою любимую игрушку собачку по признаку наличия у нее хвостика, независимо от ее размера, цвета и формы. Остальные признаки ему не важны. </w:t>
      </w:r>
    </w:p>
    <w:p w:rsidR="00683841" w:rsidRDefault="003B1CAC" w:rsidP="00D562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тип действий с предметом </w:t>
      </w:r>
      <w:r w:rsidR="00683841">
        <w:rPr>
          <w:rFonts w:ascii="Times New Roman" w:hAnsi="Times New Roman" w:cs="Times New Roman"/>
          <w:sz w:val="28"/>
          <w:szCs w:val="28"/>
        </w:rPr>
        <w:t xml:space="preserve">возникает, когда ребенок умеет удержать основные свойства, характеризующие предмет в целом. Например, если у игрушки есть колеса и кузов, значит это машина. </w:t>
      </w:r>
    </w:p>
    <w:p w:rsidR="00683841" w:rsidRDefault="00683841" w:rsidP="00D562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Третий тип действий включает в себя упорядочивание или классификацию по какому-либо признаку или по подобию сериации. Например, ребенок собирает пирамидку от большого колечка к маленькому</w:t>
      </w:r>
      <w:r w:rsidR="00B44BD5">
        <w:rPr>
          <w:rFonts w:ascii="Times New Roman" w:hAnsi="Times New Roman" w:cs="Times New Roman"/>
          <w:sz w:val="28"/>
          <w:szCs w:val="28"/>
        </w:rPr>
        <w:t xml:space="preserve"> или собирает круглые шарики в ведерко, а кубики в коробку. Этот процесс закрепляется и осуществляется не автоматически, а на основе длительного развития соответствующих действий.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4BD5" w:rsidRDefault="00B44BD5" w:rsidP="00D562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Четвертый более сложный тип восприятия позволяет анализировать особенности объекта, его целого и частей. </w:t>
      </w:r>
      <w:r w:rsidR="00D0657D">
        <w:rPr>
          <w:rFonts w:ascii="Times New Roman" w:hAnsi="Times New Roman" w:cs="Times New Roman"/>
          <w:sz w:val="28"/>
          <w:szCs w:val="28"/>
        </w:rPr>
        <w:t>Например,</w:t>
      </w:r>
      <w:r>
        <w:rPr>
          <w:rFonts w:ascii="Times New Roman" w:hAnsi="Times New Roman" w:cs="Times New Roman"/>
          <w:sz w:val="28"/>
          <w:szCs w:val="28"/>
        </w:rPr>
        <w:t xml:space="preserve"> при постройке гаража, ребенок подбирает соответствующий размер кубика</w:t>
      </w:r>
      <w:r w:rsidR="00D0657D">
        <w:rPr>
          <w:rFonts w:ascii="Times New Roman" w:hAnsi="Times New Roman" w:cs="Times New Roman"/>
          <w:sz w:val="28"/>
          <w:szCs w:val="28"/>
        </w:rPr>
        <w:t xml:space="preserve">, сравнивая его с размером машинки. Причем, в младшем дошкольном возрасте сравнение ребенок будет производить с помощью наложения и подбора, в старшем возрасте эта операция переходит во внутренний план мыслительных операций.  Таким образом, </w:t>
      </w:r>
      <w:r w:rsidR="002F3ACC">
        <w:rPr>
          <w:rFonts w:ascii="Times New Roman" w:hAnsi="Times New Roman" w:cs="Times New Roman"/>
          <w:sz w:val="28"/>
          <w:szCs w:val="28"/>
        </w:rPr>
        <w:t>способность оценить</w:t>
      </w:r>
      <w:r w:rsidR="00D0657D">
        <w:rPr>
          <w:rFonts w:ascii="Times New Roman" w:hAnsi="Times New Roman" w:cs="Times New Roman"/>
          <w:sz w:val="28"/>
          <w:szCs w:val="28"/>
        </w:rPr>
        <w:t xml:space="preserve"> </w:t>
      </w:r>
      <w:r w:rsidR="002F3ACC">
        <w:rPr>
          <w:rFonts w:ascii="Times New Roman" w:hAnsi="Times New Roman" w:cs="Times New Roman"/>
          <w:sz w:val="28"/>
          <w:szCs w:val="28"/>
        </w:rPr>
        <w:t xml:space="preserve">характеристики и свойства предмета, выделить его  части и объединить </w:t>
      </w:r>
      <w:r w:rsidR="00D0657D">
        <w:rPr>
          <w:rFonts w:ascii="Times New Roman" w:hAnsi="Times New Roman" w:cs="Times New Roman"/>
          <w:sz w:val="28"/>
          <w:szCs w:val="28"/>
        </w:rPr>
        <w:t xml:space="preserve"> их  в цело</w:t>
      </w:r>
      <w:r w:rsidR="002F3ACC">
        <w:rPr>
          <w:rFonts w:ascii="Times New Roman" w:hAnsi="Times New Roman" w:cs="Times New Roman"/>
          <w:sz w:val="28"/>
          <w:szCs w:val="28"/>
        </w:rPr>
        <w:t xml:space="preserve">е – </w:t>
      </w:r>
      <w:r w:rsidR="00D0657D">
        <w:rPr>
          <w:rFonts w:ascii="Times New Roman" w:hAnsi="Times New Roman" w:cs="Times New Roman"/>
          <w:sz w:val="28"/>
          <w:szCs w:val="28"/>
        </w:rPr>
        <w:t xml:space="preserve"> является важной задачей дошкольного возраста, которую ребенок осваивает. В старшем дошкольном возрасте освоение действия моделирования выступает в качестве основного направления развития восприятия. </w:t>
      </w:r>
    </w:p>
    <w:p w:rsidR="006D4785" w:rsidRDefault="001408B0" w:rsidP="00D562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развития способностей восприятия ребенка </w:t>
      </w:r>
      <w:r w:rsidR="00EC49D8">
        <w:rPr>
          <w:rFonts w:ascii="Times New Roman" w:hAnsi="Times New Roman" w:cs="Times New Roman"/>
          <w:sz w:val="28"/>
          <w:szCs w:val="28"/>
        </w:rPr>
        <w:t xml:space="preserve">была </w:t>
      </w:r>
      <w:r w:rsidR="001F56D9">
        <w:rPr>
          <w:rFonts w:ascii="Times New Roman" w:hAnsi="Times New Roman" w:cs="Times New Roman"/>
          <w:sz w:val="28"/>
          <w:szCs w:val="28"/>
        </w:rPr>
        <w:t>создана и</w:t>
      </w:r>
      <w:r w:rsidR="00EC49D8">
        <w:rPr>
          <w:rFonts w:ascii="Times New Roman" w:hAnsi="Times New Roman" w:cs="Times New Roman"/>
          <w:sz w:val="28"/>
          <w:szCs w:val="28"/>
        </w:rPr>
        <w:t xml:space="preserve"> апробирована технология развития процесса </w:t>
      </w:r>
      <w:r w:rsidR="00510479">
        <w:rPr>
          <w:rFonts w:ascii="Times New Roman" w:hAnsi="Times New Roman" w:cs="Times New Roman"/>
          <w:sz w:val="28"/>
          <w:szCs w:val="28"/>
        </w:rPr>
        <w:t>восприятия</w:t>
      </w:r>
      <w:r w:rsidR="00EC49D8">
        <w:rPr>
          <w:rFonts w:ascii="Times New Roman" w:hAnsi="Times New Roman" w:cs="Times New Roman"/>
          <w:sz w:val="28"/>
          <w:szCs w:val="28"/>
        </w:rPr>
        <w:t xml:space="preserve"> </w:t>
      </w:r>
      <w:r w:rsidR="00510479">
        <w:rPr>
          <w:rFonts w:ascii="Times New Roman" w:hAnsi="Times New Roman" w:cs="Times New Roman"/>
          <w:sz w:val="28"/>
          <w:szCs w:val="28"/>
        </w:rPr>
        <w:t>дошкольника</w:t>
      </w:r>
      <w:r w:rsidR="00EC49D8">
        <w:rPr>
          <w:rFonts w:ascii="Times New Roman" w:hAnsi="Times New Roman" w:cs="Times New Roman"/>
          <w:sz w:val="28"/>
          <w:szCs w:val="28"/>
        </w:rPr>
        <w:t xml:space="preserve"> средствами игровой деятельности.</w:t>
      </w:r>
      <w:r w:rsidR="00B42434">
        <w:rPr>
          <w:rFonts w:ascii="Times New Roman" w:hAnsi="Times New Roman" w:cs="Times New Roman"/>
          <w:sz w:val="28"/>
          <w:szCs w:val="28"/>
        </w:rPr>
        <w:t xml:space="preserve"> </w:t>
      </w:r>
      <w:r w:rsidR="00EC49D8">
        <w:rPr>
          <w:rFonts w:ascii="Times New Roman" w:hAnsi="Times New Roman" w:cs="Times New Roman"/>
          <w:sz w:val="28"/>
          <w:szCs w:val="28"/>
        </w:rPr>
        <w:t xml:space="preserve">В данной технологии используются подвижные\малоподвижные, настольно-печатные, </w:t>
      </w:r>
      <w:r w:rsidR="001F56D9">
        <w:rPr>
          <w:rFonts w:ascii="Times New Roman" w:hAnsi="Times New Roman" w:cs="Times New Roman"/>
          <w:sz w:val="28"/>
          <w:szCs w:val="28"/>
        </w:rPr>
        <w:t>дидактические,</w:t>
      </w:r>
      <w:r w:rsidR="00EC49D8">
        <w:rPr>
          <w:rFonts w:ascii="Times New Roman" w:hAnsi="Times New Roman" w:cs="Times New Roman"/>
          <w:sz w:val="28"/>
          <w:szCs w:val="28"/>
        </w:rPr>
        <w:t xml:space="preserve"> компьютерные игры, моделирующие </w:t>
      </w:r>
      <w:r w:rsidR="00510479">
        <w:rPr>
          <w:rFonts w:ascii="Times New Roman" w:hAnsi="Times New Roman" w:cs="Times New Roman"/>
          <w:sz w:val="28"/>
          <w:szCs w:val="28"/>
        </w:rPr>
        <w:t>ситуации</w:t>
      </w:r>
      <w:r w:rsidR="00EC49D8">
        <w:rPr>
          <w:rFonts w:ascii="Times New Roman" w:hAnsi="Times New Roman" w:cs="Times New Roman"/>
          <w:sz w:val="28"/>
          <w:szCs w:val="28"/>
        </w:rPr>
        <w:t>, театральные этюды.</w:t>
      </w:r>
      <w:r w:rsidR="001F56D9">
        <w:rPr>
          <w:rFonts w:ascii="Times New Roman" w:hAnsi="Times New Roman" w:cs="Times New Roman"/>
          <w:sz w:val="28"/>
          <w:szCs w:val="28"/>
        </w:rPr>
        <w:t xml:space="preserve"> Комплекс игр разделяется на три развивающих блока: </w:t>
      </w:r>
    </w:p>
    <w:p w:rsidR="006D4785" w:rsidRDefault="006D4785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47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Игры на тренировку зрительного восприятия</w:t>
      </w:r>
    </w:p>
    <w:p w:rsidR="006D4785" w:rsidRDefault="006D4785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Игры на тренировку слухового </w:t>
      </w:r>
      <w:r w:rsidR="00B13EC9">
        <w:rPr>
          <w:rFonts w:ascii="Times New Roman" w:hAnsi="Times New Roman" w:cs="Times New Roman"/>
          <w:sz w:val="28"/>
          <w:szCs w:val="28"/>
        </w:rPr>
        <w:t>восприятия</w:t>
      </w:r>
      <w:r w:rsidRPr="006D47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785" w:rsidRDefault="006D4785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-Игры и упражнения на развитие осязания и обоняния</w:t>
      </w:r>
    </w:p>
    <w:p w:rsidR="00B13EC9" w:rsidRDefault="00180534" w:rsidP="00B13E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Начинаем с простейших упражнений по развитию предметности восприятия. Этому способствуют такие игры как </w:t>
      </w:r>
      <w:r w:rsidR="00B13EC9">
        <w:rPr>
          <w:rFonts w:ascii="Times New Roman" w:hAnsi="Times New Roman" w:cs="Times New Roman"/>
          <w:sz w:val="28"/>
          <w:szCs w:val="28"/>
        </w:rPr>
        <w:t xml:space="preserve">«Назови предмет», </w:t>
      </w:r>
      <w:r>
        <w:rPr>
          <w:rFonts w:ascii="Times New Roman" w:hAnsi="Times New Roman" w:cs="Times New Roman"/>
          <w:sz w:val="28"/>
          <w:szCs w:val="28"/>
        </w:rPr>
        <w:t xml:space="preserve">«Найди </w:t>
      </w:r>
      <w:r>
        <w:rPr>
          <w:rFonts w:ascii="Times New Roman" w:hAnsi="Times New Roman" w:cs="Times New Roman"/>
          <w:sz w:val="28"/>
          <w:szCs w:val="28"/>
        </w:rPr>
        <w:lastRenderedPageBreak/>
        <w:t>ошибку»,</w:t>
      </w:r>
      <w:r w:rsidRPr="001805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«Что перепутал художник»,</w:t>
      </w:r>
      <w:r w:rsidRPr="001805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«Запомни и нарисуй», </w:t>
      </w:r>
      <w:r w:rsidR="00213951">
        <w:rPr>
          <w:rFonts w:ascii="Times New Roman" w:hAnsi="Times New Roman" w:cs="Times New Roman"/>
          <w:sz w:val="28"/>
          <w:szCs w:val="28"/>
        </w:rPr>
        <w:t xml:space="preserve">«Подбери тень», </w:t>
      </w:r>
      <w:r>
        <w:rPr>
          <w:rFonts w:ascii="Times New Roman" w:hAnsi="Times New Roman" w:cs="Times New Roman"/>
          <w:sz w:val="28"/>
          <w:szCs w:val="28"/>
        </w:rPr>
        <w:t>«Отгадай кто</w:t>
      </w:r>
      <w:r w:rsidR="00877F33">
        <w:rPr>
          <w:rFonts w:ascii="Times New Roman" w:hAnsi="Times New Roman" w:cs="Times New Roman"/>
          <w:sz w:val="28"/>
          <w:szCs w:val="28"/>
        </w:rPr>
        <w:t>\что</w:t>
      </w:r>
      <w:r>
        <w:rPr>
          <w:rFonts w:ascii="Times New Roman" w:hAnsi="Times New Roman" w:cs="Times New Roman"/>
          <w:sz w:val="28"/>
          <w:szCs w:val="28"/>
        </w:rPr>
        <w:t xml:space="preserve"> спрятался на рисунке»</w:t>
      </w:r>
      <w:r w:rsidR="00B13EC9">
        <w:rPr>
          <w:rFonts w:ascii="Times New Roman" w:hAnsi="Times New Roman" w:cs="Times New Roman"/>
          <w:sz w:val="28"/>
          <w:szCs w:val="28"/>
        </w:rPr>
        <w:t xml:space="preserve">. Дети, </w:t>
      </w:r>
      <w:r w:rsidR="00213951">
        <w:rPr>
          <w:rFonts w:ascii="Times New Roman" w:hAnsi="Times New Roman" w:cs="Times New Roman"/>
          <w:sz w:val="28"/>
          <w:szCs w:val="28"/>
        </w:rPr>
        <w:t>рассматривая</w:t>
      </w:r>
      <w:r w:rsidR="00B13EC9">
        <w:rPr>
          <w:rFonts w:ascii="Times New Roman" w:hAnsi="Times New Roman" w:cs="Times New Roman"/>
          <w:sz w:val="28"/>
          <w:szCs w:val="28"/>
        </w:rPr>
        <w:t xml:space="preserve"> или ощупывая предмет запоминают информацию о нем, расширяя свой опыт. Далее усложняем задачу формируя свойство целостности предмета и используем игры: «Собери узор по образцу», «Зашиваем коврик», </w:t>
      </w:r>
      <w:r w:rsidR="00181D61">
        <w:rPr>
          <w:rFonts w:ascii="Times New Roman" w:hAnsi="Times New Roman" w:cs="Times New Roman"/>
          <w:sz w:val="28"/>
          <w:szCs w:val="28"/>
        </w:rPr>
        <w:t>Танаграм</w:t>
      </w:r>
      <w:bookmarkStart w:id="0" w:name="_GoBack"/>
      <w:bookmarkEnd w:id="0"/>
      <w:r w:rsidR="00B13EC9">
        <w:rPr>
          <w:rFonts w:ascii="Times New Roman" w:hAnsi="Times New Roman" w:cs="Times New Roman"/>
          <w:sz w:val="28"/>
          <w:szCs w:val="28"/>
        </w:rPr>
        <w:t xml:space="preserve">, «Взломай код», «Веселые конфетки». Ребенок узнает о свойствах и качествах предмета и связывает их в единый образ. </w:t>
      </w:r>
    </w:p>
    <w:p w:rsidR="00BA7027" w:rsidRDefault="00BA7027" w:rsidP="002139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того, как дети научились определять свойства предмета с помощью зрительного анализатора, мы вводим тактильное обследование предмета. Например, ребенку завязываются глаза и дается в руки круглый предмет. Обозначаем вопрос</w:t>
      </w:r>
      <w:r w:rsidR="0021395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назови, что это яблоко, мячик или теннисный шарик.  То есть ребенок, ощупывая предмет, соотносит его свойства и характеристики, чтобы опознать и назвать. Шарик мелкий, легкий и гладкий, яблоко имеет впадинки и веточку, мяч крупнее по размеру и тяжелее. Упражняют тактильные ощущения такие игры как:</w:t>
      </w:r>
      <w:r w:rsidRPr="00BA7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«Потрогай и найди такой же» (ткань, мех, бумага, дерево, кожа, марля, стекло), «Волшебный мешочек» (овощи, фрукты, геометрические плоскостные фигуры, маленькие фигурки), «Автомойка», «Собери бусы по образцу»</w:t>
      </w:r>
      <w:r w:rsidR="00213951">
        <w:rPr>
          <w:rFonts w:ascii="Times New Roman" w:hAnsi="Times New Roman" w:cs="Times New Roman"/>
          <w:sz w:val="28"/>
          <w:szCs w:val="28"/>
        </w:rPr>
        <w:t xml:space="preserve"> и др. </w:t>
      </w:r>
      <w:r w:rsidR="002A370D">
        <w:rPr>
          <w:rFonts w:ascii="Times New Roman" w:hAnsi="Times New Roman" w:cs="Times New Roman"/>
          <w:sz w:val="28"/>
          <w:szCs w:val="28"/>
        </w:rPr>
        <w:t xml:space="preserve">Достаточное внимание уделяем развитию слухового восприятия. Дети испытывают эмоциональный подъем, когда в игре следует закрыть глаза или воспользоваться повязкой. Упражнения «Где звенит колокольчик», «Отгадай, кто позвал, «Какое слово лишнее», </w:t>
      </w:r>
      <w:r w:rsidR="00213951">
        <w:rPr>
          <w:rFonts w:ascii="Times New Roman" w:hAnsi="Times New Roman" w:cs="Times New Roman"/>
          <w:sz w:val="28"/>
          <w:szCs w:val="28"/>
        </w:rPr>
        <w:t xml:space="preserve">«Звуки животных», </w:t>
      </w:r>
      <w:r w:rsidR="002A370D">
        <w:rPr>
          <w:rFonts w:ascii="Times New Roman" w:hAnsi="Times New Roman" w:cs="Times New Roman"/>
          <w:sz w:val="28"/>
          <w:szCs w:val="28"/>
        </w:rPr>
        <w:t xml:space="preserve">«Хлопни в ладоши, если услышишь название дерева\птицы, цветка», «Отгадай звук» (свисток, ножницы, льющаяся вода, тиканье часов), </w:t>
      </w:r>
      <w:r w:rsidR="00213951">
        <w:rPr>
          <w:rFonts w:ascii="Times New Roman" w:hAnsi="Times New Roman" w:cs="Times New Roman"/>
          <w:sz w:val="28"/>
          <w:szCs w:val="28"/>
        </w:rPr>
        <w:t xml:space="preserve">«Повтори звук», </w:t>
      </w:r>
      <w:r w:rsidR="002A370D">
        <w:rPr>
          <w:rFonts w:ascii="Times New Roman" w:hAnsi="Times New Roman" w:cs="Times New Roman"/>
          <w:sz w:val="28"/>
          <w:szCs w:val="28"/>
        </w:rPr>
        <w:t xml:space="preserve">«Что лежит в банке», «Хлопни как я» помогают сконцентрировать внимание и </w:t>
      </w:r>
      <w:r w:rsidR="00213951">
        <w:rPr>
          <w:rFonts w:ascii="Times New Roman" w:hAnsi="Times New Roman" w:cs="Times New Roman"/>
          <w:sz w:val="28"/>
          <w:szCs w:val="28"/>
        </w:rPr>
        <w:t>своевременно ответить</w:t>
      </w:r>
      <w:r w:rsidR="002A370D">
        <w:rPr>
          <w:rFonts w:ascii="Times New Roman" w:hAnsi="Times New Roman" w:cs="Times New Roman"/>
          <w:sz w:val="28"/>
          <w:szCs w:val="28"/>
        </w:rPr>
        <w:t>. Во время задания ребенку приходится сосредоточиться и прислушаться, это способствует тренировке произвольного поведения, ведь дошкольнику очень трудно молча и терпеливо усидеть на месте.</w:t>
      </w:r>
      <w:r w:rsidR="00213951">
        <w:rPr>
          <w:rFonts w:ascii="Times New Roman" w:hAnsi="Times New Roman" w:cs="Times New Roman"/>
          <w:sz w:val="28"/>
          <w:szCs w:val="28"/>
        </w:rPr>
        <w:t xml:space="preserve"> </w:t>
      </w:r>
      <w:r w:rsidR="00E2343B">
        <w:rPr>
          <w:rFonts w:ascii="Times New Roman" w:hAnsi="Times New Roman" w:cs="Times New Roman"/>
          <w:sz w:val="28"/>
          <w:szCs w:val="28"/>
        </w:rPr>
        <w:t xml:space="preserve">Огромный </w:t>
      </w:r>
      <w:r w:rsidR="00213951">
        <w:rPr>
          <w:rFonts w:ascii="Times New Roman" w:hAnsi="Times New Roman" w:cs="Times New Roman"/>
          <w:sz w:val="28"/>
          <w:szCs w:val="28"/>
        </w:rPr>
        <w:t xml:space="preserve">детский </w:t>
      </w:r>
      <w:r w:rsidR="00E2343B">
        <w:rPr>
          <w:rFonts w:ascii="Times New Roman" w:hAnsi="Times New Roman" w:cs="Times New Roman"/>
          <w:sz w:val="28"/>
          <w:szCs w:val="28"/>
        </w:rPr>
        <w:t>интерес вызыв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13951">
        <w:rPr>
          <w:rFonts w:ascii="Times New Roman" w:hAnsi="Times New Roman" w:cs="Times New Roman"/>
          <w:sz w:val="28"/>
          <w:szCs w:val="28"/>
        </w:rPr>
        <w:t xml:space="preserve">ет игра «Ароматный Сундучок». Он наполнен тканевыми мешочками с </w:t>
      </w:r>
      <w:r w:rsidR="00213951">
        <w:rPr>
          <w:rFonts w:ascii="Times New Roman" w:hAnsi="Times New Roman" w:cs="Times New Roman"/>
          <w:sz w:val="28"/>
          <w:szCs w:val="28"/>
        </w:rPr>
        <w:lastRenderedPageBreak/>
        <w:t>разнообразным содержимым: кофе, мята</w:t>
      </w:r>
      <w:r>
        <w:rPr>
          <w:rFonts w:ascii="Times New Roman" w:hAnsi="Times New Roman" w:cs="Times New Roman"/>
          <w:sz w:val="28"/>
          <w:szCs w:val="28"/>
        </w:rPr>
        <w:t>, крем, мыло, эфирные масла</w:t>
      </w:r>
      <w:r w:rsidR="0021395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хвоя, цитрус, ваниль)</w:t>
      </w:r>
      <w:r w:rsidR="00213951">
        <w:rPr>
          <w:rFonts w:ascii="Times New Roman" w:hAnsi="Times New Roman" w:cs="Times New Roman"/>
          <w:sz w:val="28"/>
          <w:szCs w:val="28"/>
        </w:rPr>
        <w:t xml:space="preserve"> и др.  </w:t>
      </w:r>
    </w:p>
    <w:p w:rsidR="0042163D" w:rsidRDefault="00213951" w:rsidP="00C012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данной технологии позволяет </w:t>
      </w:r>
      <w:r w:rsidR="00C012D1">
        <w:rPr>
          <w:rFonts w:ascii="Times New Roman" w:hAnsi="Times New Roman" w:cs="Times New Roman"/>
          <w:sz w:val="28"/>
          <w:szCs w:val="28"/>
        </w:rPr>
        <w:t>развивать способности восприятия</w:t>
      </w:r>
      <w:r w:rsidR="00E53DD0">
        <w:rPr>
          <w:rFonts w:ascii="Times New Roman" w:hAnsi="Times New Roman" w:cs="Times New Roman"/>
          <w:sz w:val="28"/>
          <w:szCs w:val="28"/>
        </w:rPr>
        <w:t xml:space="preserve"> ребенка,</w:t>
      </w:r>
      <w:r w:rsidR="00C012D1">
        <w:rPr>
          <w:rFonts w:ascii="Times New Roman" w:hAnsi="Times New Roman" w:cs="Times New Roman"/>
          <w:sz w:val="28"/>
          <w:szCs w:val="28"/>
        </w:rPr>
        <w:t xml:space="preserve"> расширяя его знания и опыт. </w:t>
      </w:r>
      <w:r w:rsidR="00E53DD0">
        <w:rPr>
          <w:rFonts w:ascii="Times New Roman" w:hAnsi="Times New Roman" w:cs="Times New Roman"/>
          <w:sz w:val="28"/>
          <w:szCs w:val="28"/>
        </w:rPr>
        <w:t xml:space="preserve"> </w:t>
      </w:r>
      <w:r w:rsidR="00C012D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163D" w:rsidRPr="0042163D">
        <w:rPr>
          <w:rFonts w:ascii="Times New Roman" w:hAnsi="Times New Roman" w:cs="Times New Roman"/>
          <w:sz w:val="28"/>
          <w:szCs w:val="28"/>
        </w:rPr>
        <w:t>Успешность умственного, физического, эстетического воспитания в значительной степени зависит от того, насколько совершенно реб</w:t>
      </w:r>
      <w:r w:rsidR="00C012D1">
        <w:rPr>
          <w:rFonts w:ascii="Times New Roman" w:hAnsi="Times New Roman" w:cs="Times New Roman"/>
          <w:sz w:val="28"/>
          <w:szCs w:val="28"/>
        </w:rPr>
        <w:t>е</w:t>
      </w:r>
      <w:r w:rsidR="0042163D" w:rsidRPr="0042163D">
        <w:rPr>
          <w:rFonts w:ascii="Times New Roman" w:hAnsi="Times New Roman" w:cs="Times New Roman"/>
          <w:sz w:val="28"/>
          <w:szCs w:val="28"/>
        </w:rPr>
        <w:t xml:space="preserve">нок слышит, видит, осязает окружающее. С восприятия предметов и явлений окружающего мира начинается познание. Все другие формы познания — запоминание, мышление, воображение — строятся на основе образов восприятия, являются результатом их переработки. Поэтому нормальное интеллектуальное развитие невозможно без опоры на полноценное восприятие.   </w:t>
      </w:r>
    </w:p>
    <w:p w:rsidR="0042163D" w:rsidRDefault="009D74B0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</w:t>
      </w:r>
      <w:r w:rsidR="0042163D" w:rsidRPr="0042163D">
        <w:rPr>
          <w:rFonts w:ascii="Times New Roman" w:hAnsi="Times New Roman" w:cs="Times New Roman"/>
          <w:sz w:val="28"/>
          <w:szCs w:val="28"/>
        </w:rPr>
        <w:t>:  </w:t>
      </w:r>
    </w:p>
    <w:p w:rsidR="009D74B0" w:rsidRDefault="009D74B0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D74B0">
        <w:rPr>
          <w:rFonts w:ascii="Times New Roman" w:hAnsi="Times New Roman" w:cs="Times New Roman"/>
          <w:sz w:val="28"/>
          <w:szCs w:val="28"/>
        </w:rPr>
        <w:t xml:space="preserve">Венгер Л.А. Дидактические игры и упражнения по сенсорному воспитанию дошкольников – М.: Просвещение, 1997; </w:t>
      </w:r>
    </w:p>
    <w:p w:rsidR="009D74B0" w:rsidRDefault="009D74B0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4B0">
        <w:rPr>
          <w:rFonts w:ascii="Times New Roman" w:hAnsi="Times New Roman" w:cs="Times New Roman"/>
          <w:sz w:val="28"/>
          <w:szCs w:val="28"/>
        </w:rPr>
        <w:t xml:space="preserve">2. </w:t>
      </w:r>
      <w:r w:rsidR="005871CC">
        <w:rPr>
          <w:rFonts w:ascii="Times New Roman" w:hAnsi="Times New Roman" w:cs="Times New Roman"/>
          <w:sz w:val="28"/>
          <w:szCs w:val="28"/>
        </w:rPr>
        <w:t>Маклаков А.Г. Общая психология   Учебник для вузов, – Питер, 2004;</w:t>
      </w:r>
    </w:p>
    <w:p w:rsidR="009D74B0" w:rsidRDefault="009D74B0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4B0">
        <w:rPr>
          <w:rFonts w:ascii="Times New Roman" w:hAnsi="Times New Roman" w:cs="Times New Roman"/>
          <w:sz w:val="28"/>
          <w:szCs w:val="28"/>
        </w:rPr>
        <w:t>3</w:t>
      </w:r>
      <w:r w:rsidR="005871CC">
        <w:rPr>
          <w:rFonts w:ascii="Times New Roman" w:hAnsi="Times New Roman" w:cs="Times New Roman"/>
          <w:sz w:val="28"/>
          <w:szCs w:val="28"/>
        </w:rPr>
        <w:t>.</w:t>
      </w:r>
      <w:r w:rsidRPr="009D74B0">
        <w:rPr>
          <w:rFonts w:ascii="Times New Roman" w:hAnsi="Times New Roman" w:cs="Times New Roman"/>
          <w:sz w:val="28"/>
          <w:szCs w:val="28"/>
        </w:rPr>
        <w:t xml:space="preserve"> </w:t>
      </w:r>
      <w:r w:rsidR="005871CC" w:rsidRPr="009D74B0">
        <w:rPr>
          <w:rFonts w:ascii="Times New Roman" w:hAnsi="Times New Roman" w:cs="Times New Roman"/>
          <w:sz w:val="28"/>
          <w:szCs w:val="28"/>
        </w:rPr>
        <w:t>Пилюгина В.А. Сенсорные способности малыша: Игры на развитие восприятия цвета, формы, величины у детей раннего возраста – М.: Просвещение АО «Учебн.мет.», 1996.;</w:t>
      </w:r>
    </w:p>
    <w:p w:rsidR="009D74B0" w:rsidRDefault="009D74B0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4B0">
        <w:rPr>
          <w:rFonts w:ascii="Times New Roman" w:hAnsi="Times New Roman" w:cs="Times New Roman"/>
          <w:sz w:val="28"/>
          <w:szCs w:val="28"/>
        </w:rPr>
        <w:t>4.Поддъякова Н.Н. Сенсорное воспитание в детском саду – М.: Просвещение, 2001;</w:t>
      </w:r>
    </w:p>
    <w:p w:rsidR="0042163D" w:rsidRDefault="009D74B0" w:rsidP="006D47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453" w:rsidRPr="00304003" w:rsidRDefault="00413453" w:rsidP="0030400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13453" w:rsidRPr="00304003" w:rsidSect="00990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869"/>
    <w:rsid w:val="001161BB"/>
    <w:rsid w:val="001408B0"/>
    <w:rsid w:val="00177179"/>
    <w:rsid w:val="00180534"/>
    <w:rsid w:val="00181D61"/>
    <w:rsid w:val="001C1EBE"/>
    <w:rsid w:val="001D359E"/>
    <w:rsid w:val="001F56D9"/>
    <w:rsid w:val="00213951"/>
    <w:rsid w:val="00237D9F"/>
    <w:rsid w:val="002574CD"/>
    <w:rsid w:val="002A370D"/>
    <w:rsid w:val="002F3ACC"/>
    <w:rsid w:val="00304003"/>
    <w:rsid w:val="003B1CAC"/>
    <w:rsid w:val="00402277"/>
    <w:rsid w:val="00410AE7"/>
    <w:rsid w:val="00413453"/>
    <w:rsid w:val="0042163D"/>
    <w:rsid w:val="00471D19"/>
    <w:rsid w:val="00510479"/>
    <w:rsid w:val="00544C66"/>
    <w:rsid w:val="005871CC"/>
    <w:rsid w:val="005A1CA5"/>
    <w:rsid w:val="005B1B17"/>
    <w:rsid w:val="00683841"/>
    <w:rsid w:val="006D4785"/>
    <w:rsid w:val="006D5583"/>
    <w:rsid w:val="00706869"/>
    <w:rsid w:val="007413A7"/>
    <w:rsid w:val="007C0BBD"/>
    <w:rsid w:val="007E138C"/>
    <w:rsid w:val="00873D77"/>
    <w:rsid w:val="00877F33"/>
    <w:rsid w:val="008B75A8"/>
    <w:rsid w:val="008E04A1"/>
    <w:rsid w:val="00937D40"/>
    <w:rsid w:val="00942B3B"/>
    <w:rsid w:val="0096473E"/>
    <w:rsid w:val="00990779"/>
    <w:rsid w:val="00990CDA"/>
    <w:rsid w:val="009D74B0"/>
    <w:rsid w:val="00A640F2"/>
    <w:rsid w:val="00B13EC9"/>
    <w:rsid w:val="00B42434"/>
    <w:rsid w:val="00B44BD5"/>
    <w:rsid w:val="00BA7027"/>
    <w:rsid w:val="00BE1ABD"/>
    <w:rsid w:val="00C012D1"/>
    <w:rsid w:val="00D0657D"/>
    <w:rsid w:val="00D24977"/>
    <w:rsid w:val="00D40A83"/>
    <w:rsid w:val="00D5625E"/>
    <w:rsid w:val="00E06CD3"/>
    <w:rsid w:val="00E2343B"/>
    <w:rsid w:val="00E41455"/>
    <w:rsid w:val="00E53DD0"/>
    <w:rsid w:val="00EA6E90"/>
    <w:rsid w:val="00EC49D8"/>
    <w:rsid w:val="00FF5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216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5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МАДОУ №476</Company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alisa476</dc:creator>
  <cp:keywords/>
  <dc:description/>
  <cp:lastModifiedBy>115</cp:lastModifiedBy>
  <cp:revision>21</cp:revision>
  <dcterms:created xsi:type="dcterms:W3CDTF">2023-11-13T10:37:00Z</dcterms:created>
  <dcterms:modified xsi:type="dcterms:W3CDTF">2025-10-13T08:46:00Z</dcterms:modified>
</cp:coreProperties>
</file>