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FE9" w:rsidRPr="00AA7FE9" w:rsidRDefault="00AA7FE9" w:rsidP="00AA7F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7FE9">
        <w:rPr>
          <w:rFonts w:ascii="Times New Roman" w:hAnsi="Times New Roman" w:cs="Times New Roman"/>
          <w:b/>
          <w:sz w:val="32"/>
          <w:szCs w:val="32"/>
        </w:rPr>
        <w:t>Консультация для педагогов и воспитателей на тему:</w:t>
      </w:r>
    </w:p>
    <w:p w:rsidR="00AA7FE9" w:rsidRDefault="00AA7FE9" w:rsidP="00AA7F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Pr="00AA7FE9">
        <w:rPr>
          <w:rFonts w:ascii="Times New Roman" w:hAnsi="Times New Roman" w:cs="Times New Roman"/>
          <w:b/>
          <w:sz w:val="32"/>
          <w:szCs w:val="32"/>
        </w:rPr>
        <w:t>Экспериментирование в детском саду для детей с ОВЗ</w:t>
      </w:r>
      <w:r w:rsidR="00EB7B8D" w:rsidRPr="00EB7B8D">
        <w:rPr>
          <w:rStyle w:val="a3"/>
          <w:rFonts w:ascii="Arial" w:hAnsi="Arial" w:cs="Arial"/>
          <w:color w:val="333333"/>
          <w:shd w:val="clear" w:color="auto" w:fill="FFFFFF"/>
        </w:rPr>
        <w:t xml:space="preserve"> </w:t>
      </w:r>
      <w:r w:rsidR="00EB7B8D" w:rsidRPr="00EB7B8D">
        <w:rPr>
          <w:rStyle w:val="a8"/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ограниченные возможности здоровья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Коллеги, сегодня мы обращаемся к методу, который способен превратить обычное занятие в пространство для открытий даже для тех детей, чьи образовательные потребности требуют особого подхода. Речь пойдет об экспериментировании как инструменте развития для детей с ограниченными возможностям</w:t>
      </w:r>
      <w:r>
        <w:rPr>
          <w:rFonts w:ascii="Times New Roman" w:hAnsi="Times New Roman" w:cs="Times New Roman"/>
          <w:sz w:val="32"/>
          <w:szCs w:val="32"/>
        </w:rPr>
        <w:t>и здоровья.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863DA">
        <w:rPr>
          <w:rFonts w:ascii="Times New Roman" w:hAnsi="Times New Roman" w:cs="Times New Roman"/>
          <w:b/>
          <w:sz w:val="32"/>
          <w:szCs w:val="32"/>
        </w:rPr>
        <w:t>Почему экспериментирование работает та</w:t>
      </w:r>
      <w:r w:rsidRPr="000863DA">
        <w:rPr>
          <w:rFonts w:ascii="Times New Roman" w:hAnsi="Times New Roman" w:cs="Times New Roman"/>
          <w:b/>
          <w:sz w:val="32"/>
          <w:szCs w:val="32"/>
        </w:rPr>
        <w:t>м, где другие методы отступают?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Для ребенка с ОВЗ мир может казаться сложным и пугающим. Вербальные инструкции не всегда усваиваются, а требования выполнить задание «как все» вызывают сопротивление. Экспериментирование ломает эти барьеры. Его сила — в опоре на естественное детское любопытство и практическое действие. Ребенок не слушает о свойствах воздуха — он создает ветер своими движениями. Он не смотрит на картинку с плавающими и тонущими предметами — он сам </w:t>
      </w:r>
      <w:r>
        <w:rPr>
          <w:rFonts w:ascii="Times New Roman" w:hAnsi="Times New Roman" w:cs="Times New Roman"/>
          <w:sz w:val="32"/>
          <w:szCs w:val="32"/>
        </w:rPr>
        <w:t>опускает их в воду и наблюдает.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Этот метод является </w:t>
      </w:r>
      <w:proofErr w:type="spellStart"/>
      <w:r w:rsidRPr="000863DA">
        <w:rPr>
          <w:rFonts w:ascii="Times New Roman" w:hAnsi="Times New Roman" w:cs="Times New Roman"/>
          <w:sz w:val="32"/>
          <w:szCs w:val="32"/>
        </w:rPr>
        <w:t>полисенсорным</w:t>
      </w:r>
      <w:proofErr w:type="spellEnd"/>
      <w:r w:rsidRPr="000863DA">
        <w:rPr>
          <w:rFonts w:ascii="Times New Roman" w:hAnsi="Times New Roman" w:cs="Times New Roman"/>
          <w:sz w:val="32"/>
          <w:szCs w:val="32"/>
        </w:rPr>
        <w:t>. Он задействует все каналы восприятия: зрительный, слуховой, тактильный, кинестетический. Для ребенка с расстройством аутистического спектра (РАС) это способ установить контакт с миром через конкретные манипуляции. Для ребенка с задержкой психического развития (ЗПР) — возможность понять причинно-следственные связи не через абстрактные объясн</w:t>
      </w:r>
      <w:r>
        <w:rPr>
          <w:rFonts w:ascii="Times New Roman" w:hAnsi="Times New Roman" w:cs="Times New Roman"/>
          <w:sz w:val="32"/>
          <w:szCs w:val="32"/>
        </w:rPr>
        <w:t>ения, а через собственный опыт.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863DA">
        <w:rPr>
          <w:rFonts w:ascii="Times New Roman" w:hAnsi="Times New Roman" w:cs="Times New Roman"/>
          <w:b/>
          <w:sz w:val="32"/>
          <w:szCs w:val="32"/>
        </w:rPr>
        <w:t>Структура успешного экспер</w:t>
      </w:r>
      <w:r w:rsidRPr="000863DA">
        <w:rPr>
          <w:rFonts w:ascii="Times New Roman" w:hAnsi="Times New Roman" w:cs="Times New Roman"/>
          <w:b/>
          <w:sz w:val="32"/>
          <w:szCs w:val="32"/>
        </w:rPr>
        <w:t>имента: от удивления к открытию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Ключ к успеху — в четко</w:t>
      </w:r>
      <w:r>
        <w:rPr>
          <w:rFonts w:ascii="Times New Roman" w:hAnsi="Times New Roman" w:cs="Times New Roman"/>
          <w:sz w:val="32"/>
          <w:szCs w:val="32"/>
        </w:rPr>
        <w:t>й, но гибкой структуре занятия.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1. Мотивация и проблема. Создаем «когнитивный конфликт» — ситуацию удивления. Не «сегодня мы изучаем воду», а </w:t>
      </w:r>
      <w:r w:rsidRPr="000863DA">
        <w:rPr>
          <w:rFonts w:ascii="Times New Roman" w:hAnsi="Times New Roman" w:cs="Times New Roman"/>
          <w:sz w:val="32"/>
          <w:szCs w:val="32"/>
        </w:rPr>
        <w:lastRenderedPageBreak/>
        <w:t>«посмотрите, этот бумажный кораблик не тонет! Как вы думаете, почему?». Для неговорящих детей используем карточки с эмоциями удивления, вопроса.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2. Выдвижение гипотез. Это этап, где нет неправильных ответов. «Как ты думаешь, что произойдет?» Ребенок с тяжелыми нарушениями речи может показать на картинку («солнце» — высохнет, «капля» — растечется). Мы принимаем любую гипотезу, создавая </w:t>
      </w:r>
      <w:proofErr w:type="spellStart"/>
      <w:r w:rsidRPr="000863DA">
        <w:rPr>
          <w:rFonts w:ascii="Times New Roman" w:hAnsi="Times New Roman" w:cs="Times New Roman"/>
          <w:sz w:val="32"/>
          <w:szCs w:val="32"/>
        </w:rPr>
        <w:t>атмосферку</w:t>
      </w:r>
      <w:proofErr w:type="spellEnd"/>
      <w:r w:rsidRPr="000863DA">
        <w:rPr>
          <w:rFonts w:ascii="Times New Roman" w:hAnsi="Times New Roman" w:cs="Times New Roman"/>
          <w:sz w:val="32"/>
          <w:szCs w:val="32"/>
        </w:rPr>
        <w:t xml:space="preserve"> безопасности.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3. Проверка на практике — ядро занятия. Здесь критически важна адаптация.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 · Для детей с ДЦП: используем устойчивые, крупные емкости, материалы с разной текстурой для улучшения хвата.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 · Для </w:t>
      </w:r>
      <w:proofErr w:type="gramStart"/>
      <w:r w:rsidRPr="000863DA">
        <w:rPr>
          <w:rFonts w:ascii="Times New Roman" w:hAnsi="Times New Roman" w:cs="Times New Roman"/>
          <w:sz w:val="32"/>
          <w:szCs w:val="32"/>
        </w:rPr>
        <w:t>слабовидящих</w:t>
      </w:r>
      <w:proofErr w:type="gramEnd"/>
      <w:r w:rsidRPr="000863DA">
        <w:rPr>
          <w:rFonts w:ascii="Times New Roman" w:hAnsi="Times New Roman" w:cs="Times New Roman"/>
          <w:sz w:val="32"/>
          <w:szCs w:val="32"/>
        </w:rPr>
        <w:t>: усиливаем тактильные и обонятельные компоненты. Вместо наблюдения за растворением краски в воде даем почувствовать разную температуру воды или опустить в нее руки, чтобы ощутить сопротивление.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 · Для детей с РАС: предварительно выкладываем на стол все материалы в строгой последовательности, используем визуальное расписание этапов опыта (картинки: «насыпь» -&gt; «перемешай» -&gt; «посмотри»).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4. Анализ и вывод. Самый сложный, но и самый ценный этап. Мы не требуем развернутого вербального ответа. Выводом может быть: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 · Закрашивание нужной клетки в таблице («тонет» — красный, «не тонет» — зеленый).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 · Выбор карточки со смайликом «да» или «нет».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 · Совместное с педагогом составление фразы с использованием альтернатив</w:t>
      </w:r>
      <w:r>
        <w:rPr>
          <w:rFonts w:ascii="Times New Roman" w:hAnsi="Times New Roman" w:cs="Times New Roman"/>
          <w:sz w:val="32"/>
          <w:szCs w:val="32"/>
        </w:rPr>
        <w:t>ной коммуникации (PECS, жесты).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Пример практическог</w:t>
      </w:r>
      <w:r>
        <w:rPr>
          <w:rFonts w:ascii="Times New Roman" w:hAnsi="Times New Roman" w:cs="Times New Roman"/>
          <w:sz w:val="32"/>
          <w:szCs w:val="32"/>
        </w:rPr>
        <w:t>о кейса: «Тайна волшебной муки»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lastRenderedPageBreak/>
        <w:t>Цель: Исследовать свойства сыпучих материалов и р</w:t>
      </w:r>
      <w:r>
        <w:rPr>
          <w:rFonts w:ascii="Times New Roman" w:hAnsi="Times New Roman" w:cs="Times New Roman"/>
          <w:sz w:val="32"/>
          <w:szCs w:val="32"/>
        </w:rPr>
        <w:t>азвивать тактильное восприятие.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863DA">
        <w:rPr>
          <w:rFonts w:ascii="Times New Roman" w:hAnsi="Times New Roman" w:cs="Times New Roman"/>
          <w:b/>
          <w:sz w:val="32"/>
          <w:szCs w:val="32"/>
        </w:rPr>
        <w:t xml:space="preserve">Адаптация для ребенка с </w:t>
      </w:r>
      <w:r>
        <w:rPr>
          <w:rFonts w:ascii="Times New Roman" w:hAnsi="Times New Roman" w:cs="Times New Roman"/>
          <w:b/>
          <w:sz w:val="32"/>
          <w:szCs w:val="32"/>
        </w:rPr>
        <w:t>ЗПР</w:t>
      </w:r>
      <w:r w:rsidRPr="000863DA">
        <w:rPr>
          <w:rFonts w:ascii="Times New Roman" w:hAnsi="Times New Roman" w:cs="Times New Roman"/>
          <w:b/>
          <w:sz w:val="32"/>
          <w:szCs w:val="32"/>
        </w:rPr>
        <w:t xml:space="preserve"> и низким уровнем речи: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· Проблема: Перед ребенком две закрытые коробки. В одной что-то грохочет, в другой — шуршит. «Что же там?»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· Гипотеза: Ребенок показывает на карточку «игрушка» или «камень». Мы соглашаемся: «Может быть! Давай проверим».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· Эксперимент: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1. Тактильное обследование: Ребенок опускает руки в коробку с мукой, затем в коробку с манкой. Педагог комментирует: «Мука мягкая, манка колется».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2. Пересыпание: Предлагаем пересыпать муку через воронку, используя кружку с большей ручкой.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 xml:space="preserve">  3. Следы: Оставляем отпечатки ладоней на подносе с мукой. «Смотри, твоя рука оставила след!».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· Вывод: Ребенок выбирает из двух карточек с изображением мягкого котенка и колючего ежика, ассоциируя их с мукой и манкой. Его вывод: «Мука — м</w:t>
      </w:r>
      <w:r>
        <w:rPr>
          <w:rFonts w:ascii="Times New Roman" w:hAnsi="Times New Roman" w:cs="Times New Roman"/>
          <w:sz w:val="32"/>
          <w:szCs w:val="32"/>
        </w:rPr>
        <w:t>ягкая».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863DA">
        <w:rPr>
          <w:rFonts w:ascii="Times New Roman" w:hAnsi="Times New Roman" w:cs="Times New Roman"/>
          <w:b/>
          <w:sz w:val="32"/>
          <w:szCs w:val="32"/>
        </w:rPr>
        <w:t>Создание доступн</w:t>
      </w:r>
      <w:r w:rsidRPr="000863DA">
        <w:rPr>
          <w:rFonts w:ascii="Times New Roman" w:hAnsi="Times New Roman" w:cs="Times New Roman"/>
          <w:b/>
          <w:sz w:val="32"/>
          <w:szCs w:val="32"/>
        </w:rPr>
        <w:t xml:space="preserve">ой среды: </w:t>
      </w:r>
      <w:proofErr w:type="gramStart"/>
      <w:r w:rsidRPr="000863DA">
        <w:rPr>
          <w:rFonts w:ascii="Times New Roman" w:hAnsi="Times New Roman" w:cs="Times New Roman"/>
          <w:b/>
          <w:sz w:val="32"/>
          <w:szCs w:val="32"/>
        </w:rPr>
        <w:t>наша</w:t>
      </w:r>
      <w:proofErr w:type="gramEnd"/>
      <w:r w:rsidRPr="000863DA">
        <w:rPr>
          <w:rFonts w:ascii="Times New Roman" w:hAnsi="Times New Roman" w:cs="Times New Roman"/>
          <w:b/>
          <w:sz w:val="32"/>
          <w:szCs w:val="32"/>
        </w:rPr>
        <w:t xml:space="preserve"> мини-лаборатория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Организуйте «Центр исследований», где все материалы доступны и структурированы.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· Зона хранения: Прозрачные контейнеры с яркими, понятными пиктограммами (капля — для опытов с водой, лист — для природных материалов).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· Инструменты: Пипетки с грушей для тренировки руки, мерные ложки разного размера, устойчивые стаканчики, подносы с высокими бортиками (чтобы содержимое не рассыпалось).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lastRenderedPageBreak/>
        <w:t>· Средства защиты: Детские фартуки и нарукавники, которые не только защищают одежду, но и со</w:t>
      </w:r>
      <w:r>
        <w:rPr>
          <w:rFonts w:ascii="Times New Roman" w:hAnsi="Times New Roman" w:cs="Times New Roman"/>
          <w:sz w:val="32"/>
          <w:szCs w:val="32"/>
        </w:rPr>
        <w:t>здают важный «научный» настрой.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863DA">
        <w:rPr>
          <w:rFonts w:ascii="Times New Roman" w:hAnsi="Times New Roman" w:cs="Times New Roman"/>
          <w:b/>
          <w:sz w:val="32"/>
          <w:szCs w:val="32"/>
        </w:rPr>
        <w:t xml:space="preserve">Роль педагога: </w:t>
      </w:r>
      <w:r w:rsidRPr="000863DA">
        <w:rPr>
          <w:rFonts w:ascii="Times New Roman" w:hAnsi="Times New Roman" w:cs="Times New Roman"/>
          <w:b/>
          <w:sz w:val="32"/>
          <w:szCs w:val="32"/>
        </w:rPr>
        <w:t>быть проводником, а не лектором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Наша задача — не дать готовые знания, а создать ситуацию, где ребенок сможет их добыть сам. Мы задаем наводящие вопросы, помогаем руками, если это необходимо, но всегда оставляем пространство для самостоятельного действия. Мы внимательно наблюдаем за реакцией ребенка и гибко меняем ход за</w:t>
      </w:r>
      <w:r>
        <w:rPr>
          <w:rFonts w:ascii="Times New Roman" w:hAnsi="Times New Roman" w:cs="Times New Roman"/>
          <w:sz w:val="32"/>
          <w:szCs w:val="32"/>
        </w:rPr>
        <w:t>нятия, следуя за его интересом.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sz w:val="32"/>
          <w:szCs w:val="32"/>
        </w:rPr>
        <w:t>В заключение хотелось бы сказ</w:t>
      </w:r>
      <w:bookmarkEnd w:id="0"/>
      <w:r>
        <w:rPr>
          <w:rFonts w:ascii="Times New Roman" w:hAnsi="Times New Roman" w:cs="Times New Roman"/>
          <w:sz w:val="32"/>
          <w:szCs w:val="32"/>
        </w:rPr>
        <w:t>ать:</w:t>
      </w:r>
    </w:p>
    <w:p w:rsidR="000863DA" w:rsidRP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Экспериментирование — это не просто один из методов работы. Для ребенка с ОВЗ это мост между ним и огромным, не всегда понятным миром. Через простые опыты он узнает, что мир познаваем, что его действия имеют результат, а его гипотезы — ценны. Это формирует не только конкретные знания, но и базовое доверие к окружающей действительности, уверенность в себе и мотивацию к познанию — те фундаментальные качества, без которых невозможно даль</w:t>
      </w:r>
      <w:r>
        <w:rPr>
          <w:rFonts w:ascii="Times New Roman" w:hAnsi="Times New Roman" w:cs="Times New Roman"/>
          <w:sz w:val="32"/>
          <w:szCs w:val="32"/>
        </w:rPr>
        <w:t>нейшее обучение и социализация.</w:t>
      </w:r>
    </w:p>
    <w:p w:rsidR="000863DA" w:rsidRDefault="000863DA" w:rsidP="000863DA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0863DA">
        <w:rPr>
          <w:rFonts w:ascii="Times New Roman" w:hAnsi="Times New Roman" w:cs="Times New Roman"/>
          <w:sz w:val="32"/>
          <w:szCs w:val="32"/>
        </w:rPr>
        <w:t>Творите, исследуйте и удивляйтесь вместе со своими воспитанниками!</w:t>
      </w: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0863DA" w:rsidRDefault="000863DA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EB7B8D" w:rsidRPr="00EB7B8D" w:rsidRDefault="00EB7B8D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B7B8D">
        <w:rPr>
          <w:rFonts w:ascii="Times New Roman" w:hAnsi="Times New Roman" w:cs="Times New Roman"/>
          <w:sz w:val="32"/>
          <w:szCs w:val="32"/>
        </w:rPr>
        <w:t>Уважаемые коллеги!</w:t>
      </w:r>
    </w:p>
    <w:p w:rsidR="00EB7B8D" w:rsidRPr="00EB7B8D" w:rsidRDefault="00EB7B8D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B7B8D">
        <w:rPr>
          <w:rFonts w:ascii="Times New Roman" w:hAnsi="Times New Roman" w:cs="Times New Roman"/>
          <w:sz w:val="32"/>
          <w:szCs w:val="32"/>
        </w:rPr>
        <w:t>Сегодня мы поговорим об одном из эффективных методов развития познавательной активности у детей с ограниченными возможностями здоровья — экспериментировании. В условиях дошкольного образовательного учреждения данный вид деятельности приобретает особую значимость, так как способствует формированию у детей интереса к окружающему миру, развитию мышления, речи, моторики и социализации.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Экспериментирование — это один из наиболее эффективных методов познания окружающего мира детьми дошкольного возраста. Для детей с ограниченными возможностями здоровья (ОВЗ) этот метод приобретает особую значимость, так как способствует развитию познавательной активности, формированию представлений о природных явлениях, развитию речи, моторики и эмоциональной сферы.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A7FE9">
        <w:rPr>
          <w:rFonts w:ascii="Times New Roman" w:hAnsi="Times New Roman" w:cs="Times New Roman"/>
          <w:b/>
          <w:sz w:val="32"/>
          <w:szCs w:val="32"/>
        </w:rPr>
        <w:t>Цели и задачи экспериментирования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AA7FE9">
        <w:rPr>
          <w:rFonts w:ascii="Times New Roman" w:hAnsi="Times New Roman" w:cs="Times New Roman"/>
          <w:i/>
          <w:sz w:val="32"/>
          <w:szCs w:val="32"/>
          <w:u w:val="single"/>
        </w:rPr>
        <w:t>Основные цели:</w:t>
      </w:r>
    </w:p>
    <w:p w:rsidR="00EB7B8D" w:rsidRPr="00EB7B8D" w:rsidRDefault="00EB7B8D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B7B8D">
        <w:rPr>
          <w:rFonts w:ascii="Times New Roman" w:hAnsi="Times New Roman" w:cs="Times New Roman"/>
          <w:sz w:val="32"/>
          <w:szCs w:val="32"/>
        </w:rPr>
        <w:t>- Развитие сенсорного восприятия и моторики;</w:t>
      </w:r>
    </w:p>
    <w:p w:rsidR="00EB7B8D" w:rsidRPr="00EB7B8D" w:rsidRDefault="00EB7B8D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B7B8D">
        <w:rPr>
          <w:rFonts w:ascii="Times New Roman" w:hAnsi="Times New Roman" w:cs="Times New Roman"/>
          <w:sz w:val="32"/>
          <w:szCs w:val="32"/>
        </w:rPr>
        <w:t>- Формирование элементарных представлений о физических и природных явлениях;</w:t>
      </w:r>
    </w:p>
    <w:p w:rsidR="00EB7B8D" w:rsidRPr="00EB7B8D" w:rsidRDefault="00EB7B8D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B7B8D">
        <w:rPr>
          <w:rFonts w:ascii="Times New Roman" w:hAnsi="Times New Roman" w:cs="Times New Roman"/>
          <w:sz w:val="32"/>
          <w:szCs w:val="32"/>
        </w:rPr>
        <w:t>- Развитие речи через обсуждение наблюдений;</w:t>
      </w:r>
    </w:p>
    <w:p w:rsidR="00EB7B8D" w:rsidRPr="00EB7B8D" w:rsidRDefault="00EB7B8D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B7B8D">
        <w:rPr>
          <w:rFonts w:ascii="Times New Roman" w:hAnsi="Times New Roman" w:cs="Times New Roman"/>
          <w:sz w:val="32"/>
          <w:szCs w:val="32"/>
        </w:rPr>
        <w:t>- Повышение уверенности в себе и самостоятельности;</w:t>
      </w:r>
    </w:p>
    <w:p w:rsidR="00EB7B8D" w:rsidRDefault="00EB7B8D" w:rsidP="00EB7B8D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EB7B8D">
        <w:rPr>
          <w:rFonts w:ascii="Times New Roman" w:hAnsi="Times New Roman" w:cs="Times New Roman"/>
          <w:sz w:val="32"/>
          <w:szCs w:val="32"/>
        </w:rPr>
        <w:t>- Социализация через совместную деятельность.</w:t>
      </w:r>
    </w:p>
    <w:p w:rsidR="00AA7FE9" w:rsidRPr="00AA7FE9" w:rsidRDefault="00AA7FE9" w:rsidP="00EB7B8D">
      <w:pPr>
        <w:ind w:firstLine="851"/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AA7FE9">
        <w:rPr>
          <w:rFonts w:ascii="Times New Roman" w:hAnsi="Times New Roman" w:cs="Times New Roman"/>
          <w:i/>
          <w:sz w:val="32"/>
          <w:szCs w:val="32"/>
          <w:u w:val="single"/>
        </w:rPr>
        <w:t>Задачи: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Обеспечить доступность материала и условий для экспериментирования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Сформировать у детей навыки постановки вопросов и поиска ответов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Развивать коммуникативные навыки через совместную деятельность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Учитывать индивидуальные особенности детей с ОВЗ</w:t>
      </w:r>
    </w:p>
    <w:p w:rsidR="00AA7FE9" w:rsidRDefault="00AA7FE9" w:rsidP="003C40D6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A7FE9">
        <w:rPr>
          <w:rFonts w:ascii="Times New Roman" w:hAnsi="Times New Roman" w:cs="Times New Roman"/>
          <w:b/>
          <w:sz w:val="32"/>
          <w:szCs w:val="32"/>
        </w:rPr>
        <w:t>Особенности организации экспериментирования для детей с ОВЗ</w:t>
      </w:r>
    </w:p>
    <w:p w:rsidR="00EB7B8D" w:rsidRPr="00AA7FE9" w:rsidRDefault="00EB7B8D" w:rsidP="003C40D6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Pr="00EB7B8D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Pr="00EB7B8D">
        <w:rPr>
          <w:rFonts w:ascii="Times New Roman" w:hAnsi="Times New Roman" w:cs="Times New Roman"/>
          <w:sz w:val="32"/>
          <w:szCs w:val="32"/>
        </w:rPr>
        <w:t>Индивидуальные особенности (тип нарушения, уровень развития);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Адаптация заданий под уровень развития ребенка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Использование специальных средств (визуальные подсказки, тактильные материалы,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аудиосопровождение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)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Безопасная, доступная, стимулирующая среда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ярких, контрастных, разнообразных материалов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Организация пространства для свободного передвижения и манипуляций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Пошаговая инструкция и демонстрация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Повторение и закрепление материала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Включение игровых элементов и сюжетов</w:t>
      </w:r>
    </w:p>
    <w:p w:rsidR="00AA7FE9" w:rsidRPr="00EB7B8D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B7B8D">
        <w:rPr>
          <w:rFonts w:ascii="Times New Roman" w:hAnsi="Times New Roman" w:cs="Times New Roman"/>
          <w:b/>
          <w:sz w:val="32"/>
          <w:szCs w:val="32"/>
        </w:rPr>
        <w:t>Формы и виды экспериментирования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AA7FE9">
        <w:rPr>
          <w:rFonts w:ascii="Times New Roman" w:hAnsi="Times New Roman" w:cs="Times New Roman"/>
          <w:i/>
          <w:sz w:val="32"/>
          <w:szCs w:val="32"/>
          <w:u w:val="single"/>
        </w:rPr>
        <w:t>Виды: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r w:rsidRPr="00AA7FE9">
        <w:rPr>
          <w:rFonts w:ascii="Times New Roman" w:hAnsi="Times New Roman" w:cs="Times New Roman"/>
          <w:sz w:val="32"/>
          <w:szCs w:val="32"/>
          <w:u w:val="single"/>
        </w:rPr>
        <w:t>Наблюдение</w:t>
      </w:r>
      <w:r w:rsidRPr="00AA7FE9">
        <w:rPr>
          <w:rFonts w:ascii="Times New Roman" w:hAnsi="Times New Roman" w:cs="Times New Roman"/>
          <w:sz w:val="32"/>
          <w:szCs w:val="32"/>
        </w:rPr>
        <w:t xml:space="preserve"> — за растениями, животными, погодными явлениями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- </w:t>
      </w:r>
      <w:r w:rsidRPr="00AA7FE9">
        <w:rPr>
          <w:rFonts w:ascii="Times New Roman" w:hAnsi="Times New Roman" w:cs="Times New Roman"/>
          <w:sz w:val="32"/>
          <w:szCs w:val="32"/>
          <w:u w:val="single"/>
        </w:rPr>
        <w:t>Опыты</w:t>
      </w:r>
      <w:r w:rsidRPr="00AA7FE9">
        <w:rPr>
          <w:rFonts w:ascii="Times New Roman" w:hAnsi="Times New Roman" w:cs="Times New Roman"/>
          <w:sz w:val="32"/>
          <w:szCs w:val="32"/>
        </w:rPr>
        <w:t xml:space="preserve"> — с водой, песком, воздухом, светом, магнитами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r w:rsidRPr="00AA7FE9">
        <w:rPr>
          <w:rFonts w:ascii="Times New Roman" w:hAnsi="Times New Roman" w:cs="Times New Roman"/>
          <w:sz w:val="32"/>
          <w:szCs w:val="32"/>
          <w:u w:val="single"/>
        </w:rPr>
        <w:t>Исследования</w:t>
      </w:r>
      <w:r w:rsidRPr="00AA7FE9">
        <w:rPr>
          <w:rFonts w:ascii="Times New Roman" w:hAnsi="Times New Roman" w:cs="Times New Roman"/>
          <w:sz w:val="32"/>
          <w:szCs w:val="32"/>
        </w:rPr>
        <w:t xml:space="preserve"> — сравнение, классификация, выявление причинно-следственных связей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AA7FE9">
        <w:rPr>
          <w:rFonts w:ascii="Times New Roman" w:hAnsi="Times New Roman" w:cs="Times New Roman"/>
          <w:i/>
          <w:sz w:val="32"/>
          <w:szCs w:val="32"/>
          <w:u w:val="single"/>
        </w:rPr>
        <w:t>Формы: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Индивидуальные и групповые занятия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Интеграция в режимные моменты (прогулка, занятие, свободная деятельность)</w:t>
      </w:r>
    </w:p>
    <w:p w:rsidR="00AA7FE9" w:rsidRPr="00AA7FE9" w:rsidRDefault="00AA7FE9" w:rsidP="003C40D6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Проектная деятельность (мини-лаборатории, тематические недели)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A7FE9">
        <w:rPr>
          <w:rFonts w:ascii="Times New Roman" w:hAnsi="Times New Roman" w:cs="Times New Roman"/>
          <w:b/>
          <w:sz w:val="32"/>
          <w:szCs w:val="32"/>
        </w:rPr>
        <w:t>Примеры экспериментальных заданий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4"/>
        <w:gridCol w:w="2261"/>
        <w:gridCol w:w="1929"/>
        <w:gridCol w:w="3507"/>
      </w:tblGrid>
      <w:tr w:rsidR="00AA7FE9" w:rsidTr="00AA7FE9">
        <w:tc>
          <w:tcPr>
            <w:tcW w:w="1914" w:type="dxa"/>
          </w:tcPr>
          <w:p w:rsidR="00AA7FE9" w:rsidRPr="00AA7FE9" w:rsidRDefault="00AA7FE9" w:rsidP="00AA7FE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опыта</w:t>
            </w:r>
          </w:p>
        </w:tc>
        <w:tc>
          <w:tcPr>
            <w:tcW w:w="1914" w:type="dxa"/>
          </w:tcPr>
          <w:p w:rsidR="00AA7FE9" w:rsidRPr="00AA7FE9" w:rsidRDefault="00AA7FE9" w:rsidP="00AA7FE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b/>
                <w:sz w:val="32"/>
                <w:szCs w:val="32"/>
              </w:rPr>
              <w:t>Цель</w:t>
            </w:r>
          </w:p>
        </w:tc>
        <w:tc>
          <w:tcPr>
            <w:tcW w:w="1914" w:type="dxa"/>
          </w:tcPr>
          <w:p w:rsidR="00AA7FE9" w:rsidRPr="00AA7FE9" w:rsidRDefault="00AA7FE9" w:rsidP="00AA7FE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b/>
                <w:sz w:val="32"/>
                <w:szCs w:val="32"/>
              </w:rPr>
              <w:t>Материалы</w:t>
            </w:r>
          </w:p>
        </w:tc>
        <w:tc>
          <w:tcPr>
            <w:tcW w:w="3722" w:type="dxa"/>
          </w:tcPr>
          <w:p w:rsidR="00AA7FE9" w:rsidRPr="00AA7FE9" w:rsidRDefault="00AA7FE9" w:rsidP="00AA7FE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b/>
                <w:sz w:val="32"/>
                <w:szCs w:val="32"/>
              </w:rPr>
              <w:t>Ожидаемый результат</w:t>
            </w:r>
          </w:p>
        </w:tc>
      </w:tr>
      <w:tr w:rsidR="00AA7FE9" w:rsidTr="00AA7FE9"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«Что тонет, а что плавает?»</w:t>
            </w:r>
          </w:p>
        </w:tc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Развитие логического мышления</w:t>
            </w:r>
          </w:p>
        </w:tc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Вода, миска, предметы (камень, пластик, дерево)</w:t>
            </w:r>
          </w:p>
        </w:tc>
        <w:tc>
          <w:tcPr>
            <w:tcW w:w="3722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Осознание свойств материалов</w:t>
            </w:r>
          </w:p>
        </w:tc>
      </w:tr>
      <w:tr w:rsidR="00AA7FE9" w:rsidTr="00AA7FE9"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«Цветные капли»</w:t>
            </w:r>
          </w:p>
        </w:tc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Сенсорное развитие</w:t>
            </w:r>
          </w:p>
        </w:tc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Вода, пипетки, пищевые красители</w:t>
            </w:r>
          </w:p>
        </w:tc>
        <w:tc>
          <w:tcPr>
            <w:tcW w:w="3722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Смешивание цветов, наблюдение за изменениями</w:t>
            </w:r>
          </w:p>
        </w:tc>
      </w:tr>
      <w:tr w:rsidR="00AA7FE9" w:rsidTr="00AA7FE9"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«Воздух вокруг нас»</w:t>
            </w:r>
          </w:p>
        </w:tc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Формирование представлений о невидимых явлениях</w:t>
            </w:r>
          </w:p>
        </w:tc>
        <w:tc>
          <w:tcPr>
            <w:tcW w:w="1914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Шарики, насос, бумага</w:t>
            </w:r>
          </w:p>
        </w:tc>
        <w:tc>
          <w:tcPr>
            <w:tcW w:w="3722" w:type="dxa"/>
          </w:tcPr>
          <w:p w:rsidR="00AA7FE9" w:rsidRDefault="00AA7FE9" w:rsidP="00AA7FE9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Понимание, что воздух существует</w:t>
            </w:r>
          </w:p>
        </w:tc>
      </w:tr>
    </w:tbl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A7FE9">
        <w:rPr>
          <w:rFonts w:ascii="Times New Roman" w:hAnsi="Times New Roman" w:cs="Times New Roman"/>
          <w:b/>
          <w:sz w:val="32"/>
          <w:szCs w:val="32"/>
        </w:rPr>
        <w:t>Роль педагога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Организатор: создает условия, подбирает материалы, формулирует задачи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Мотиватор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: поддерживает интерес, поощряет инициативу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Помощник: помогает детям формулировать гипотезы, наблюдать, делать выводы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Аналитик: отслеживает динамику развития, адаптирует подходы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A7FE9">
        <w:rPr>
          <w:rFonts w:ascii="Times New Roman" w:hAnsi="Times New Roman" w:cs="Times New Roman"/>
          <w:b/>
          <w:sz w:val="32"/>
          <w:szCs w:val="32"/>
        </w:rPr>
        <w:t>Рекомендации по проведению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Используйте наглядность и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мультимодальные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стимулы (зрение, слух, осязание)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Включайте элементы игры и сюжета (например, «поможем зайчику узнать, почему снег тает»)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Обеспечьте эмоциональную поддержку и поощрение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Фиксируйте результаты в виде рисунков, фото, рассказов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Заключение</w:t>
      </w:r>
    </w:p>
    <w:p w:rsidR="00070DB5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Экспериментирование — это не просто способ обучения, а путь к развитию личности ребенка с ОВЗ. Оно помогает преодолевать барьеры, раскрывать потенциал и формировать уверенность в себе. Важно, чтобы педагог был не только проводником знаний, но и чутким наставником, способным видеть в каждом опыте шаг к новым открытиям.</w:t>
      </w: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3C40D6" w:rsidP="003C40D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 1</w:t>
      </w:r>
    </w:p>
    <w:p w:rsidR="00AA7FE9" w:rsidRPr="003C40D6" w:rsidRDefault="003C40D6" w:rsidP="003C40D6">
      <w:pPr>
        <w:ind w:firstLine="851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C40D6">
        <w:rPr>
          <w:rFonts w:ascii="Times New Roman" w:hAnsi="Times New Roman" w:cs="Times New Roman"/>
          <w:i/>
          <w:sz w:val="32"/>
          <w:szCs w:val="32"/>
        </w:rPr>
        <w:t>П</w:t>
      </w:r>
      <w:r w:rsidR="00AA7FE9" w:rsidRPr="003C40D6">
        <w:rPr>
          <w:rFonts w:ascii="Times New Roman" w:hAnsi="Times New Roman" w:cs="Times New Roman"/>
          <w:i/>
          <w:sz w:val="32"/>
          <w:szCs w:val="32"/>
        </w:rPr>
        <w:t>римеры экспериментальных заданий, адаптированных для разных категорий детей с ограниченными возможностями здоровья (ОВЗ):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1. </w:t>
      </w:r>
      <w:r w:rsidRPr="003C40D6">
        <w:rPr>
          <w:rFonts w:ascii="Times New Roman" w:hAnsi="Times New Roman" w:cs="Times New Roman"/>
          <w:sz w:val="32"/>
          <w:szCs w:val="32"/>
          <w:u w:val="single"/>
        </w:rPr>
        <w:t>Дети с интеллектуальными нарушениями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Цели: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причинно-следственного мышления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базовых представлений о свойствах предметов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заданий: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«Тепло и холодно» — сравнение температуры воды (теплая/холодная), развитие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сенсорики</w:t>
      </w:r>
      <w:proofErr w:type="spellEnd"/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«Что растворяется в воде?» — сахар, соль, песок; наблюдение и выводы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«Цветные лужи» — смешивание красок, наблюдение за изменением цвета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Методика: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Простые инструкции, повторение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наглядных карточек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Поддержка через поощрение и помощь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2. </w:t>
      </w:r>
      <w:r w:rsidRPr="003C40D6">
        <w:rPr>
          <w:rFonts w:ascii="Times New Roman" w:hAnsi="Times New Roman" w:cs="Times New Roman"/>
          <w:sz w:val="32"/>
          <w:szCs w:val="32"/>
          <w:u w:val="single"/>
        </w:rPr>
        <w:t>Дети с нарушением слуха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Цели: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зрительного восприятия и моторики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Расширение словарного запаса через визуальные образы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заданий: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«Пузырьки в воде» — добавление моющего средства, наблюдение за образованием пузырей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«Магнитные чудеса» — исследование, какие предметы притягиваются магнитом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«Свет и тень» — игра с фонариком и фигурками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Методика: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жестов, карточек, мимики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Визуальные инструкции и пошаговые схемы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Включение в диалог через письменные или визуальные средства</w:t>
      </w:r>
    </w:p>
    <w:p w:rsidR="00AA7FE9" w:rsidRPr="003C40D6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3. </w:t>
      </w:r>
      <w:r w:rsidRPr="003C40D6">
        <w:rPr>
          <w:rFonts w:ascii="Times New Roman" w:hAnsi="Times New Roman" w:cs="Times New Roman"/>
          <w:sz w:val="32"/>
          <w:szCs w:val="32"/>
          <w:u w:val="single"/>
        </w:rPr>
        <w:t>Дети с нарушением зрения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Цели: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тактильного и слухового восприятия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представлений о свойствах объектов через осязание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заданий: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«Шершавое и гладкое» — исследование поверхности предметов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«Звуки воды» — наливание, капание, переливание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Теплый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— холодный» — сравнение температуры предметов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Методика: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контрастных, объемных материалов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Озвучивание действий и результатов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Работа в паре с педагогом или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тьютором</w:t>
      </w:r>
      <w:proofErr w:type="spellEnd"/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4. </w:t>
      </w:r>
      <w:r w:rsidRPr="003C40D6">
        <w:rPr>
          <w:rFonts w:ascii="Times New Roman" w:hAnsi="Times New Roman" w:cs="Times New Roman"/>
          <w:sz w:val="32"/>
          <w:szCs w:val="32"/>
          <w:u w:val="single"/>
        </w:rPr>
        <w:t>Дети с нарушением опорно-двигательного аппарата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Цели: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моторики и координации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навыков самостоятельной деятельности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заданий: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«Переливание воды» — из одного сосуда в другой с помощью ложки, трубочки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«Песочные часы» — наблюдение за пересыпанием песка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«Плавающие предметы» — опыты с водой и легкими предметами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Методика: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Адаптация рабочей зоны (высота, доступность)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вспомогательных средств (щипцы, ложки, подставки)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Поддержка и помощь при выполнении действий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5. Дети с нарушением речи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Цели: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Стимуляция речевой активности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словарного запаса и грамматических структур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заданий: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«Что изменилось?» — наблюдение за изменениями (тает лед, растворяется сахар)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«Назови и покажи» — работа с карточками и предметами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«Скажи, что будет» — прогнозирование результата опыта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Методика: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Постоянное сопровождение действия речью</w:t>
      </w:r>
    </w:p>
    <w:p w:rsidR="00AA7FE9" w:rsidRP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речевых шаблонов и повторений</w:t>
      </w:r>
    </w:p>
    <w:p w:rsid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Включение логопеда в экспериментальную деятельность</w:t>
      </w:r>
    </w:p>
    <w:p w:rsidR="00AA7FE9" w:rsidRDefault="00AA7FE9" w:rsidP="003C40D6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C40D6" w:rsidRDefault="003C40D6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C40D6" w:rsidRDefault="003C40D6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3C40D6" w:rsidRDefault="00AA7FE9" w:rsidP="003C40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40D6">
        <w:rPr>
          <w:rFonts w:ascii="Times New Roman" w:hAnsi="Times New Roman" w:cs="Times New Roman"/>
          <w:b/>
          <w:sz w:val="32"/>
          <w:szCs w:val="32"/>
        </w:rPr>
        <w:t>Методическая разработка: «Экспериментирование в детском саду для детей с ОВЗ»</w:t>
      </w:r>
    </w:p>
    <w:p w:rsidR="00AA7FE9" w:rsidRPr="00AA7FE9" w:rsidRDefault="00AA7FE9" w:rsidP="00CD51A3">
      <w:pPr>
        <w:ind w:firstLine="851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Актуальность темы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Экспериментирование — это эффективный способ формирования у дошкольников представлений об окружающем мире. Для детей с ограниченными возможностями здоровья (ОВЗ) оно особенно важно, так как способствует развитию познавательной активности,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сенсорики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, речи, моторики и эмоционального интеллекта. Метод экспериментирования позволяет детям с ОВЗ быть активными участниками образовательного процесса, развивать самостоятельность и уверенность в себе.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Цель: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Создание условий для развития познавательной активности детей с ОВЗ через экспериментальную деятельность.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Задачи: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Формировать у детей интерес к исследовательской деятельности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Развивать навыки наблюдения, анализа, сравнения и обобщения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Обогащать сенсорный и речевой опыт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Учитывать индивидуальные особенности детей с ОВЗ при организации деятельности</w:t>
      </w:r>
    </w:p>
    <w:p w:rsidR="00AA7FE9" w:rsidRPr="003C40D6" w:rsidRDefault="00AA7FE9" w:rsidP="00CD51A3">
      <w:pPr>
        <w:ind w:firstLine="851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C40D6">
        <w:rPr>
          <w:rFonts w:ascii="Times New Roman" w:hAnsi="Times New Roman" w:cs="Times New Roman"/>
          <w:i/>
          <w:sz w:val="32"/>
          <w:szCs w:val="32"/>
        </w:rPr>
        <w:lastRenderedPageBreak/>
        <w:t>Особенности организации экспериментирования для детей с ОВЗ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Индивидуальный подход: адаптация заданий под уровень развития ребенка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наглядных, контрастных, сенсорных материалов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Четкая пошаговая инструкция, визуальные и речевые опоры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Эмоциональная поддержка и создание ситуации успеха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Включение игровых элементов и сюжетов</w:t>
      </w:r>
    </w:p>
    <w:p w:rsidR="00AA7FE9" w:rsidRPr="003C40D6" w:rsidRDefault="00AA7FE9" w:rsidP="00CD51A3">
      <w:pPr>
        <w:ind w:firstLine="851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C40D6">
        <w:rPr>
          <w:rFonts w:ascii="Times New Roman" w:hAnsi="Times New Roman" w:cs="Times New Roman"/>
          <w:i/>
          <w:sz w:val="32"/>
          <w:szCs w:val="32"/>
        </w:rPr>
        <w:t>Формы и методы экспериментирования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Формы: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Индивидуальные и групповые занятия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Интеграция в режимные моменты (прогулка, свободная деятельность)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Проектная деятельность (мини-лаборатории, тематические недели)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Методы: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Наблюдение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Опыты и практические действия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Сравнение и классификация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Беседа и обсуждение результатов</w:t>
      </w:r>
    </w:p>
    <w:p w:rsidR="00AA7FE9" w:rsidRPr="00AA7FE9" w:rsidRDefault="00AA7FE9" w:rsidP="00CD51A3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экспериментальных заданий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C40D6" w:rsidTr="003C40D6">
        <w:tc>
          <w:tcPr>
            <w:tcW w:w="2392" w:type="dxa"/>
          </w:tcPr>
          <w:p w:rsidR="003C40D6" w:rsidRPr="003C40D6" w:rsidRDefault="003C40D6" w:rsidP="00CD51A3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C40D6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опыта</w:t>
            </w:r>
          </w:p>
        </w:tc>
        <w:tc>
          <w:tcPr>
            <w:tcW w:w="2393" w:type="dxa"/>
          </w:tcPr>
          <w:p w:rsidR="003C40D6" w:rsidRPr="003C40D6" w:rsidRDefault="003C40D6" w:rsidP="00CD51A3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C40D6">
              <w:rPr>
                <w:rFonts w:ascii="Times New Roman" w:hAnsi="Times New Roman" w:cs="Times New Roman"/>
                <w:b/>
                <w:sz w:val="32"/>
                <w:szCs w:val="32"/>
              </w:rPr>
              <w:t>Цель</w:t>
            </w:r>
          </w:p>
        </w:tc>
        <w:tc>
          <w:tcPr>
            <w:tcW w:w="2393" w:type="dxa"/>
          </w:tcPr>
          <w:p w:rsidR="003C40D6" w:rsidRPr="003C40D6" w:rsidRDefault="003C40D6" w:rsidP="00CD51A3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C40D6">
              <w:rPr>
                <w:rFonts w:ascii="Times New Roman" w:hAnsi="Times New Roman" w:cs="Times New Roman"/>
                <w:b/>
                <w:sz w:val="32"/>
                <w:szCs w:val="32"/>
              </w:rPr>
              <w:t>Материалы</w:t>
            </w:r>
          </w:p>
        </w:tc>
        <w:tc>
          <w:tcPr>
            <w:tcW w:w="2393" w:type="dxa"/>
          </w:tcPr>
          <w:p w:rsidR="003C40D6" w:rsidRPr="003C40D6" w:rsidRDefault="003C40D6" w:rsidP="00CD51A3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C40D6">
              <w:rPr>
                <w:rFonts w:ascii="Times New Roman" w:hAnsi="Times New Roman" w:cs="Times New Roman"/>
                <w:b/>
                <w:sz w:val="32"/>
                <w:szCs w:val="32"/>
              </w:rPr>
              <w:t>Ожидаемый результат</w:t>
            </w:r>
          </w:p>
        </w:tc>
      </w:tr>
      <w:tr w:rsidR="003C40D6" w:rsidTr="003C40D6">
        <w:tc>
          <w:tcPr>
            <w:tcW w:w="2392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«Что тонет, а что плавает?»</w:t>
            </w:r>
          </w:p>
        </w:tc>
        <w:tc>
          <w:tcPr>
            <w:tcW w:w="2393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Развитие логического мышления</w:t>
            </w:r>
          </w:p>
        </w:tc>
        <w:tc>
          <w:tcPr>
            <w:tcW w:w="2393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Вода, миска, предметы</w:t>
            </w:r>
          </w:p>
        </w:tc>
        <w:tc>
          <w:tcPr>
            <w:tcW w:w="2393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Осознание свойств материалов</w:t>
            </w:r>
          </w:p>
        </w:tc>
      </w:tr>
      <w:tr w:rsidR="003C40D6" w:rsidTr="003C40D6">
        <w:tc>
          <w:tcPr>
            <w:tcW w:w="2392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«Цветные капли»</w:t>
            </w:r>
          </w:p>
        </w:tc>
        <w:tc>
          <w:tcPr>
            <w:tcW w:w="2393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Сенсорное развитие</w:t>
            </w:r>
          </w:p>
        </w:tc>
        <w:tc>
          <w:tcPr>
            <w:tcW w:w="2393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Вода, пипетки, красители</w:t>
            </w:r>
          </w:p>
        </w:tc>
        <w:tc>
          <w:tcPr>
            <w:tcW w:w="2393" w:type="dxa"/>
          </w:tcPr>
          <w:p w:rsidR="003C40D6" w:rsidRDefault="003C40D6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Смешивание цветов</w:t>
            </w:r>
          </w:p>
        </w:tc>
      </w:tr>
      <w:tr w:rsidR="003C40D6" w:rsidTr="003C40D6">
        <w:tc>
          <w:tcPr>
            <w:tcW w:w="2392" w:type="dxa"/>
          </w:tcPr>
          <w:p w:rsidR="003C40D6" w:rsidRDefault="00CD51A3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«Воздух вокруг нас»</w:t>
            </w:r>
          </w:p>
        </w:tc>
        <w:tc>
          <w:tcPr>
            <w:tcW w:w="2393" w:type="dxa"/>
          </w:tcPr>
          <w:p w:rsidR="003C40D6" w:rsidRDefault="00CD51A3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Формирование представлений о невидимых явлениях</w:t>
            </w:r>
          </w:p>
        </w:tc>
        <w:tc>
          <w:tcPr>
            <w:tcW w:w="2393" w:type="dxa"/>
          </w:tcPr>
          <w:p w:rsidR="003C40D6" w:rsidRDefault="00CD51A3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Шарики, бумага</w:t>
            </w:r>
          </w:p>
        </w:tc>
        <w:tc>
          <w:tcPr>
            <w:tcW w:w="2393" w:type="dxa"/>
          </w:tcPr>
          <w:p w:rsidR="003C40D6" w:rsidRDefault="00CD51A3" w:rsidP="00CD51A3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A7FE9">
              <w:rPr>
                <w:rFonts w:ascii="Times New Roman" w:hAnsi="Times New Roman" w:cs="Times New Roman"/>
                <w:sz w:val="32"/>
                <w:szCs w:val="32"/>
              </w:rPr>
              <w:t>Понимание, что воздух существует</w:t>
            </w:r>
          </w:p>
        </w:tc>
      </w:tr>
    </w:tbl>
    <w:p w:rsidR="00CD51A3" w:rsidRDefault="00CD51A3" w:rsidP="00CD51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Адаптация для разных категорий ОВЗ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слуха: визуальные инструкции, карточки, жесты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зрения: тактильные материалы, озвучивание действий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речи: речевые шаблоны, сопровождение действий речью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интеллекта: простые инструкции, повторение, поощрение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ОДА: адаптация рабочей зоны, вспомогательные средства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Роль педагога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Организатор условий и материалов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Мотиватор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и помощник в исследовании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Модератор безопасной среды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Аналитик результатов и динамики развития</w:t>
      </w:r>
    </w:p>
    <w:p w:rsidR="00AA7FE9" w:rsidRPr="00AA7FE9" w:rsidRDefault="00CD51A3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Рекомендации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Используйте яркие, контрастные, разнообразные материалы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Включайте элементы игры и сюжета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Обеспечьте эмоциональную поддержку и поощрение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Фиксируйте результаты в виде рисунков, фото, рассказов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Заключение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Экспериментирование — это не только способ обучения, но и путь к развитию личности ребенка с ОВЗ. Оно помогает преодолевать барьеры, раскрывать потенциал и формировать уверенность в себе. Важно, чтобы педагог был чутким наставником, способным видеть в каждом опыте шаг к новым открытиям.</w:t>
      </w: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CD51A3" w:rsidRDefault="00AA7FE9" w:rsidP="00CD51A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51A3">
        <w:rPr>
          <w:rFonts w:ascii="Times New Roman" w:hAnsi="Times New Roman" w:cs="Times New Roman"/>
          <w:b/>
          <w:sz w:val="32"/>
          <w:szCs w:val="32"/>
        </w:rPr>
        <w:t>методическая разработка по теме «Экспериментирование в детском саду для детей с ОВЗ», структурированная по основным категориям ограничений здоровья:</w:t>
      </w:r>
    </w:p>
    <w:p w:rsidR="00AA7FE9" w:rsidRPr="00AA7FE9" w:rsidRDefault="00AA7FE9" w:rsidP="00CD51A3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Методическая разработка: Экспериментирование в ДОУ по типам ОВЗ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Экспериментирование — это форма познавательной активности, позволяющая детям исследовать окружающий мир через практическое взаимодействие. Для детей с ОВЗ экспериментирование становится не только способом познания, но и средством коррекции, развития речи, моторики,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сенсорики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и эмоциональной сферы.</w:t>
      </w:r>
    </w:p>
    <w:p w:rsidR="00AA7FE9" w:rsidRPr="00AA7FE9" w:rsidRDefault="00CD51A3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 с нарушением слуха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Особенности: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Трудности восприятия устной речи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Необходимость визуальной и жестовой поддержки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Часто сохранный интеллект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Методические рекомендации: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карточек, пиктограмм, схем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Демонстрация действий с комментарием (если есть остаточный слух)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- Включение жестовой речи или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сурдоперевода</w:t>
      </w:r>
      <w:proofErr w:type="spellEnd"/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опытов: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«Цветные капли» — наблюдение за смешиванием красок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«Пузырьки» — мыльный раствор и трубочка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«Свет и тень» — игра с фонариком и фигурками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2. </w:t>
      </w:r>
      <w:r w:rsidR="00CD51A3">
        <w:rPr>
          <w:rFonts w:ascii="Times New Roman" w:hAnsi="Times New Roman" w:cs="Times New Roman"/>
          <w:sz w:val="32"/>
          <w:szCs w:val="32"/>
        </w:rPr>
        <w:t>Дети с нарушением зрения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Особенности: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Ограниченное или отсутствующее зрительное восприятие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Компенсаторное раз</w:t>
      </w:r>
      <w:r w:rsidR="00CD51A3">
        <w:rPr>
          <w:rFonts w:ascii="Times New Roman" w:hAnsi="Times New Roman" w:cs="Times New Roman"/>
          <w:sz w:val="32"/>
          <w:szCs w:val="32"/>
        </w:rPr>
        <w:t>витие осязания, слуха, обоняния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Методические рекомендации: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тактильных и звуковых материалов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Озвучивание всех действий</w:t>
      </w:r>
    </w:p>
    <w:p w:rsidR="00AA7FE9" w:rsidRPr="00AA7FE9" w:rsidRDefault="00CD51A3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Работа в паре с педагогом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опытов: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«Шершавое и гладкое» — исследование поверхностей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Теплый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— холодный» — сравнение температуры предметов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«Звуки воды» — наливание, капание, переливание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3. Дети с интеллектуальными нарушениями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Особенности: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Замедленное развитие мышления, речи, памяти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Сниж</w:t>
      </w:r>
      <w:r w:rsidR="00CD51A3">
        <w:rPr>
          <w:rFonts w:ascii="Times New Roman" w:hAnsi="Times New Roman" w:cs="Times New Roman"/>
          <w:sz w:val="32"/>
          <w:szCs w:val="32"/>
        </w:rPr>
        <w:t>ение уровня обобщения и анализа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Методические рекомендации: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Простые, пошаговые инструкции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Повторение и закрепление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игровых сюжетов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опытов: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«Что растворяется в воде?» — сахар, соль, песок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«Что тонет, а что плавает?» — легкие и тяжелые предметы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«Цветные лужи» — смешивание красок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4. Дети с нарушение</w:t>
      </w:r>
      <w:r w:rsidR="00CD51A3">
        <w:rPr>
          <w:rFonts w:ascii="Times New Roman" w:hAnsi="Times New Roman" w:cs="Times New Roman"/>
          <w:sz w:val="32"/>
          <w:szCs w:val="32"/>
        </w:rPr>
        <w:t>м опорно-двигательного аппарата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Особенности: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Ограничения в движении, моторике</w:t>
      </w:r>
    </w:p>
    <w:p w:rsidR="00AA7FE9" w:rsidRPr="00AA7FE9" w:rsidRDefault="00CD51A3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Часто сохранный интеллект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Методические рекомендации: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Адаптация пространства и инструментов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подставок, щипцов, ложек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Помощь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тьютора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при необходимости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опытов: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«Переливание воды» — с помощью ложки или трубочки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«Песочные часы» — наблюдение за пересыпанием песка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«Магнитные чудеса» — исследование магнитных свойств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5.  Дети с нарушением речи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Особенности: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Затруднения в произношении, словаре, грамматике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Возможны трудности в понимании инструкций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Методические рекомендации: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Сопровождение действий речью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Использование речевых шаблонов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Работа в паре с логопедом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опытов: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«Назови и покажи» — работа с карточками и предметами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«Что изменилось?» — наблюдение за изменениями (тает лед, растворяется сахар)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«Скажи, что будет» — прогнозирование результата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6. Дети с расстройствами аутистического спектра (РАС)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Особенности: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в коммуникации, сенсорной интеграции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Повышенная тревожность, потребность в рутине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Методические рекомендации: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Четкая структура занятия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визуального расписания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Минимизация сенсорной перегрузки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опытов: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«Сортировка предметов» — по цвету, форме, размеру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«Песочные опыты» — пересыпание, сравнение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«Свет и тень» — предсказуемые, спокойные действия</w:t>
      </w:r>
    </w:p>
    <w:p w:rsidR="00AA7FE9" w:rsidRP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Заключение</w:t>
      </w:r>
    </w:p>
    <w:p w:rsidR="00AA7FE9" w:rsidRDefault="00AA7FE9" w:rsidP="00CD51A3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Экспериментирование — это универсальный инструмент, который при грамотной адаптации становится доступным и полезным для всех категорий детей с ОВЗ. Оно развивает мышление, речь, моторику,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сенсорику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и уверенность в себе. </w:t>
      </w:r>
      <w:r w:rsidRPr="00AA7FE9">
        <w:rPr>
          <w:rFonts w:ascii="Times New Roman" w:hAnsi="Times New Roman" w:cs="Times New Roman"/>
          <w:sz w:val="32"/>
          <w:szCs w:val="32"/>
        </w:rPr>
        <w:lastRenderedPageBreak/>
        <w:t>Главное — учитывать индивидуальные особенности и создавать условия для успеха каждого ребенка.</w:t>
      </w:r>
    </w:p>
    <w:p w:rsidR="00AA7FE9" w:rsidRDefault="00AA7FE9" w:rsidP="00CD51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CD51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CD51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CD51A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22:23]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Вот методическая разработка на тему: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 🧪 Методическая разработка: «Экспериментирование в детском саду для детей с ОВЗ»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📘</w:t>
      </w:r>
      <w:r w:rsidRPr="00AA7FE9">
        <w:rPr>
          <w:rFonts w:ascii="Times New Roman" w:hAnsi="Times New Roman" w:cs="Times New Roman"/>
          <w:sz w:val="32"/>
          <w:szCs w:val="32"/>
        </w:rPr>
        <w:t xml:space="preserve"> Актуальность темы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Экспериментирование — это эффективный способ формирования у дошкольников представлений об окружающем мире. Для детей с ограниченными возможностями здоровья (ОВЗ) оно особенно важно, так как способствует развитию познавательной активности,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сенсорики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, речи, моторики и эмоционального интеллекта. Метод экспериментирования позволяет детям с ОВЗ быть активными участниками образовательного процесса, развивать самостоятельность и уверенность в себе.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🎯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 и задачи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Цель: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Создание условий для развития познавательной активности детей с ОВЗ через экспериментальную деятельность.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Задачи: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Формировать у детей интерес к исследовательской деятельности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Развивать навыки наблюдения, анализа, сравнения и обобщения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Обогащать сенсорный и речевой опыт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Учитывать индивидуальные особенности детей с ОВЗ при организации деятельности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👶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Особенности организации экспериментирования для детей с ОВЗ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Индивидуальный подход: адаптация заданий под уровень развития ребенка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наглядных, контрастных, сенсорных материалов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Четкая пошаговая инструкция, визуальные и речевые опоры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Эмоциональная поддержка и создание ситуации успеха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Включение игровых элементов и сюжетов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🛠️ Формы и методы экспериментирования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Формы: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Индивидуальные и групповые занятия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Интеграция в режимные моменты (прогулка, свободная деятельность)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Проектная деятельность (мини-лаборатории, тематические недели)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Методы: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Наблюдение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Опыты и практические действия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Сравнение и классификация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Беседа и обсуждение результатов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📚</w:t>
      </w:r>
      <w:r w:rsidRPr="00AA7FE9">
        <w:rPr>
          <w:rFonts w:ascii="Times New Roman" w:hAnsi="Times New Roman" w:cs="Times New Roman"/>
          <w:sz w:val="32"/>
          <w:szCs w:val="32"/>
        </w:rPr>
        <w:t xml:space="preserve"> Примеры экспериментальных заданий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| Название опыта | Цель | Материалы | Ожидаемый результат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|----------------|------|-----------|----------------------|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«Что тонет, а что плавает?» | Развитие логического мышления | Вода, миска, предметы | Осознание свойств материалов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«Цветные капли» | Сенсорное развитие | Вода, пипетки, красители | Смешивание цветов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«Воздух вокруг нас» | Формирование представлений о невидимых явлениях | Шарики, бумага | Понимание, что воздух существует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🧩 Адаптация для разных категорий ОВЗ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слуха: визуальные инструкции, карточки, жесты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зрения: тактильные материалы, озвучивание действий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речи: речевые шаблоны, сопровождение действий речью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интеллекта: простые инструкции, повторение, поощрение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Нарушения ОДА: адаптация рабочей зоны, вспомогательные средства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🗣️ Роль педагога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Организатор условий и материалов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Мотиватор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и помощник в исследовании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Модератор безопасной среды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Аналитик результатов и динамики развития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💡</w:t>
      </w:r>
      <w:r w:rsidRPr="00AA7FE9">
        <w:rPr>
          <w:rFonts w:ascii="Times New Roman" w:hAnsi="Times New Roman" w:cs="Times New Roman"/>
          <w:sz w:val="32"/>
          <w:szCs w:val="32"/>
        </w:rPr>
        <w:t xml:space="preserve"> Рекомендации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Используйте яркие, контрастные, разнообразные материалы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Включайте элементы игры и сюжета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Обеспечьте эмоциональную поддержку и поощрение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Фиксируйте результаты в виде рисунков, фото, рассказов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🧠 Заключение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Экспериментирование — это не только способ обучения, но и путь к развитию личности ребенка с ОВЗ. Оно помогает преодолевать барьеры, раскрывать потенциал и формировать уверенность в себе. Важно, чтобы педагог был чутким наставником, способным видеть в каждом опыте шаг к новым открытиям.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Если хотите, я могу помочь оформить это как презентацию, сценарий занятия или методичку в виде документа. Хотите продолжить?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22:29]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Вот подборка необычных и увлекательных экспериментов, которые отлично подойдут для мастер-класса воспитателей по теме «Экспериментирование в детском саду». Они просты в реализации, безопасны и вызывают у детей восторг и интерес к науке: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🧪 Необычные эксперименты для дошкольников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1. </w:t>
      </w:r>
      <w:r w:rsidRPr="00AA7FE9">
        <w:rPr>
          <w:rFonts w:ascii="Segoe UI Symbol" w:hAnsi="Segoe UI Symbol" w:cs="Segoe UI Symbol"/>
          <w:sz w:val="32"/>
          <w:szCs w:val="32"/>
        </w:rPr>
        <w:t>🌈</w:t>
      </w:r>
      <w:r w:rsidRPr="00AA7FE9">
        <w:rPr>
          <w:rFonts w:ascii="Times New Roman" w:hAnsi="Times New Roman" w:cs="Times New Roman"/>
          <w:sz w:val="32"/>
          <w:szCs w:val="32"/>
        </w:rPr>
        <w:t xml:space="preserve"> Радуга в стакане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Цель: показать плотность жидкостей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вода, сахар, пищевые красители, ложки, прозрачные стаканы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Сделайте несколько растворов с разным количеством сахара и окрасьте их в разные цвета. Аккуратно налейте их слоями в стакан — получится радужная колонна. Дети увидят, как плотность влияет на расположение жидкостей.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2. 🧲 Танцующие чернила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Цель: изучение капиллярного эффекта и движения жидкости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бумажные полотенца, фломастеры, вода, прозрачные стаканы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Нарисуйте цветные полоски на краю бумажного полотенца и опустите его в воду. Цвета начнут «танцевать» и подниматься вверх — дети наблюдают, как вода переносит пигмент.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3. 🧼 Молекулярный фейерверк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Цель: изучение поверхностного натяжения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молоко, пищевые красители, жидкое мыло, ватная палочка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Налейте молоко в тарелку, добавьте капли красителя. Прикоснитесь ватной палочкой, смоченной в мыле — цвета начнут «разбегаться» в стороны, создавая эффект фейерверка.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4. 🧊 Лава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льда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Цель: наблюдение за химической реакцией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прозрачный стакан, растительное масло, вода, пищевой краситель, шипучие таблетки, кусочки льда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Смешайте воду с красителем, налейте в стакан с маслом. Добавьте лед и шипучую таблетку — начнется бурная реакция, пузырьки будут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подниматься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и опускаться, имитируя лаву.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Если хотите, я могу помочь оформить презентацию для мастер-класса или подобрать ещё более необычные опыты. Хотите добавить интерактивную часть или раздаточные материалы?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22:30]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Отлично! Вот как можно оформить мастер-класс для воспитателей по теме «Экспериментирование в детском саду» с необычными опытами: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🎓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Мастер-класс: «Маленькие исследователи — необычные эксперименты в детском саду»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🔹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Познакомить воспитателей с нестандартными экспериментами, развивающими у детей любознательность, мышление и воображение.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🧪 Блок 1: Демонстрация 3–4 необычных опытов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1. </w:t>
      </w:r>
      <w:r w:rsidRPr="00AA7FE9">
        <w:rPr>
          <w:rFonts w:ascii="Segoe UI Symbol" w:hAnsi="Segoe UI Symbol" w:cs="Segoe UI Symbol"/>
          <w:sz w:val="32"/>
          <w:szCs w:val="32"/>
        </w:rPr>
        <w:t>🌈</w:t>
      </w:r>
      <w:r w:rsidRPr="00AA7FE9">
        <w:rPr>
          <w:rFonts w:ascii="Times New Roman" w:hAnsi="Times New Roman" w:cs="Times New Roman"/>
          <w:sz w:val="32"/>
          <w:szCs w:val="32"/>
        </w:rPr>
        <w:t xml:space="preserve"> Радуга в стакане (эксперимент с плотностью)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Материалы: вода, сахар, красители, ложки, стакан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Суть: создаём цветные слои жидкости разной плотности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#### 2. 🧼 Молочный фейерверк (поверхностное натяжение)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Материалы: молоко, красители, жидкое мыло, ватная палочка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Суть: цвета «разбегаются» при касании мылом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#### 3. 🧲 Танцующие чернила (капиллярный эффект)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Материалы: бумажные полотенца, фломастеры, вода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Суть: вода переносит цвет вверх по бумаге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4. 🧊 Лава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льда (реакция и движение)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Материалы: масло, вода с красителем, лёд, шипучая таблетка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Суть: пузырьки создают эффект лавы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🧠 Блок 2: Обсуждение педагогической ценности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наблюдательности и речи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причинно-следственных связей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Эмоциональное вовлечение и радость от открытия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📋</w:t>
      </w:r>
      <w:r w:rsidRPr="00AA7FE9">
        <w:rPr>
          <w:rFonts w:ascii="Times New Roman" w:hAnsi="Times New Roman" w:cs="Times New Roman"/>
          <w:sz w:val="32"/>
          <w:szCs w:val="32"/>
        </w:rPr>
        <w:t xml:space="preserve"> Блок 3: Раздаточные материалы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Карточки с описанием опытов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Памятка по технике безопасности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Идеи для самостоятельных экспериментов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Хочешь, я помогу оформить презентацию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PowerPoint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или карточки для печати? Могу также предложить сценарий проведения мастер-класса с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интерактивом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22:32]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Вот подробные инструкции по проведению каждого из предложенных экспериментов. Они безопасны, подходят для детей дошкольного возраста и легко реализуются в условиях детского сада.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🧪 1. Радуга в стакане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Цель: показать, как плотность влияет на расположение жидкостей.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Материалы: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- 4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прозрачных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стакана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Вода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Сахар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Пищевые красители (4 цвета)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Ложки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1. В каждый стакан налейте одинаковое количество воды.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2. Добавьте в каждый стакан разное количество сахара: например, 1, 2, 3 и 4 ложки.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3. Хорошо размешайте до полного растворения.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4. Добавьте в каждый стакан разный цвет красителя.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5. С помощью ложки или шприца аккуратно налейте жидкости слоями в один стакан — от самой плотной (с 4 ложками сахара) до самой лёгкой (с 1 ложкой).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6. Получится радужная колонна — дети увидят, как плотность влияет на расположение слоёв.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🧼 2. Молочный фейерверк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Цель: изучить поверхностное натяжение и реакцию молекул.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Материалы: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Глубокая тарелка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Молоко (лучше жирное)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Пищевые красители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Жидкое мыло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Ватные палочки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1. Налейте молоко в тарелку.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2. Добавьте по капле разных красителей ближе к центру.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3. Смочите ватную палочку в жидком мыле.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4. Аккуратно коснитесь палочкой центра тарелки.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5. Цвета начнут «разбегаться» — дети увидят эффект фейерверка.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Объяснение: мыло разрушает поверхностное натяжение молока, и молекулы начинают двигаться, увлекая за собой красители.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🧲 3. Танцующие чернила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Цель: показать капиллярный эффект.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Материалы: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Бумажные полотенца или фильтровальная бумага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Фломастеры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Вода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Стаканы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1. Нарисуйте цветные полоски фломастерами на нижнем краю бумажной полоски.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2. Опустите край бумаги в стакан с водой так, чтобы вода не касалась рисунка.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3. Наблюдайте, как вода поднимается по бумаге и «захватывает» цвета.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4. Цвета начинают «танцевать» и расплываться вверх.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Объяснение: вода движется вверх по бумаге благодаря капиллярному эффекту, захватывая пигмент.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🧊 4. Лава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льда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Цель: наблюдение за химической реакцией и движением веществ.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Материалы: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Прозрачный стакан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Вода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Растительное масло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Пищевой краситель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Шипучая таблетка (например, аспирин или витамин С)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Лёд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1. Смешайте воду с красителем.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2. Налейте в стакан растительное масло.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3. Аккуратно добавьте окрашенную воду — она осядет на дно.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4. Бросьте кусочек льда и шипучую таблетку.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5. Начнётся бурная реакция — пузырьки будут подниматься и опускаться, создавая эффект лавы.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Объяснение: шипучая таблетка выделяет газ, который поднимает капли воды вверх, а затем они опускаются обратно.</w:t>
      </w:r>
    </w:p>
    <w:p w:rsid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Pr="00AA7FE9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D51A3" w:rsidRDefault="00CD51A3" w:rsidP="00CD51A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A7FE9" w:rsidRPr="00CD51A3" w:rsidRDefault="00CD51A3" w:rsidP="00CD51A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51A3">
        <w:rPr>
          <w:rFonts w:ascii="Times New Roman" w:hAnsi="Times New Roman" w:cs="Times New Roman"/>
          <w:b/>
          <w:sz w:val="32"/>
          <w:szCs w:val="32"/>
        </w:rPr>
        <w:t>М</w:t>
      </w:r>
      <w:r w:rsidR="00AA7FE9" w:rsidRPr="00CD51A3">
        <w:rPr>
          <w:rFonts w:ascii="Times New Roman" w:hAnsi="Times New Roman" w:cs="Times New Roman"/>
          <w:b/>
          <w:sz w:val="32"/>
          <w:szCs w:val="32"/>
        </w:rPr>
        <w:t>астер-класса для выступления перед воспитателями на тему «Экспериментирование в детском саду».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Мастер-класс для воспитателей  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«Маленькие исследователи: необычные эксперименты в детском саду»</w:t>
      </w:r>
    </w:p>
    <w:p w:rsidR="00AA7FE9" w:rsidRPr="00AB549F" w:rsidRDefault="00AB549F" w:rsidP="00AB549F">
      <w:pPr>
        <w:ind w:firstLine="851"/>
        <w:jc w:val="both"/>
        <w:rPr>
          <w:rFonts w:ascii="Times New Roman" w:hAnsi="Times New Roman" w:cs="Times New Roman"/>
          <w:i/>
          <w:sz w:val="32"/>
          <w:szCs w:val="32"/>
        </w:rPr>
      </w:pPr>
      <w:r w:rsidRPr="00AB549F">
        <w:rPr>
          <w:rFonts w:ascii="Times New Roman" w:hAnsi="Times New Roman" w:cs="Times New Roman"/>
          <w:i/>
          <w:sz w:val="32"/>
          <w:szCs w:val="32"/>
        </w:rPr>
        <w:t>Вступление (5 минут)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Приветствие: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Добрый день, уважаемые коллеги! Сегодня мы погрузимся в мир детского экспериментирования — не скучного и формального, а яркого, необычного и вдохновляющего. Ведь каждый ребёнок — это маленький исследователь, которому важно не просто знать, но пон</w:t>
      </w:r>
      <w:r w:rsidR="00AB549F">
        <w:rPr>
          <w:rFonts w:ascii="Times New Roman" w:hAnsi="Times New Roman" w:cs="Times New Roman"/>
          <w:sz w:val="32"/>
          <w:szCs w:val="32"/>
        </w:rPr>
        <w:t>имать, чувствовать и пробовать.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Цель мастер-класса: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Познакомить вас с 4 необычными экспериментами, которые легко проводить в группе, и которые вызывают у детей восторг, любопытство и желание учиться.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Демонстрация опытов (20 минут)</w:t>
      </w:r>
    </w:p>
    <w:p w:rsidR="00AA7FE9" w:rsidRPr="00AB549F" w:rsidRDefault="00AA7FE9" w:rsidP="00AB549F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B549F">
        <w:rPr>
          <w:rFonts w:ascii="Times New Roman" w:hAnsi="Times New Roman" w:cs="Times New Roman"/>
          <w:b/>
          <w:sz w:val="32"/>
          <w:szCs w:val="32"/>
        </w:rPr>
        <w:t xml:space="preserve">1. Радуга </w:t>
      </w:r>
      <w:r w:rsidR="00AB549F" w:rsidRPr="00AB549F">
        <w:rPr>
          <w:rFonts w:ascii="Times New Roman" w:hAnsi="Times New Roman" w:cs="Times New Roman"/>
          <w:b/>
          <w:sz w:val="32"/>
          <w:szCs w:val="32"/>
        </w:rPr>
        <w:t>в стакане — плотность жидкостей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вода, сахар, красители, ложки, стакан  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В 4 стаканах разводим воду с разным количеством сахара.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Добавляем красители.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Аккуратно наливаем слоями в один стакан — от самой плотной к самой лёгкой.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Получается радужная колонна.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Пояснение: плотные жидкости «тонут»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под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менее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плотными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— дети видят физику в действии.</w:t>
      </w:r>
    </w:p>
    <w:p w:rsidR="00AA7FE9" w:rsidRPr="00AB549F" w:rsidRDefault="00AA7FE9" w:rsidP="00AB549F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B549F">
        <w:rPr>
          <w:rFonts w:ascii="Times New Roman" w:hAnsi="Times New Roman" w:cs="Times New Roman"/>
          <w:b/>
          <w:sz w:val="32"/>
          <w:szCs w:val="32"/>
        </w:rPr>
        <w:t>2. Молочный фейе</w:t>
      </w:r>
      <w:r w:rsidR="00AB549F" w:rsidRPr="00AB549F">
        <w:rPr>
          <w:rFonts w:ascii="Times New Roman" w:hAnsi="Times New Roman" w:cs="Times New Roman"/>
          <w:b/>
          <w:sz w:val="32"/>
          <w:szCs w:val="32"/>
        </w:rPr>
        <w:t>рверк — поверхностное натяжение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молоко, красители, жидкое мыло, ватная палочка  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Наливаем молоко в тарелку.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Капаем красители.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Касаемся центра палочкой с мылом.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Цвета «ра</w:t>
      </w:r>
      <w:r w:rsidR="00AB549F">
        <w:rPr>
          <w:rFonts w:ascii="Times New Roman" w:hAnsi="Times New Roman" w:cs="Times New Roman"/>
          <w:sz w:val="32"/>
          <w:szCs w:val="32"/>
        </w:rPr>
        <w:t>збегаются» — эффект фейерверка.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Пояснение: мыло разрушает поверхностное натяжение, молекулы начинают движение.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B549F">
        <w:rPr>
          <w:rFonts w:ascii="Times New Roman" w:hAnsi="Times New Roman" w:cs="Times New Roman"/>
          <w:b/>
          <w:sz w:val="32"/>
          <w:szCs w:val="32"/>
        </w:rPr>
        <w:t>3.</w:t>
      </w:r>
      <w:r w:rsidRPr="00AA7FE9">
        <w:rPr>
          <w:rFonts w:ascii="Times New Roman" w:hAnsi="Times New Roman" w:cs="Times New Roman"/>
          <w:sz w:val="32"/>
          <w:szCs w:val="32"/>
        </w:rPr>
        <w:t xml:space="preserve"> </w:t>
      </w:r>
      <w:r w:rsidRPr="00AB549F">
        <w:rPr>
          <w:rFonts w:ascii="Times New Roman" w:hAnsi="Times New Roman" w:cs="Times New Roman"/>
          <w:b/>
          <w:sz w:val="32"/>
          <w:szCs w:val="32"/>
        </w:rPr>
        <w:t>Танцующ</w:t>
      </w:r>
      <w:r w:rsidR="00AB549F" w:rsidRPr="00AB549F">
        <w:rPr>
          <w:rFonts w:ascii="Times New Roman" w:hAnsi="Times New Roman" w:cs="Times New Roman"/>
          <w:b/>
          <w:sz w:val="32"/>
          <w:szCs w:val="32"/>
        </w:rPr>
        <w:t>ие чернила — капиллярный эффект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бумажные полотенца, фломастеры, вода  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Рисуем полоски фломастерами на краю бумаги.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Опускаем край в воду.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Цвета начина</w:t>
      </w:r>
      <w:r w:rsidR="00AB549F">
        <w:rPr>
          <w:rFonts w:ascii="Times New Roman" w:hAnsi="Times New Roman" w:cs="Times New Roman"/>
          <w:sz w:val="32"/>
          <w:szCs w:val="32"/>
        </w:rPr>
        <w:t>ют «танцевать» вверх по бумаге.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Пояснение: вода поднимается по волокнам, захватывая пигмент.</w:t>
      </w:r>
    </w:p>
    <w:p w:rsidR="00AA7FE9" w:rsidRPr="00AB549F" w:rsidRDefault="00AA7FE9" w:rsidP="00AB549F">
      <w:pPr>
        <w:ind w:firstLine="85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B549F">
        <w:rPr>
          <w:rFonts w:ascii="Times New Roman" w:hAnsi="Times New Roman" w:cs="Times New Roman"/>
          <w:b/>
          <w:sz w:val="32"/>
          <w:szCs w:val="32"/>
        </w:rPr>
        <w:lastRenderedPageBreak/>
        <w:t>4.</w:t>
      </w:r>
      <w:r w:rsidRPr="00AA7FE9">
        <w:rPr>
          <w:rFonts w:ascii="Times New Roman" w:hAnsi="Times New Roman" w:cs="Times New Roman"/>
          <w:sz w:val="32"/>
          <w:szCs w:val="32"/>
        </w:rPr>
        <w:t xml:space="preserve"> </w:t>
      </w:r>
      <w:r w:rsidRPr="00AB549F">
        <w:rPr>
          <w:rFonts w:ascii="Times New Roman" w:hAnsi="Times New Roman" w:cs="Times New Roman"/>
          <w:b/>
          <w:sz w:val="32"/>
          <w:szCs w:val="32"/>
        </w:rPr>
        <w:t>Ла</w:t>
      </w:r>
      <w:r w:rsidR="00AB549F">
        <w:rPr>
          <w:rFonts w:ascii="Times New Roman" w:hAnsi="Times New Roman" w:cs="Times New Roman"/>
          <w:b/>
          <w:sz w:val="32"/>
          <w:szCs w:val="32"/>
        </w:rPr>
        <w:t xml:space="preserve">ва </w:t>
      </w:r>
      <w:proofErr w:type="gramStart"/>
      <w:r w:rsidR="00AB549F">
        <w:rPr>
          <w:rFonts w:ascii="Times New Roman" w:hAnsi="Times New Roman" w:cs="Times New Roman"/>
          <w:b/>
          <w:sz w:val="32"/>
          <w:szCs w:val="32"/>
        </w:rPr>
        <w:t>из</w:t>
      </w:r>
      <w:proofErr w:type="gramEnd"/>
      <w:r w:rsidR="00AB549F">
        <w:rPr>
          <w:rFonts w:ascii="Times New Roman" w:hAnsi="Times New Roman" w:cs="Times New Roman"/>
          <w:b/>
          <w:sz w:val="32"/>
          <w:szCs w:val="32"/>
        </w:rPr>
        <w:t xml:space="preserve"> льда — химическая реакция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масло, вода с красителем, лёд, шипучая таблетка  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 стакан с маслом добавляем окрашенную воду.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Кладём лёд и таблетку.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Пузырьки поднимаются и опускаются — эффект лавы.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Пояснение: газ от таблетки поднимает капли воды, создавая движение.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Обсуждение пед</w:t>
      </w:r>
      <w:r w:rsidR="00AB549F">
        <w:rPr>
          <w:rFonts w:ascii="Times New Roman" w:hAnsi="Times New Roman" w:cs="Times New Roman"/>
          <w:sz w:val="32"/>
          <w:szCs w:val="32"/>
        </w:rPr>
        <w:t>агогической ценности (10 минут)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наблюдательности и речи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причинно-следственных связей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Эмоциональное вовлечение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Работа в команде и самостоятельность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Безопасность и простота реализации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</w:t>
      </w:r>
      <w:r w:rsidR="00AB549F">
        <w:rPr>
          <w:rFonts w:ascii="Times New Roman" w:hAnsi="Times New Roman" w:cs="Times New Roman"/>
          <w:sz w:val="32"/>
          <w:szCs w:val="32"/>
        </w:rPr>
        <w:t>рактив</w:t>
      </w:r>
      <w:proofErr w:type="spellEnd"/>
      <w:r w:rsidR="00AB549F">
        <w:rPr>
          <w:rFonts w:ascii="Times New Roman" w:hAnsi="Times New Roman" w:cs="Times New Roman"/>
          <w:sz w:val="32"/>
          <w:szCs w:val="32"/>
        </w:rPr>
        <w:t xml:space="preserve"> с участниками (10 минут)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Предложите: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Обсудить, какие опыты уже проводили в группе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Какие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из представленных можно адаптировать под возраст детей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Придумать вместе ещё один необычный эксперимент</w:t>
      </w:r>
    </w:p>
    <w:p w:rsidR="00AA7FE9" w:rsidRPr="00AA7FE9" w:rsidRDefault="00AB549F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Раздаточные материалы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Карточки с описанием опытов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Памятка по технике безопасности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Идеи для самостоятельных экспериментов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Завершение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Эксперимент — это не только наука, это игра, открытие и радость. Давайте вместе делать детство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ярким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, любознательным и удивительным!</w:t>
      </w:r>
    </w:p>
    <w:p w:rsidR="00AA7FE9" w:rsidRPr="00AA7FE9" w:rsidRDefault="00AA7FE9" w:rsidP="00AB549F">
      <w:pPr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Вот структура презентации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PowerPoint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для мастер-класса «Маленькие исследователи: необычные эксперименты в детском саду». Вы можете использовать её как шаблон для оформления слайдов: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🟣 Слайд 1: Титульный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Заголовок: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Segoe UI Symbol" w:hAnsi="Segoe UI Symbol" w:cs="Segoe UI Symbol"/>
          <w:sz w:val="32"/>
          <w:szCs w:val="32"/>
        </w:rPr>
        <w:t>🎓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Мастер-класс для воспитателей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Тема: Маленькие исследователи: необычные эксперименты в детском саду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Подзаголовок: Простые, яркие и безопасные опыты для дошкольников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🟡 Слайд 2: Цель мастер-класса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Познакомить воспитателей с нестандартными экспериментами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Показать, как опыты развивают мышление, речь и любознательность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Дать готовые идеи для внедрения в образовательный процесс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🧪 Слайд 3: Эксперимент 1 — Радуга в стакане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Цель: показать плотность жидкостей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вода, сахар, красители, ложки, стакан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Разные концентрации сахара + разные цвета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Аккуратное наливание слоями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Получается радужная колонна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Пояснение: плотные жидкости опускаются ниже лёгких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🧼 Слайд 4: Эксперимент 2 — Молочный фейерверк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Цель: изучение поверхностного натяжения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молоко, красители, жидкое мыло, ватная палочка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Капли красителя в молоке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Касание палочкой с мылом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Цвета «разбегаются»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Пояснение: мыло разрушает натяжение, молекулы начинают движение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🧲 Слайд 5: Эксперимент 3 — Танцующие чернила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Цель: капиллярный эффект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бумажные полотенца, фломастеры, вода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Рисунок на краю бумаги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Опускание в воду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Цвета поднимаются вверх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Пояснение: вода движется по волокнам, захватывая пигмент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🧊 Слайд 6: Эксперимент 4 — Лава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льда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Цель: химическая реакция и движение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Материалы: масло, вода с красителем, лёд, шипучая таблетка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Масло + окрашенная вода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Лёд и таблетка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Пузырьки создают эффект лавы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Пояснение: газ поднимает капли воды, создавая движение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🧠 Слайд 7: Педагогическая ценность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наблюдательности и речи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Причинно-следственные связи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Эмоциональное вовлечение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Работа в команде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Простота и безопасность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📋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Слайд 8: Раздаточные материалы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Карточки с описанием опытов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Памятка по технике безопасности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Идеи для самостоятельных экспериментов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🟢 Слайд 9: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Вопросы для обсуждения: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Какие опыты вы уже проводили?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Какие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из представленных можно адаптировать?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Придумайте свой необычный эксперимент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🟣 Слайд 10: Завершение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Финальное слово: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Эксперимент — это радость открытия. Давайте вместе сделаем детство ярким, любознательным и удивительным!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Если хочешь, я могу помочь адаптировать текст под конкретный стиль оформления, подобрать изображения или придумать дизайн слайдов.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М</w:t>
      </w:r>
      <w:r w:rsidR="00AA7FE9" w:rsidRPr="00AA7FE9">
        <w:rPr>
          <w:rFonts w:ascii="Times New Roman" w:hAnsi="Times New Roman" w:cs="Times New Roman"/>
          <w:sz w:val="32"/>
          <w:szCs w:val="32"/>
        </w:rPr>
        <w:t>астер-классе</w:t>
      </w:r>
      <w:proofErr w:type="gramEnd"/>
      <w:r w:rsidR="00AA7FE9" w:rsidRPr="00AA7FE9">
        <w:rPr>
          <w:rFonts w:ascii="Times New Roman" w:hAnsi="Times New Roman" w:cs="Times New Roman"/>
          <w:sz w:val="32"/>
          <w:szCs w:val="32"/>
        </w:rPr>
        <w:t xml:space="preserve"> для воспитателей по теме «Виртуальные экскурсии в детском саду». Он включает вступление, обоснование, примеры, способы реализации и </w:t>
      </w:r>
      <w:proofErr w:type="spellStart"/>
      <w:r w:rsidR="00AA7FE9" w:rsidRPr="00AA7FE9"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  <w:r w:rsidR="00AA7FE9" w:rsidRPr="00AA7FE9">
        <w:rPr>
          <w:rFonts w:ascii="Times New Roman" w:hAnsi="Times New Roman" w:cs="Times New Roman"/>
          <w:sz w:val="32"/>
          <w:szCs w:val="32"/>
        </w:rPr>
        <w:t xml:space="preserve"> с участниками.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Мастер-класс для воспитателей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«Виртуальные экскурсии в детском саду: окно в мир без границ»</w:t>
      </w:r>
    </w:p>
    <w:p w:rsidR="00AA7FE9" w:rsidRPr="00AA7FE9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Вступление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Добрый день, уважаемые коллеги!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Сегодня мы поговорим о том, как сделать образовательный процесс в детском саду ещё более увлекательным, познавательным и современным — с помощью виртуальных экскурсий. Это не просто просмотр видео, а настоящее путешествие, которое расширяет </w:t>
      </w:r>
      <w:r w:rsidRPr="00AA7FE9">
        <w:rPr>
          <w:rFonts w:ascii="Times New Roman" w:hAnsi="Times New Roman" w:cs="Times New Roman"/>
          <w:sz w:val="32"/>
          <w:szCs w:val="32"/>
        </w:rPr>
        <w:lastRenderedPageBreak/>
        <w:t>кругозор детей, развивает их речь, воображение и любознательность.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Цель </w:t>
      </w:r>
      <w:r w:rsidR="00AB549F">
        <w:rPr>
          <w:rFonts w:ascii="Times New Roman" w:hAnsi="Times New Roman" w:cs="Times New Roman"/>
          <w:sz w:val="32"/>
          <w:szCs w:val="32"/>
        </w:rPr>
        <w:t>мастер-класса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Познакомить с форматом виртуальных экскурсий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Показать их педагогическую ценность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Предложить идеи для внедрения в образовательную деятельность</w:t>
      </w:r>
    </w:p>
    <w:p w:rsidR="00AA7FE9" w:rsidRPr="00AA7FE9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Почему виртуальные экскурсии?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 Расширяют границы: дети могут «побывать» в музее, на ферме, в космосе, в других странах</w:t>
      </w:r>
    </w:p>
    <w:p w:rsidR="00AA7FE9" w:rsidRPr="00AA7FE9" w:rsidRDefault="00AA7FE9" w:rsidP="00AB549F">
      <w:pPr>
        <w:tabs>
          <w:tab w:val="left" w:pos="284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Учитывают возрастные особенности: яркие образы, короткие сюжеты, эмоциональная подача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 Развивают речь и мышление: обсуждение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увиденного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, ответы на вопросы, пересказ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Вдохновляют на творчество: рисование, лепка, игры по мотивам экскурсии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Примеры виртуальных экскурсий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1.  «Прогулка по музею динозавров»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Формат: 3D-тур или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видеоэкскурсия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Задачи: знакомство с доисторическими животными, развитие интереса к науке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Продолжение: лепка динозавров, игра «археологи»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2. «Полет в космос»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Формат: анимационное видео + интерактивная карта Солнечной системы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Задачи: знакомство с планетами, развитие воображения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Продолжение: создание ракет из бумаги, игра «космонавты»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3. «На ферме»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Формат: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видеоэкскурсия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по настоящей ферме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Задачи: знакомство с домашними животными, трудом людей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Продолжение: звуковая игра «Кто как говорит?», рисование животных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4. «В картинной галерее»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Формат: виртуальный тур по детскому музею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Задачи: развитие эстетического восприятия, знакомство с искусством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Продолжение: рисование по мотивам, обсуждение картин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Как орг</w:t>
      </w:r>
      <w:r w:rsidR="00AB549F">
        <w:rPr>
          <w:rFonts w:ascii="Times New Roman" w:hAnsi="Times New Roman" w:cs="Times New Roman"/>
          <w:sz w:val="32"/>
          <w:szCs w:val="32"/>
        </w:rPr>
        <w:t>анизовать виртуальную экскурсию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Использовать проектор, интерактивную панель или планшет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Подобрать короткие, яркие и понятные материалы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Подготовить вводную беседу: «Куда мы сегодня отправимся?»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После экскурсии — обсуждение, творческое задание, игра</w:t>
      </w:r>
    </w:p>
    <w:p w:rsidR="00AA7FE9" w:rsidRPr="00AA7FE9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Педагогическая ценность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познавательной активности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речи, внимания, памяти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Эмоциональное обогащение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Интеграция с другими видами деятельности: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ИЗО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, музыка, физкультура</w:t>
      </w:r>
    </w:p>
    <w:p w:rsidR="00AA7FE9" w:rsidRPr="00AA7FE9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 участниками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Предложите коллегам: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Поделиться опытом проведения виртуальных экскурсий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Придумать тему для новой экскурсии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Обсудить, как адаптировать форм</w:t>
      </w:r>
      <w:r w:rsidR="00AB549F">
        <w:rPr>
          <w:rFonts w:ascii="Times New Roman" w:hAnsi="Times New Roman" w:cs="Times New Roman"/>
          <w:sz w:val="32"/>
          <w:szCs w:val="32"/>
        </w:rPr>
        <w:t>ат под разные возрастные группы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Завершение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Виртуальные экскурсии — это не замена реальным прогулкам, а их дополнение. Это возможность показать детям мир, который они пока не могут увидеть своими глазами. Давайте вместе сделаем обучение ярким, современным и вдохновляющим!</w:t>
      </w: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Вот структура презентации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PowerPoint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для мастер-класса на тему «Виртуальные экскурсии в детском саду». Вы можете использовать её как шаблон для оформления слайдов: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🟣 Слайд 1: Титульный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Заголовок: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Segoe UI Symbol" w:hAnsi="Segoe UI Symbol" w:cs="Segoe UI Symbol"/>
          <w:sz w:val="32"/>
          <w:szCs w:val="32"/>
        </w:rPr>
        <w:t>🎓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Мастер-класс для воспитателей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Тема: Виртуальные экскурсии в детском саду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Подзаголовок: Окно в мир без границ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🟡 Слайд 2: Цель мастер-класса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Познакомить с форматом виртуальных экскурсий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Показать их педагогическую ценность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Предложить идеи для внедрения в образовательную деятельность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🧠 Слайд 3: Почему виртуальные экскурсии?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🌍 Расширяют границы познания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🧒 Учитывают возрастные особенности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🗣️ Развивают речь и мышление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Вдохновляют на творчество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🧭 Слайд 4: Примеры виртуальных экскурсий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Экскурсия              | Формат             | Цель                          | Продолжение в группе            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|------------------------|--------------------|-------------------------------|----------------------------------|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Музей динозавров       | 3D-тур, видео       | Знакомство с доисторическими  | Лепка, игра «археологи»         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Полет в космос         | Анимация, карта     | Планеты, воображение          | Бумажные ракеты, игра «космонавты»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На ферме               | Видео с животными   | Труд, животные                | Игра «Кто как говорит?», рисование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Картинная галерея      | Виртуальный тур     | Эстетика, искусство           | Рисование, обсуждение картин    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🛠️ Слайд 5: Как организовать экскурсию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Использовать проектор, панель или планшет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Подобрать яркие и короткие материалы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Провести вводную беседу: «Куда мы отправимся?»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После экскурсии — обсуждение, творчество, игра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📋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Слайд 6: Педагогическая ценность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познавательной активности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Развитие речи, внимания, памяти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Эмоциональное обогащение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Интеграция с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ИЗО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, музыкой, физкультурой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🟢 Слайд 7: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Вопросы для обсуждения: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Какие экскурсии вы уже проводили?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Какие темы интересны детям?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Как адаптировать формат под возраст?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🟣 Слайд 8: Завершение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Финальное слово: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Виртуальные экскурсии — это возможность показать детям мир, который они пока не могут увидеть своими глазами. Давайте вместе сделаем обучение ярким, современным и вдохновляющим!</w:t>
      </w: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B549F" w:rsidRDefault="00AB549F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Вот подробный план для составления проекта в детском саду по теме «Мы вами гордимся», адаптированный для всех возрастных групп — от младшей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подготовительной. Этот проект направлен на формирование у детей чувства уважения, благодарности и гордости за близких, героев, воспитателей, защитников и других значимых людей.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Общий план проекта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Цель проекта: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Формировать у детей чувство гордости за значимых людей в их жизни — родителей, воспитателей, защитников Родины, выдающихся деятелей, а также развивать эмоциональную отзывчивость, патриотизм и коммуникативные навыки.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Участники: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Дети всех возрастных групп (младшая, средняя, старшая, подготовительная)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Воспитатели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Родители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Приглашённые гости (ветераны, специалисты, представители профессий)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Этапы реализации: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1. Подготовительный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Определение целей и задач проекта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Сбор информации о героях, значимых людях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Подбор материалов (фото, видео, рассказы, книги)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Подготовка анкет для родителей: «Кем гордится мой ребёнок?»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2. Основной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Для младшей группы: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Беседы: «Моя мама — самая лучшая», «Папа — мой герой»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Игра «Узнай по фото» (семейные портреты)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Аппликац</w:t>
      </w:r>
      <w:r w:rsidR="00AB549F">
        <w:rPr>
          <w:rFonts w:ascii="Times New Roman" w:hAnsi="Times New Roman" w:cs="Times New Roman"/>
          <w:sz w:val="32"/>
          <w:szCs w:val="32"/>
        </w:rPr>
        <w:t>ии «Мой герой»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Для средней группы: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Чтение рассказов о профессиях: пожарный, врач, военный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Рисование «Кем я хочу стать»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</w:t>
      </w:r>
      <w:r w:rsidR="00AB549F">
        <w:rPr>
          <w:rFonts w:ascii="Times New Roman" w:hAnsi="Times New Roman" w:cs="Times New Roman"/>
          <w:sz w:val="32"/>
          <w:szCs w:val="32"/>
        </w:rPr>
        <w:t>и-выставка «Герои рядом с нами»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Для старшей группы: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Виртуальные экскурсии: «Музей Победы», «Профессии будущего»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Творческие задания: «Письмо герою», «Медаль для мамы»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Встр</w:t>
      </w:r>
      <w:r w:rsidR="00AB549F">
        <w:rPr>
          <w:rFonts w:ascii="Times New Roman" w:hAnsi="Times New Roman" w:cs="Times New Roman"/>
          <w:sz w:val="32"/>
          <w:szCs w:val="32"/>
        </w:rPr>
        <w:t>ечи с представителями профессий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Для подготовительной группы: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Проектные работы: «Гордость моей семьи», «Герои моей страны»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Интервью с родителями: «Кем они гордятся»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Создание книги «Мы вами гордимся» —</w:t>
      </w:r>
      <w:r w:rsidR="00AB549F">
        <w:rPr>
          <w:rFonts w:ascii="Times New Roman" w:hAnsi="Times New Roman" w:cs="Times New Roman"/>
          <w:sz w:val="32"/>
          <w:szCs w:val="32"/>
        </w:rPr>
        <w:t xml:space="preserve"> коллективный альбом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3. Заключительный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Презентация проекта: выставка работ, фотоальбом, концерт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Обратная связь от родителей и детей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Подведение итогов: обсуждение, рефлексия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Формы работы: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Беседы, чтение, игры, творческие задания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Виртуальные экскурсии и встречи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Совместные мероприятия с родителями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Выставки, презентации, альбомы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Ожидаемые результаты: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Повышение уровня эмоционального развития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Формирование чувства гордости и уважения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Расширение кругозора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Укрепление свя</w:t>
      </w:r>
      <w:r w:rsidR="0082154B">
        <w:rPr>
          <w:rFonts w:ascii="Times New Roman" w:hAnsi="Times New Roman" w:cs="Times New Roman"/>
          <w:sz w:val="32"/>
          <w:szCs w:val="32"/>
        </w:rPr>
        <w:t>зи между семьёй и детским садом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Хочешь, я помогу оформить этот план в виде презентации или методической разработки? Могу также предложить сценарий итогового мероприятия.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2154B" w:rsidRDefault="0082154B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Вот методическая разработка проекта для детского сада по теме «Мы вами гордимся», адаптированная для всех возрастных групп. Она включает цели, задачи, этапы реализации, формы работы и ожидаемые результаты.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 </w:t>
      </w:r>
      <w:r w:rsidRPr="00AA7FE9">
        <w:rPr>
          <w:rFonts w:ascii="Segoe UI Symbol" w:hAnsi="Segoe UI Symbol" w:cs="Segoe UI Symbol"/>
          <w:sz w:val="32"/>
          <w:szCs w:val="32"/>
        </w:rPr>
        <w:t>📘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Методическая разработка проекта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🎯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 проекта: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Формировать у детей чувство гордости, уважения и благодарности к значимым людям — родным, воспитателям, представителям профессий, защитникам Родины, героям прошлого и настоящего.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🧠 Задачи: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Развивать эмоциональную отзывчивость и патриотические чувства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Расширять представления детей о профессиях, героях, семье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Формировать навыки общения, наблюдательности, творческого самовыражения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Укреплять связь между семьёй и детским садом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👶</w:t>
      </w:r>
      <w:r w:rsidRPr="00AA7FE9">
        <w:rPr>
          <w:rFonts w:ascii="Times New Roman" w:hAnsi="Times New Roman" w:cs="Times New Roman"/>
          <w:sz w:val="32"/>
          <w:szCs w:val="32"/>
        </w:rPr>
        <w:t xml:space="preserve"> Возрастные группы: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Младшая (3–4 года)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Средняя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(4–5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Старшая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(5–6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Подготовительная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(6–7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📅</w:t>
      </w:r>
      <w:r w:rsidRPr="00AA7FE9">
        <w:rPr>
          <w:rFonts w:ascii="Times New Roman" w:hAnsi="Times New Roman" w:cs="Times New Roman"/>
          <w:sz w:val="32"/>
          <w:szCs w:val="32"/>
        </w:rPr>
        <w:t xml:space="preserve"> Этапы реализации: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1. Подготовительный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Определение целей и задач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Сбор информации о героях (семейных, общественных, исторических)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Подбор материалов: фото, книги, видео, рассказы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Анкетирование родителей: «Кем гордится мой ребёнок?»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2. Основной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🔹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Младшая группа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Беседы: «Моя мама — самая добрая», «Папа — мой защитник»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Игра «Узнай по фото» (семейные портреты)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Аппликация «Мой герой»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🔹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Средняя группа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Чтение рассказов о профессиях: пожарный, врач, военный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Рисование «Кем я хочу стать»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Мини-выставка «Герои рядом с нами»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🔹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Старшая группа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Виртуальные экскурсии: «Музей Победы», «Профессии будущего»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Творческие задания: «Письмо герою», «Медаль для мамы»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Встречи с представителями профессий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🔹</w:t>
      </w:r>
      <w:r w:rsidRPr="00AA7FE9">
        <w:rPr>
          <w:rFonts w:ascii="Times New Roman" w:hAnsi="Times New Roman" w:cs="Times New Roman"/>
          <w:sz w:val="32"/>
          <w:szCs w:val="32"/>
        </w:rPr>
        <w:t xml:space="preserve"> Подготовительная группа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Проектные работы: «Гордость моей семьи», «Герои моей страны»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Интервью с родителями: «Кем они гордятся»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Создание коллективной книги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3. Заключительный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Презентация проекта: выставка работ, фотоальбом, концерт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Обратная связь от родителей и детей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Подведение итогов: обсуждение, рефлексия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🛠️ Формы работы: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Беседы, чтение, игры, творческие задания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Виртуальные экскурсии и встречи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Совместные мероприятия с родителями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Выставки, презентации, альбомы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📋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Ожидаемые результаты: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Повышение уровня эмоционального и нравственного развития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Формирование чувства гордости и уважения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Расширение кругозора и речевых навыков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Укрепление связи между семьёй и детским садом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📎</w:t>
      </w:r>
      <w:r w:rsidRPr="00AA7FE9">
        <w:rPr>
          <w:rFonts w:ascii="Times New Roman" w:hAnsi="Times New Roman" w:cs="Times New Roman"/>
          <w:sz w:val="32"/>
          <w:szCs w:val="32"/>
        </w:rPr>
        <w:t xml:space="preserve"> Приложения (по желанию):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Анкета для родителей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Сценарий итогового мероприятия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Шаблон для коллективной книги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Карточки с профессиями и героями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Хочешь, я помогу оформить это в виде презентации,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Word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-документа или разработать сценарий итогового праздника?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22:46]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Отличная тема для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— «Мы вами гордимся»! Она идеально подходит для патриотических, школьных или семейных проектов, посвящённых героям, достижениям, важным людям. Вот как можно структурировать такой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## 🎖️ Основная идея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Показать уважение, гордость и благодарность людям, которыми вы восхищаетесь — это могут быть: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Защитники Родины (военные, ветераны)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Родители, бабушки и дедушки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Учителя, наставники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Знаменитые личности (учёные, спортсмены, артисты)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Одноклассники или друзья, добившиеся успеха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📂</w:t>
      </w:r>
      <w:r w:rsidRPr="00AA7FE9">
        <w:rPr>
          <w:rFonts w:ascii="Times New Roman" w:hAnsi="Times New Roman" w:cs="Times New Roman"/>
          <w:sz w:val="32"/>
          <w:szCs w:val="32"/>
        </w:rPr>
        <w:t xml:space="preserve"> Что включить в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1. Титульная страница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Название: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Автор проекта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Дата создания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Иллюстрация или символ (например, флаг, герб, сердце)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2. Разделы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Галерея героев — фотографии или рисунки людей, которыми гордитесь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Истории и биографии — краткие рассказы о подвигах, достижениях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Цитаты и высказывания — вдохновляющие фразы, девизы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Медали и награды — нарисованные или распечатанные значки, ордена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Письма благодарности — от руки или напечатанные письма героям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Дерево гордости — схема, где каждый листочек — имя человека, которым гордитесь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Кармашек «Сюрприз» — загадки, викторины, мини-игры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Окошки с фактами — за ними скрыты интересные сведения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3.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Мини-книжки: «Мой герой», «История подвига», «Почему я горжусь»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Кроссворд или ребус на тему «Гордость»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QR-коды на видео или песни, посвящённые героям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4. Творческая часть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Рисунки, аппликации, коллажи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Стихи или песни собственного сочинения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Лента времени: когда и что произошло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💡</w:t>
      </w:r>
      <w:r w:rsidRPr="00AA7FE9">
        <w:rPr>
          <w:rFonts w:ascii="Times New Roman" w:hAnsi="Times New Roman" w:cs="Times New Roman"/>
          <w:sz w:val="32"/>
          <w:szCs w:val="32"/>
        </w:rPr>
        <w:t xml:space="preserve"> Идеи оформления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Цвета: красный, золотой, синий — символы силы, чести, мира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Использовать фольгу, ткань, ленты для украшения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Добавить эмблемы, флажки, сердечки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Если хочешь, могу помочь составить шаблон или придумать конкретные задания для детей. Напиши, для какого возраста и повода ты готовишь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— школьный праздник, День Победы, семейный вечер?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22:46]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Вот базовый шаблон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на тему «Мы вами гордимся», который можно адаптировать под школьный проект, праздник или семейное мероприятие: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📘</w:t>
      </w:r>
      <w:r w:rsidRPr="00AA7FE9">
        <w:rPr>
          <w:rFonts w:ascii="Times New Roman" w:hAnsi="Times New Roman" w:cs="Times New Roman"/>
          <w:sz w:val="32"/>
          <w:szCs w:val="32"/>
        </w:rPr>
        <w:t xml:space="preserve"> Шаблон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1. Обложка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Название: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Имя автора (ребёнка или группы)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Дата создания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Украшения: флаг, герб, звезда, сердце, ленточки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2. Разделы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#### 🧍‍♂️ Наши герои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Карточки с именами и фото (или рисунками) героев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Мини-книжки: «Кто он/она?», «Чем прославился?»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📜</w:t>
      </w:r>
      <w:r w:rsidRPr="00AA7FE9">
        <w:rPr>
          <w:rFonts w:ascii="Times New Roman" w:hAnsi="Times New Roman" w:cs="Times New Roman"/>
          <w:sz w:val="32"/>
          <w:szCs w:val="32"/>
        </w:rPr>
        <w:t xml:space="preserve"> Истории подвига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Краткие биографии или рассказы о поступках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Можно оформить в виде раскрывающихся книжек или окошек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💬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Цитаты и мудрые слова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Вдохновляющие фразы, девизы, высказывания героев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#### 🎖️ Медали и награды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Нарисованные или распечатанные значки, ордена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Кармашек «Моя награда» — ребёнок может придумать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свою</w:t>
      </w:r>
      <w:proofErr w:type="gram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💌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Слова благодарности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Письма, открытки, записки от детей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Можно оформить в виде конвертов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#### 🌳 Дерево гордости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Схема дерева, где каждый листочек — имя героя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Можно добавить фото или символы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🎲</w:t>
      </w:r>
      <w:r w:rsidRPr="00AA7F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Кроссворд, ребус, викторина на тему «Гордость»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Окошки с вопросами: «Угадай героя», «Кто сказал?»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Творческая зона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Рисунки, аппликации, коллажи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Стихи, песни, поделки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3. Дополнительно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QR-коды на видео, песни, интервью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Лента времени — когда и что произошло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Карта — если герои из разных мест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Хочешь, я помогу заполнить этот шаблон под конкретную тему или событие? Например, ко Дню защитника Отечества, ко Дню Победы, ко Дню учителя или для семейного праздника.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22:48]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Вот подборка конкретных заданий для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«Мы вами гордимся», адаптированных под разные возрастные группы в детском саду — от младшей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старшей: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🐣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Младшая группа (3–4 года)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Творческие задания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Раскрась медаль — шаблон медали, которую ребёнок раскрашивает и дарит «герою».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Сердце благодарности — вырезать и украсить сердечко, на котором воспитатель пишет: «Спасибо, мама!» или «Спасибо, дедушке!»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Коллаж «Мой герой» — наклеить фото или рисунок любимого человека.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🧩 Игровые задания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Угадай по картинке — показать фото профессий: пожарный, врач, военный.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Собери флаг —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пазл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из частей флага страны.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Кто что делает? — карточки: «Пожарный тушит огонь», «Врач лечит», «Мама готовит».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🐥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Средняя группа (4–5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Times New Roman" w:eastAsia="MS Gothic" w:hAnsi="Times New Roman" w:cs="Times New Roman" w:hint="eastAsia"/>
          <w:sz w:val="32"/>
          <w:szCs w:val="32"/>
        </w:rPr>
        <w:t>✂</w:t>
      </w:r>
      <w:r w:rsidRPr="00AA7FE9">
        <w:rPr>
          <w:rFonts w:ascii="Times New Roman" w:hAnsi="Times New Roman" w:cs="Times New Roman"/>
          <w:sz w:val="32"/>
          <w:szCs w:val="32"/>
        </w:rPr>
        <w:t>️ Задания на развитие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Мини-книжка «Мой герой» — ребёнок рисует, воспитатель подписывает: «Это мой папа. Он работает…»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Дерево гордости — дети приклеивают листочки с именами тех, кем гордятся.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Кармашек «Сюрприз» — внутри загадка: «Кто носит форму и спасает людей?»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🎭</w:t>
      </w:r>
      <w:r w:rsidRPr="00AA7FE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Инсценировка — дети играют роли героев: врач, спасатель, учитель.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Песня или стих — простые строки: «Мы гордимся вами, вы — герои!»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🦉 Старшая группа (5–6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📚</w:t>
      </w:r>
      <w:r w:rsidRPr="00AA7FE9">
        <w:rPr>
          <w:rFonts w:ascii="Times New Roman" w:hAnsi="Times New Roman" w:cs="Times New Roman"/>
          <w:sz w:val="32"/>
          <w:szCs w:val="32"/>
        </w:rPr>
        <w:t xml:space="preserve"> Познавательные задания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Мини-интервью — дети отвечают: «Кем ты гордишься? Почему?»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Лента времени — простая хронология: «Когда дедушка служил», «Когда мама получила награду».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Кроссворд «Герои» — простые слова: «мама», «врач», «армия».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🧠 Творческие проекты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Письмо благодарности — воспитатель помогает составить: «Дорогой папа, спасибо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за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…»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Медаль героя — дети придумывают и украшают медаль: «За доброту», «За помощь»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Галерея героев — дети приносят фото или рисунки, оформляют стенд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🎁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Общие идеи для всех возрастов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Фотоальбом «Мы гордимся» — коллективный альбом с фото и подписями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Плакат «Спасибо!» — дети оставляют отпечатки ладошек и пишут «Спасибо»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Праздничный уголок — оформление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с флагами, звёздами, лентами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Если хочешь, могу помочь сделать шаблоны для распечатки: медали, мини-книжки, сердечки, флажки. Или придумать сценарий для утренника по этой теме.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22:50]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Вот подробный план проекта «Мы вами гордимся» для всех возрастных групп детского сада — от младшей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подготовительной. Он включает цели, этапы, задания, оформление и итоговое мероприятие.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🎯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 проекта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Формировать у детей чувство гордости за близких, героев, защитников, наставников.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Развивать эмоциональную отзывчивость, уважение, патриотизм.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Обогащать словарный запас, развивать творческие способности.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🗓️ Этапы проекта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1. Подготовительный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Обсуждение с детьми: кто такие герои? Кем мы гордимся?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Беседы: «Мой папа — герой», «Моя бабушка — самая добрая», «Кто защищает нашу страну?»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Просмотр иллюстраций, фото, видео (по возрасту)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Подбор материалов для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: фото, рисунки, вырезки, шаблоны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2. Основной этап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Создание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с детьми по возрастным группам: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🐣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Младшая группа (3–4 года)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Задания: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Раскрашивание медалей, флагов, сердечек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Аппликации: «Мой герой» (мама, папа, воспитатель)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Игра «Кто что делает?» — профессии героев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Коллаж «Герои рядом с нами» — фото семьи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Оформление: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Простые формы, крупные картинки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Яркие цвета, наклейки, ленточки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🐥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Средняя группа (4–5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Задания: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Мини-книжка «Я горжусь…» — дети рисуют, воспитатель подписывает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Дерево гордости — листочки с именами героев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Кармашек «Сюрприз» — загадки, картинки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Письмо благодарности (с помощью взрослого)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Оформление: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Добавление окошек, кармашков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Простые подписи, символы (звёзды, медали)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🦉 Старшая группа (5–6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Задания: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Интервью: «Кем ты гордишься? Почему?»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Кроссворд «Герои» — простые слова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Лента времени: «Когда дедушка служил», «Когда мама получила награду»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Галерея героев — фото, рассказы, рисунки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Оформление: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Более сложные элементы: мини-книжки, конверты, QR-коды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Тематическое оформление: флаг, герб, символы страны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🧠 Подготовительная группа (6–7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Задания: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Составление рассказа «Мой герой»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Создание медали «За доброту», «За смелость»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Стихи, песни, инсценировки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Коллективный плакат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Оформление: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Самостоятельное оформление разделов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Использование шаблонов, схем, декоративных элементов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🎉</w:t>
      </w:r>
      <w:r w:rsidRPr="00AA7FE9">
        <w:rPr>
          <w:rFonts w:ascii="Times New Roman" w:hAnsi="Times New Roman" w:cs="Times New Roman"/>
          <w:sz w:val="32"/>
          <w:szCs w:val="32"/>
        </w:rPr>
        <w:t xml:space="preserve"> Итоговое мероприятие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📅</w:t>
      </w:r>
      <w:r w:rsidRPr="00AA7FE9">
        <w:rPr>
          <w:rFonts w:ascii="Times New Roman" w:hAnsi="Times New Roman" w:cs="Times New Roman"/>
          <w:sz w:val="32"/>
          <w:szCs w:val="32"/>
        </w:rPr>
        <w:t xml:space="preserve"> Проведение: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- Презентация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лепбуков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каждой группы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Выставка «Галерея героев»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Праздничный концерт или утренник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Вручение медалей, грамот, благодарностей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📸 Дополнительно: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Фотоотчёт проекта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Видеообращения родителей, героев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Публикация на сайте или стенде детского сада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Если хочешь, я могу помочь создать шаблоны для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, сценарий утренника или идеи для выставки.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22:53]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Вот подборка сценариев бесед для всех возрастных групп детского сада по теме проекта «Мы вами гордимся». Каждая беседа адаптирована под возраст, включает цели, вопросы, игровые элементы и творческие задания.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🐣</w:t>
      </w:r>
      <w:r w:rsidRPr="00AA7FE9">
        <w:rPr>
          <w:rFonts w:ascii="Times New Roman" w:hAnsi="Times New Roman" w:cs="Times New Roman"/>
          <w:sz w:val="32"/>
          <w:szCs w:val="32"/>
        </w:rPr>
        <w:t xml:space="preserve"> Младшая группа (3–4 года)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🎯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Познакомить детей с понятием «герой» через близких людей и сказочные образы.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🗣️ Сценарий беседы: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Воспитатель: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Ребята, а вы знаете, кто такие герои?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Герои — это добрые, смелые люди, которые помогают другим.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— А кто вам помогает дома? (Ответы: мама, папа, бабушка…)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Вопросы: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Кто тебе помогает утром?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Кто готовит вкусную еду?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Кто тебя обнимает, когда ты грустишь?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Игра: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«Угадай, кто это» — по описанию: «Он носит форму, тушит огонь» (пожарный).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Творческое задание: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Раскрась медаль для своего героя.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Нарисуй, кого ты любишь и кем гордишься.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🐥</w:t>
      </w:r>
      <w:r w:rsidRPr="00AA7FE9">
        <w:rPr>
          <w:rFonts w:ascii="Times New Roman" w:hAnsi="Times New Roman" w:cs="Times New Roman"/>
          <w:sz w:val="32"/>
          <w:szCs w:val="32"/>
        </w:rPr>
        <w:t xml:space="preserve"> Средняя группа (4–5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🎯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Расширить представление о героях: семья, профессии, защитники Родины.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🗣️ Сценарий беседы: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Воспитатель: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Герои бывают не только в сказках. Есть настоящие герои — врачи, пожарные, военные.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А знаете ли вы, кем работает ваш папа или мама?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— А кто защищает нашу страну?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Вопросы: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Кем ты гордишься?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Что делает герой?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Как можно сказать «спасибо» герою?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Игра: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«Кто что делает?» — карточки с профессиями и действиями.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Творческое задание: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Сделай открытку «Спасибо, герой!»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Укрась листочек для «Дерева гордости»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🦉 Старшая группа (5–6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🎯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Формировать уважение к людям, совершающим добрые и важные поступки.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🗣️ Сценарий беседы: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Воспитатель: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Сегодня мы поговорим о людях, которыми можно гордиться.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Это могут быть ваши родители, бабушки, дедушки, учителя, военные.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— А знаете ли вы, что некоторые из них совершают настоящие подвиги?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Вопросы: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Что значит «гордиться»?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Какие поступки делают человека героем?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Кого ты считаешь героем?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Игра: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«Собери медаль» — дети украшают медаль и дарят её «герою».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Творческое задание: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Мини-книжка «Мой герой»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Стих или песня о доблести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 🧠 Подготовительная группа (6–7 лет)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🎯</w:t>
      </w:r>
      <w:r w:rsidRPr="00AA7FE9">
        <w:rPr>
          <w:rFonts w:ascii="Times New Roman" w:hAnsi="Times New Roman" w:cs="Times New Roman"/>
          <w:sz w:val="32"/>
          <w:szCs w:val="32"/>
        </w:rPr>
        <w:t xml:space="preserve"> Цель: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Понимание понятия «герой» в широком смысле: служение, помощь, защита.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🗣️ Сценарий беседы: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Воспитатель: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Герои — это люди, которые совершают важные поступки ради других.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— Это могут быть участники СВО, врачи, спасатели, учителя.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— А знаете ли вы, что некоторые герои живут рядом с нами?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Вопросы: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Что делает человека героем?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Почему важно помнить о героях?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Как мы можем выразить благодарность?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Игра: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«Интервью с героем» — дети задают вопросы взрослому (папе, дедушке, гостю).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Творческое задание: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Письмо благодарности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Коллаж «Герои рядом»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Если хочешь, могу составить шаблоны карточек, медалей, мини-книжек или сценарий утренника на основе этих бесед.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22:54]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Вот универсальная структура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«Мы вами гордимся», адаптированная под все возрастные группы детского сада — от младшей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подготовительной. Она включает базовые элементы, которые можно усложнять или упрощать в зависимости от возраста.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📘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Общая структура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1. Обложка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Название: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Имя ребёнка или группы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Дата создания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Украшения: флаг, герб, звезда, сердце, ленточки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2. Разделы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Раздел | Содержание | Возрастная адаптация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|--------|------------|----------------------|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AA7FE9">
        <w:rPr>
          <w:rFonts w:ascii="Times New Roman" w:hAnsi="Times New Roman" w:cs="Times New Roman"/>
          <w:sz w:val="32"/>
          <w:szCs w:val="32"/>
        </w:rPr>
        <w:t>| Наши герои | Фото, рисунки, имена героев (родные, военные, спасатели, учителя) | Младшая: рисунки семьи&lt;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br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&gt;Средняя: фото + подписи&lt;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br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&gt;Старшая/подготовительная: мини-рассказы |</w:t>
      </w:r>
      <w:proofErr w:type="gram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Истории добрых дел | Краткие рассказы о поступках, помощи, защите | Младшая: устные рассказы&lt;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br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&gt;Средняя: картинки + подписи&lt;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br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&gt;Старшая: мини-книжки, биографии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Медали и награды | Нарисованные или вырезанные медали, ордена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 xml:space="preserve"> | В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се группы: раскраски, аппликации, собственные медали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| Слова благодарности | Письма, открытки, сердечки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«спасибо» | Младшая: готовые фразы&lt;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br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&gt;Средняя: диктовка воспитателю&lt;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br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>&gt;Старшая: самостоятельные тексты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Дерево гордости | Схема дерева, где каждый листочек — имя героя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 xml:space="preserve"> | В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се группы: коллективная работа, украшение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| Кармашек «Сюрприз» | Загадки, вопросы, мини-игры | Средняя и старшая группы: интерактивные задания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Творческая зона | Рисунки, стихи, песни, поделки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 xml:space="preserve"> | В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се группы: по уровню развития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Патриотические символы | Флаг, герб, лента, гимн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 xml:space="preserve"> | В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се группы: знакомство с символами страны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3. Дополнительные элементы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Мини-книжки — «Мой герой», «За что я горжусь»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Окошки с фактами — за ними скрыта информация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Конверты и кармашки — для хранения карточек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Лента времени — простая хронология (для старших)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QR-коды — ссылки на видео, песни, фото (для подготовительной группы)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Оформление по возрасту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Возраст | Оформление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|---------|------------|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3–4 года | Крупные картинки, яркие цвета, простые формы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4–5 лет | Добавление кармашков, окошек, простых подписей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| 5–6 лет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 xml:space="preserve"> | Б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олее сложные элементы: мини-книжки, медали, загадки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| 6–7 лет | Самостоятельное оформление, рассказы, стихи, QR-коды |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Если хочешь, я могу помочь создать шаблоны для распечатки: медали, мини-книжки, сердечки, флажки, или составить план занятий по каждому разделу.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Ирина Бородина, [13.10.2025 22:55]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Отлично! Вот подборка шаблонов для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«Мы вами гордимся», которые подойдут для всех возрастов в детском саду. Их можно распечатать, вырезать, раскрасить и использовать в оформлении: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1. Шаблон медали «За доброту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 xml:space="preserve"> / З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>а смелость»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Круглая медаль с ленточкой, внутри надпись: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«Герой дня»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«За добрые дела»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«За защиту»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- Пустое поле для имени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Использование: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Раскрашивание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Вручение родным или воспитателям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Украшение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2. Мини-книжка «Мой герой»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Складывающаяся книжечка из 3–4 страниц: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Стр. 1: «Это мой герой» (фото или рисунок)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Стр. 2: «Он/она делает...»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Стр. 3: «Я горжусь, потому что...»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Стр. 4: «Спасибо!» (сердечко)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Использование: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Индивидуальная работа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Вставка в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3. Сердце благодарности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Большое сердце с надписью «Спасибо, герой!»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Варианты: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пустое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 для раскрашивания, с линиями для текста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Использование: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Коллективное оформление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Подарок родителям или гостям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4. Дерево гордости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Схема дерева с пустыми листочками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Каждый листочек — имя героя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Можно добавить фото или символ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Использование: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Групповая работа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Центр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5. Кармашек «Сюрприз»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Конверт или кармашек с надписью «Открой меня!»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Внутри: загадки, вопросы, картинки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Использование: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Интерактив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Игра «Угадай героя»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6. Окошки с фактами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Окошки, за которыми скрыта информация: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«Кто носит форму и спасает людей?»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«Кто учит нас каждый день?»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«Кто лечит и помогает?»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 xml:space="preserve">Использование: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Познавательная часть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Игра «Открой и узнай»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📌</w:t>
      </w:r>
      <w:r w:rsidRPr="00AA7FE9">
        <w:rPr>
          <w:rFonts w:ascii="Times New Roman" w:hAnsi="Times New Roman" w:cs="Times New Roman"/>
          <w:sz w:val="32"/>
          <w:szCs w:val="32"/>
        </w:rPr>
        <w:t xml:space="preserve"> 7. Письмо благодарности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Описание: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Шаблон письма: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«Дорогой герой…»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«Спасибо </w:t>
      </w:r>
      <w:proofErr w:type="gramStart"/>
      <w:r w:rsidRPr="00AA7FE9">
        <w:rPr>
          <w:rFonts w:ascii="Times New Roman" w:hAnsi="Times New Roman" w:cs="Times New Roman"/>
          <w:sz w:val="32"/>
          <w:szCs w:val="32"/>
        </w:rPr>
        <w:t>за</w:t>
      </w:r>
      <w:proofErr w:type="gramEnd"/>
      <w:r w:rsidRPr="00AA7FE9">
        <w:rPr>
          <w:rFonts w:ascii="Times New Roman" w:hAnsi="Times New Roman" w:cs="Times New Roman"/>
          <w:sz w:val="32"/>
          <w:szCs w:val="32"/>
        </w:rPr>
        <w:t xml:space="preserve">…»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«Я горжусь тобой, потому что…»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Использование: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Подготовительная группа  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Вставка в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или открытка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Если хочешь, я могу помочь составить шаблоны в виде текста для распечатки или придумать оформление каждого элемента. Хочешь начать с медали или мини-книжки?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lastRenderedPageBreak/>
        <w:t>Ирина Бородина, [13.10.2025 22:57]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Ты уже достиг лимита генерации изображений, поэтому я не могу создать картинку прямо сейчас. Но я с радостью подскажу, как можно оформить лицевую сторону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вручную или с помощью шаблонов: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Идеи оформления обложки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лепбука</w:t>
      </w:r>
      <w:proofErr w:type="spellEnd"/>
      <w:r w:rsidRPr="00AA7FE9">
        <w:rPr>
          <w:rFonts w:ascii="Times New Roman" w:hAnsi="Times New Roman" w:cs="Times New Roman"/>
          <w:sz w:val="32"/>
          <w:szCs w:val="32"/>
        </w:rPr>
        <w:t xml:space="preserve"> «Мы вами гордимся»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### 🖼️ Композиция: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Центр: крупное название — «Мы вами гордимся!» (яркими буквами, можно объёмными)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Фон: флаг страны, лучи солнца, звёзды, сердечки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Углы: изображения детей с медалями, улыбающихся героев (врач, военный, учитель)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Низ страницы: декоративная лента или гирлянда с надписью «Спасибо!»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Segoe UI Symbol" w:hAnsi="Segoe UI Symbol" w:cs="Segoe UI Symbol"/>
          <w:sz w:val="32"/>
          <w:szCs w:val="32"/>
        </w:rPr>
        <w:t>🎨</w:t>
      </w:r>
      <w:r w:rsidRPr="00AA7FE9">
        <w:rPr>
          <w:rFonts w:ascii="Times New Roman" w:hAnsi="Times New Roman" w:cs="Times New Roman"/>
          <w:sz w:val="32"/>
          <w:szCs w:val="32"/>
        </w:rPr>
        <w:t xml:space="preserve"> Элементы: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⭐ Звёзды — символ гордости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r w:rsidRPr="00AA7FE9">
        <w:rPr>
          <w:rFonts w:ascii="Times New Roman" w:eastAsia="MS Gothic" w:hAnsi="Times New Roman" w:cs="Times New Roman" w:hint="eastAsia"/>
          <w:sz w:val="32"/>
          <w:szCs w:val="32"/>
        </w:rPr>
        <w:t>❤</w:t>
      </w:r>
      <w:r w:rsidRPr="00AA7FE9">
        <w:rPr>
          <w:rFonts w:ascii="Times New Roman" w:hAnsi="Times New Roman" w:cs="Times New Roman"/>
          <w:sz w:val="32"/>
          <w:szCs w:val="32"/>
        </w:rPr>
        <w:t>️ Сердечки — благодарность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🎖️ Медали — подвиги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</w:t>
      </w:r>
      <w:r w:rsidRPr="00AA7FE9">
        <w:rPr>
          <w:rFonts w:ascii="Segoe UI Symbol" w:hAnsi="Segoe UI Symbol" w:cs="Segoe UI Symbol"/>
          <w:sz w:val="32"/>
          <w:szCs w:val="32"/>
        </w:rPr>
        <w:t>👫</w:t>
      </w:r>
      <w:r w:rsidRPr="00AA7FE9">
        <w:rPr>
          <w:rFonts w:ascii="Times New Roman" w:hAnsi="Times New Roman" w:cs="Times New Roman"/>
          <w:sz w:val="32"/>
          <w:szCs w:val="32"/>
        </w:rPr>
        <w:t xml:space="preserve"> Дети — участники проекта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🏞️ Символы Родины — флаг, герб, карта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### </w:t>
      </w:r>
      <w:r w:rsidRPr="00AA7FE9">
        <w:rPr>
          <w:rFonts w:ascii="Times New Roman" w:eastAsia="MS Gothic" w:hAnsi="Times New Roman" w:cs="Times New Roman" w:hint="eastAsia"/>
          <w:sz w:val="32"/>
          <w:szCs w:val="32"/>
        </w:rPr>
        <w:t>✂</w:t>
      </w:r>
      <w:r w:rsidRPr="00AA7FE9">
        <w:rPr>
          <w:rFonts w:ascii="Times New Roman" w:hAnsi="Times New Roman" w:cs="Times New Roman"/>
          <w:sz w:val="32"/>
          <w:szCs w:val="32"/>
        </w:rPr>
        <w:t>️ Материалы: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Цветной картон, фольга, наклейки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 xml:space="preserve">- Тканевые ленточки, пуговицы, </w:t>
      </w:r>
      <w:proofErr w:type="spellStart"/>
      <w:r w:rsidRPr="00AA7FE9">
        <w:rPr>
          <w:rFonts w:ascii="Times New Roman" w:hAnsi="Times New Roman" w:cs="Times New Roman"/>
          <w:sz w:val="32"/>
          <w:szCs w:val="32"/>
        </w:rPr>
        <w:t>пайетки</w:t>
      </w:r>
      <w:proofErr w:type="spellEnd"/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 Объёмные буквы из поролона или бумаги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---</w:t>
      </w: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AA7FE9" w:rsidRPr="00AA7FE9" w:rsidRDefault="00AA7FE9" w:rsidP="00AA7FE9">
      <w:pPr>
        <w:jc w:val="both"/>
        <w:rPr>
          <w:rFonts w:ascii="Times New Roman" w:hAnsi="Times New Roman" w:cs="Times New Roman"/>
          <w:sz w:val="32"/>
          <w:szCs w:val="32"/>
        </w:rPr>
      </w:pPr>
      <w:r w:rsidRPr="00AA7FE9">
        <w:rPr>
          <w:rFonts w:ascii="Times New Roman" w:hAnsi="Times New Roman" w:cs="Times New Roman"/>
          <w:sz w:val="32"/>
          <w:szCs w:val="32"/>
        </w:rPr>
        <w:t>Если хочешь, я могу помочь составить шаблон для печати или макет, который можно использовать как основу. Хочешь макет в виде PDF или текстовое описание для распечатки?</w:t>
      </w:r>
    </w:p>
    <w:sectPr w:rsidR="00AA7FE9" w:rsidRPr="00AA7FE9" w:rsidSect="00CD51A3">
      <w:headerReference w:type="default" r:id="rId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B8D" w:rsidRDefault="00EB7B8D" w:rsidP="00AB549F">
      <w:pPr>
        <w:spacing w:after="0" w:line="240" w:lineRule="auto"/>
      </w:pPr>
      <w:r>
        <w:separator/>
      </w:r>
    </w:p>
  </w:endnote>
  <w:endnote w:type="continuationSeparator" w:id="0">
    <w:p w:rsidR="00EB7B8D" w:rsidRDefault="00EB7B8D" w:rsidP="00AB5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B8D" w:rsidRDefault="00EB7B8D" w:rsidP="00AB549F">
      <w:pPr>
        <w:spacing w:after="0" w:line="240" w:lineRule="auto"/>
      </w:pPr>
      <w:r>
        <w:separator/>
      </w:r>
    </w:p>
  </w:footnote>
  <w:footnote w:type="continuationSeparator" w:id="0">
    <w:p w:rsidR="00EB7B8D" w:rsidRDefault="00EB7B8D" w:rsidP="00AB5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B8D" w:rsidRDefault="00EB7B8D" w:rsidP="00AB549F">
    <w:pPr>
      <w:pStyle w:val="a4"/>
      <w:jc w:val="right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FE9"/>
    <w:rsid w:val="00070DB5"/>
    <w:rsid w:val="000863DA"/>
    <w:rsid w:val="003B2E0E"/>
    <w:rsid w:val="003C40D6"/>
    <w:rsid w:val="0082154B"/>
    <w:rsid w:val="00AA7FE9"/>
    <w:rsid w:val="00AB549F"/>
    <w:rsid w:val="00CD51A3"/>
    <w:rsid w:val="00EB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7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5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549F"/>
  </w:style>
  <w:style w:type="paragraph" w:styleId="a6">
    <w:name w:val="footer"/>
    <w:basedOn w:val="a"/>
    <w:link w:val="a7"/>
    <w:uiPriority w:val="99"/>
    <w:unhideWhenUsed/>
    <w:rsid w:val="00AB5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549F"/>
  </w:style>
  <w:style w:type="character" w:styleId="a8">
    <w:name w:val="Strong"/>
    <w:basedOn w:val="a0"/>
    <w:uiPriority w:val="22"/>
    <w:qFormat/>
    <w:rsid w:val="00EB7B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7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5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549F"/>
  </w:style>
  <w:style w:type="paragraph" w:styleId="a6">
    <w:name w:val="footer"/>
    <w:basedOn w:val="a"/>
    <w:link w:val="a7"/>
    <w:uiPriority w:val="99"/>
    <w:unhideWhenUsed/>
    <w:rsid w:val="00AB5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549F"/>
  </w:style>
  <w:style w:type="character" w:styleId="a8">
    <w:name w:val="Strong"/>
    <w:basedOn w:val="a0"/>
    <w:uiPriority w:val="22"/>
    <w:qFormat/>
    <w:rsid w:val="00EB7B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83</Pages>
  <Words>8944</Words>
  <Characters>50987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4</cp:revision>
  <dcterms:created xsi:type="dcterms:W3CDTF">2025-10-13T22:38:00Z</dcterms:created>
  <dcterms:modified xsi:type="dcterms:W3CDTF">2025-10-18T15:36:00Z</dcterms:modified>
</cp:coreProperties>
</file>