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65"/>
      </w:tblGrid>
      <w:tr w:rsidR="00B202F8" w:rsidTr="00B202F8">
        <w:trPr>
          <w:trHeight w:val="14340"/>
        </w:trPr>
        <w:tc>
          <w:tcPr>
            <w:tcW w:w="91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муниципальное</w:t>
            </w:r>
            <w:r w:rsidRPr="00B202F8">
              <w:rPr>
                <w:rFonts w:ascii="Times New Roman" w:hAnsi="Times New Roman" w:cs="Times New Roman"/>
                <w:b/>
                <w:sz w:val="28"/>
              </w:rPr>
              <w:t xml:space="preserve"> дошкольное образовательное учреждение </w:t>
            </w:r>
          </w:p>
          <w:p w:rsidR="00B202F8" w:rsidRP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202F8">
              <w:rPr>
                <w:rFonts w:ascii="Times New Roman" w:hAnsi="Times New Roman" w:cs="Times New Roman"/>
                <w:b/>
                <w:sz w:val="28"/>
              </w:rPr>
              <w:t>детский сад комбинированного вида №7 «Семицветик»</w:t>
            </w: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Pr="00B202F8" w:rsidRDefault="00B202F8" w:rsidP="00B202F8">
            <w:pPr>
              <w:pStyle w:val="a3"/>
              <w:ind w:left="216" w:firstLine="567"/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202F8">
              <w:rPr>
                <w:rFonts w:ascii="Times New Roman" w:hAnsi="Times New Roman" w:cs="Times New Roman"/>
                <w:b/>
                <w:i/>
                <w:sz w:val="32"/>
              </w:rPr>
              <w:t>Выступление на августовской педагогической секции</w:t>
            </w:r>
          </w:p>
          <w:p w:rsidR="00B202F8" w:rsidRPr="00B202F8" w:rsidRDefault="00B202F8" w:rsidP="00B202F8">
            <w:pPr>
              <w:pStyle w:val="a3"/>
              <w:ind w:left="216" w:firstLine="567"/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202F8">
              <w:rPr>
                <w:rFonts w:ascii="Times New Roman" w:hAnsi="Times New Roman" w:cs="Times New Roman"/>
                <w:b/>
                <w:i/>
                <w:sz w:val="32"/>
              </w:rPr>
              <w:t>по теме</w:t>
            </w:r>
            <w:r>
              <w:rPr>
                <w:rFonts w:ascii="Times New Roman" w:hAnsi="Times New Roman" w:cs="Times New Roman"/>
                <w:b/>
                <w:i/>
                <w:sz w:val="32"/>
              </w:rPr>
              <w:t>:</w:t>
            </w:r>
          </w:p>
          <w:p w:rsidR="00B202F8" w:rsidRPr="00B202F8" w:rsidRDefault="00B202F8" w:rsidP="00B202F8">
            <w:pPr>
              <w:pStyle w:val="a3"/>
              <w:ind w:left="216" w:firstLine="567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  <w:r>
              <w:br/>
            </w:r>
            <w:r w:rsidRPr="00B202F8"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  <w:t xml:space="preserve">"Планирование деятельности </w:t>
            </w:r>
            <w:r w:rsidR="00F10399"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  <w:t>воспитателя  ДОО</w:t>
            </w:r>
            <w:r w:rsidRPr="00B202F8"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  <w:t xml:space="preserve"> </w:t>
            </w:r>
          </w:p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  <w:r w:rsidRPr="00B202F8"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  <w:t xml:space="preserve">в соответствии с ФГОС </w:t>
            </w:r>
            <w:proofErr w:type="gramStart"/>
            <w:r w:rsidRPr="00B202F8"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  <w:t>ДО</w:t>
            </w:r>
            <w:proofErr w:type="gramEnd"/>
            <w:r w:rsidRPr="00B202F8"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  <w:t>"</w:t>
            </w:r>
          </w:p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</w:p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</w:p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</w:p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</w:p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</w:p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</w:p>
          <w:p w:rsidR="00B202F8" w:rsidRDefault="00B202F8" w:rsidP="00B202F8">
            <w:pPr>
              <w:pStyle w:val="a3"/>
              <w:ind w:left="216" w:firstLine="34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23"/>
                <w:shd w:val="clear" w:color="auto" w:fill="FFFFFF" w:themeFill="background1"/>
              </w:rPr>
            </w:pPr>
          </w:p>
          <w:p w:rsidR="00B202F8" w:rsidRPr="00B202F8" w:rsidRDefault="00B202F8" w:rsidP="00B202F8">
            <w:pPr>
              <w:pStyle w:val="a3"/>
              <w:jc w:val="right"/>
              <w:rPr>
                <w:rFonts w:ascii="Times New Roman" w:hAnsi="Times New Roman" w:cs="Times New Roman"/>
                <w:i/>
                <w:sz w:val="28"/>
                <w:shd w:val="clear" w:color="auto" w:fill="FFFFFF" w:themeFill="background1"/>
              </w:rPr>
            </w:pPr>
            <w:r>
              <w:rPr>
                <w:shd w:val="clear" w:color="auto" w:fill="FFFFFF" w:themeFill="background1"/>
              </w:rPr>
              <w:t xml:space="preserve">     </w:t>
            </w:r>
            <w:r w:rsidRPr="00B202F8">
              <w:rPr>
                <w:rFonts w:ascii="Times New Roman" w:hAnsi="Times New Roman" w:cs="Times New Roman"/>
                <w:i/>
                <w:sz w:val="28"/>
                <w:shd w:val="clear" w:color="auto" w:fill="FFFFFF" w:themeFill="background1"/>
              </w:rPr>
              <w:t>Выступление подготовил:</w:t>
            </w:r>
          </w:p>
          <w:p w:rsidR="00B202F8" w:rsidRPr="00B202F8" w:rsidRDefault="00B202F8" w:rsidP="00B202F8">
            <w:pPr>
              <w:pStyle w:val="a3"/>
              <w:jc w:val="right"/>
              <w:rPr>
                <w:rFonts w:ascii="Times New Roman" w:hAnsi="Times New Roman" w:cs="Times New Roman"/>
                <w:i/>
                <w:sz w:val="28"/>
                <w:shd w:val="clear" w:color="auto" w:fill="FFFFFF" w:themeFill="background1"/>
              </w:rPr>
            </w:pPr>
            <w:r w:rsidRPr="00B202F8">
              <w:rPr>
                <w:rFonts w:ascii="Times New Roman" w:hAnsi="Times New Roman" w:cs="Times New Roman"/>
                <w:i/>
                <w:sz w:val="28"/>
                <w:shd w:val="clear" w:color="auto" w:fill="FFFFFF" w:themeFill="background1"/>
              </w:rPr>
              <w:t>Старший воспитатель</w:t>
            </w:r>
          </w:p>
          <w:p w:rsidR="00B202F8" w:rsidRPr="00B202F8" w:rsidRDefault="00B202F8" w:rsidP="00B202F8">
            <w:pPr>
              <w:pStyle w:val="a3"/>
              <w:jc w:val="right"/>
              <w:rPr>
                <w:rFonts w:ascii="Times New Roman" w:hAnsi="Times New Roman" w:cs="Times New Roman"/>
                <w:i/>
                <w:sz w:val="28"/>
                <w:shd w:val="clear" w:color="auto" w:fill="FFFFFF" w:themeFill="background1"/>
              </w:rPr>
            </w:pPr>
            <w:r w:rsidRPr="00B202F8">
              <w:rPr>
                <w:rFonts w:ascii="Times New Roman" w:hAnsi="Times New Roman" w:cs="Times New Roman"/>
                <w:i/>
                <w:sz w:val="28"/>
                <w:shd w:val="clear" w:color="auto" w:fill="FFFFFF" w:themeFill="background1"/>
              </w:rPr>
              <w:t>МДОУ №7 «Семицветик»</w:t>
            </w:r>
          </w:p>
          <w:p w:rsidR="00B202F8" w:rsidRPr="00B202F8" w:rsidRDefault="00B202F8" w:rsidP="00B202F8">
            <w:pPr>
              <w:pStyle w:val="a3"/>
              <w:jc w:val="right"/>
              <w:rPr>
                <w:rFonts w:ascii="Times New Roman" w:hAnsi="Times New Roman" w:cs="Times New Roman"/>
                <w:i/>
                <w:sz w:val="28"/>
              </w:rPr>
            </w:pPr>
            <w:r w:rsidRPr="00B202F8">
              <w:rPr>
                <w:rFonts w:ascii="Times New Roman" w:hAnsi="Times New Roman" w:cs="Times New Roman"/>
                <w:i/>
                <w:sz w:val="28"/>
                <w:shd w:val="clear" w:color="auto" w:fill="FFFFFF" w:themeFill="background1"/>
              </w:rPr>
              <w:t>Замай Т.С.</w:t>
            </w: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ind w:left="216" w:firstLine="567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Default="00B202F8" w:rsidP="00B202F8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202F8" w:rsidRPr="00B202F8" w:rsidRDefault="00B202F8" w:rsidP="00F10399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</w:p>
          <w:p w:rsidR="00B202F8" w:rsidRPr="00B202F8" w:rsidRDefault="00B202F8" w:rsidP="00B202F8">
            <w:pPr>
              <w:pStyle w:val="a3"/>
              <w:ind w:left="216" w:firstLine="56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г</w:t>
            </w:r>
            <w:r w:rsidRPr="00B202F8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Георгиевск, 2016г.</w:t>
            </w:r>
          </w:p>
        </w:tc>
      </w:tr>
    </w:tbl>
    <w:p w:rsidR="00A759AC" w:rsidRDefault="00A759AC" w:rsidP="00A759AC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A759AC">
        <w:rPr>
          <w:rFonts w:ascii="Times New Roman" w:hAnsi="Times New Roman" w:cs="Times New Roman"/>
          <w:sz w:val="28"/>
        </w:rPr>
        <w:lastRenderedPageBreak/>
        <w:t xml:space="preserve">Изменения в Российском образовании побуждают педагогов искать новые подходы к реализации задач дошкольного образования. Изменения коснулись не только программных документов, но и, главным образом, деятельности педагогов с детьми. Известно, что первым шагом к деятельности должно стать планирование. От того, насколько качественно планирование, в большой мере зависит эффективность педагогического процесса. Перед педагогами-дошкольниками стоит вопрос, каким образом должно измениться планирование в ДОУ? </w:t>
      </w:r>
    </w:p>
    <w:p w:rsidR="0077149C" w:rsidRDefault="00A759AC" w:rsidP="00A759AC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A759AC">
        <w:rPr>
          <w:rFonts w:ascii="Times New Roman" w:hAnsi="Times New Roman" w:cs="Times New Roman"/>
          <w:sz w:val="28"/>
        </w:rPr>
        <w:t xml:space="preserve">На данный момент в продаже имеются готовые перспективные и календарные планы к некоторым примерным программам дошкольного образования. </w:t>
      </w:r>
      <w:proofErr w:type="gramStart"/>
      <w:r w:rsidRPr="00A759AC">
        <w:rPr>
          <w:rFonts w:ascii="Times New Roman" w:hAnsi="Times New Roman" w:cs="Times New Roman"/>
          <w:sz w:val="28"/>
        </w:rPr>
        <w:t>Однако стоит обратить внимание на тот факт, что такие планы не учитывают ряд важных моментов: актуальную ситуацию развития детей, особенности группы детей, реализуемые технологии, региональный компонент, вариативную часть образовательной программы, а также не всегда позволяют реализовать такие требования ФГОС ДО, как учет интересов ребенка, поддержку его инициативы и становление ребенка как субъекта своего образования.</w:t>
      </w:r>
      <w:proofErr w:type="gramEnd"/>
      <w:r w:rsidRPr="00A759AC">
        <w:rPr>
          <w:rFonts w:ascii="Times New Roman" w:hAnsi="Times New Roman" w:cs="Times New Roman"/>
          <w:sz w:val="28"/>
        </w:rPr>
        <w:t xml:space="preserve"> Таким образом, готовые планы лишь частично могут быть использованы для разработки собственных планов педагогов.</w:t>
      </w:r>
    </w:p>
    <w:p w:rsidR="00A759AC" w:rsidRPr="0083018A" w:rsidRDefault="0083018A" w:rsidP="0083018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018A">
        <w:rPr>
          <w:rFonts w:ascii="Times New Roman" w:hAnsi="Times New Roman" w:cs="Times New Roman"/>
          <w:sz w:val="28"/>
          <w:szCs w:val="28"/>
        </w:rPr>
        <w:t xml:space="preserve">Сложным моментом является для педагогов-практиков системное проектирование педагогического процесса в новом ключе. Противоречия, с которыми сталкиваются педагоги, заключаются в том, что дошкольное образование стало ступенью общего образования, т.е. речь идет об образовательном процессе, подчиненном определенным дидактическим принципам, с другой стороны – присутствует специфика, отражающая особенности дошкольного возраста – гибкость и пластичность развития ребенка, широкий разброс вариантов его развития, его непосредственность и непроизвольность. И вопрос в том, чтобы соблюсти меру между </w:t>
      </w:r>
      <w:proofErr w:type="gramStart"/>
      <w:r w:rsidRPr="0083018A">
        <w:rPr>
          <w:rFonts w:ascii="Times New Roman" w:hAnsi="Times New Roman" w:cs="Times New Roman"/>
          <w:sz w:val="28"/>
          <w:szCs w:val="28"/>
        </w:rPr>
        <w:t>обязательным</w:t>
      </w:r>
      <w:proofErr w:type="gramEnd"/>
      <w:r w:rsidRPr="0083018A">
        <w:rPr>
          <w:rFonts w:ascii="Times New Roman" w:hAnsi="Times New Roman" w:cs="Times New Roman"/>
          <w:sz w:val="28"/>
          <w:szCs w:val="28"/>
        </w:rPr>
        <w:t xml:space="preserve"> и необязательным, инициативой педагога и ребенка. Целесообразно эти моменты заложить на этапе разработки образовательной программы дошкольного образовательного учреждения, а также на этапе проектирования образовательного процесса педагогами в виде перспективного и календарного плана.</w:t>
      </w:r>
    </w:p>
    <w:p w:rsidR="0083018A" w:rsidRDefault="0083018A" w:rsidP="0083018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018A">
        <w:rPr>
          <w:rFonts w:ascii="Times New Roman" w:hAnsi="Times New Roman" w:cs="Times New Roman"/>
          <w:sz w:val="28"/>
          <w:szCs w:val="28"/>
        </w:rPr>
        <w:t>Поэтому важной задачей становится не только освоение педагогами основных принципов и подходов, но и личностное осмысление происходящих изменений. Формулировка «учить детей» уже не соответствуют современным требованиям. В планах педагоги могут отразить другой подход, например «создать условия для самостоятельного принятия решения детьми», читая такой план, становится понятно, что педагог не будет торопиться предлагать детям готовое решение, а сделает паузу и даст детям возможность подумать, попытаться, пусть и неудачно, не так хорошо как взрослый, но самостоятельно принять решение.</w:t>
      </w:r>
    </w:p>
    <w:p w:rsidR="0083018A" w:rsidRDefault="0083018A" w:rsidP="0083018A">
      <w:pPr>
        <w:pStyle w:val="a3"/>
        <w:ind w:firstLine="567"/>
        <w:jc w:val="both"/>
        <w:rPr>
          <w:sz w:val="28"/>
          <w:szCs w:val="28"/>
        </w:rPr>
      </w:pPr>
    </w:p>
    <w:p w:rsidR="0083018A" w:rsidRDefault="0083018A" w:rsidP="0083018A">
      <w:pPr>
        <w:pStyle w:val="a3"/>
        <w:ind w:firstLine="567"/>
        <w:jc w:val="both"/>
        <w:rPr>
          <w:sz w:val="28"/>
          <w:szCs w:val="28"/>
        </w:rPr>
      </w:pPr>
    </w:p>
    <w:p w:rsidR="0083018A" w:rsidRDefault="0083018A" w:rsidP="0083018A">
      <w:pPr>
        <w:pStyle w:val="a3"/>
        <w:ind w:firstLine="567"/>
        <w:jc w:val="both"/>
        <w:rPr>
          <w:sz w:val="28"/>
          <w:szCs w:val="28"/>
        </w:rPr>
      </w:pPr>
    </w:p>
    <w:p w:rsidR="0083018A" w:rsidRDefault="0083018A" w:rsidP="0083018A">
      <w:pPr>
        <w:pStyle w:val="a3"/>
        <w:ind w:firstLine="567"/>
        <w:jc w:val="both"/>
        <w:rPr>
          <w:sz w:val="28"/>
          <w:szCs w:val="28"/>
        </w:rPr>
      </w:pPr>
    </w:p>
    <w:p w:rsidR="0083018A" w:rsidRDefault="0083018A" w:rsidP="00E75FC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5FCC">
        <w:rPr>
          <w:rFonts w:ascii="Times New Roman" w:hAnsi="Times New Roman" w:cs="Times New Roman"/>
          <w:sz w:val="28"/>
          <w:szCs w:val="28"/>
        </w:rPr>
        <w:lastRenderedPageBreak/>
        <w:t xml:space="preserve">Давайте вспомним </w:t>
      </w:r>
      <w:r w:rsidR="00B57EDF">
        <w:rPr>
          <w:rFonts w:ascii="Times New Roman" w:hAnsi="Times New Roman" w:cs="Times New Roman"/>
          <w:sz w:val="28"/>
          <w:szCs w:val="28"/>
        </w:rPr>
        <w:t>основные подходы к планированию</w:t>
      </w:r>
      <w:r w:rsidRPr="00E75FCC">
        <w:rPr>
          <w:rFonts w:ascii="Times New Roman" w:hAnsi="Times New Roman" w:cs="Times New Roman"/>
          <w:sz w:val="28"/>
          <w:szCs w:val="28"/>
        </w:rPr>
        <w:t xml:space="preserve"> (слайды)</w:t>
      </w:r>
      <w:r w:rsidR="00B57EDF">
        <w:rPr>
          <w:rFonts w:ascii="Times New Roman" w:hAnsi="Times New Roman" w:cs="Times New Roman"/>
          <w:sz w:val="28"/>
          <w:szCs w:val="28"/>
        </w:rPr>
        <w:t>.</w:t>
      </w:r>
    </w:p>
    <w:p w:rsidR="00E75FCC" w:rsidRPr="00E75FCC" w:rsidRDefault="00E75FCC" w:rsidP="00E75FCC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018A" w:rsidRDefault="0083018A" w:rsidP="00E75FCC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Условия планирования образовательной деятельности в ДОУ: </w:t>
      </w:r>
    </w:p>
    <w:p w:rsidR="0083018A" w:rsidRDefault="0083018A" w:rsidP="00E75FCC">
      <w:pPr>
        <w:pStyle w:val="Default"/>
        <w:spacing w:after="91"/>
        <w:jc w:val="both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объективная оценка уровня своей работы в момент планирования, </w:t>
      </w:r>
    </w:p>
    <w:p w:rsidR="0083018A" w:rsidRDefault="0083018A" w:rsidP="00E75FCC">
      <w:pPr>
        <w:pStyle w:val="Default"/>
        <w:spacing w:after="91"/>
        <w:jc w:val="both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выделение целей и задач планирования на определенный период работы, </w:t>
      </w:r>
    </w:p>
    <w:p w:rsidR="0083018A" w:rsidRDefault="0083018A" w:rsidP="00E75FCC">
      <w:pPr>
        <w:pStyle w:val="Default"/>
        <w:spacing w:after="91"/>
        <w:jc w:val="both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четкое представление результатов работы, которые должны быть достигнуты к концу планируемого периода, </w:t>
      </w:r>
    </w:p>
    <w:p w:rsidR="0083018A" w:rsidRDefault="0083018A" w:rsidP="00E75FCC">
      <w:pPr>
        <w:pStyle w:val="Default"/>
        <w:jc w:val="both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выбор оптимальных путей, средств, методов, помогающих добиться поставленных целей. </w:t>
      </w:r>
    </w:p>
    <w:p w:rsidR="00E75FCC" w:rsidRDefault="00E75FCC" w:rsidP="00E75FCC">
      <w:pPr>
        <w:pStyle w:val="Default"/>
        <w:jc w:val="both"/>
        <w:rPr>
          <w:sz w:val="28"/>
          <w:szCs w:val="28"/>
        </w:rPr>
      </w:pPr>
    </w:p>
    <w:p w:rsidR="0083018A" w:rsidRDefault="0083018A" w:rsidP="00E75FCC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Планирование должно основываться: </w:t>
      </w:r>
    </w:p>
    <w:p w:rsidR="0083018A" w:rsidRDefault="0083018A" w:rsidP="00E75FCC">
      <w:pPr>
        <w:pStyle w:val="Default"/>
        <w:jc w:val="both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на принципе развивающего образования, целью которого является развитие каждого ребенка, </w:t>
      </w:r>
    </w:p>
    <w:p w:rsidR="0083018A" w:rsidRDefault="0083018A" w:rsidP="00E75FCC">
      <w:pPr>
        <w:pStyle w:val="Default"/>
        <w:spacing w:after="94"/>
        <w:jc w:val="both"/>
        <w:rPr>
          <w:sz w:val="28"/>
          <w:szCs w:val="28"/>
        </w:rPr>
      </w:pP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комплексно-тематическом </w:t>
      </w:r>
      <w:proofErr w:type="gramStart"/>
      <w:r>
        <w:rPr>
          <w:sz w:val="28"/>
          <w:szCs w:val="28"/>
        </w:rPr>
        <w:t>принципе</w:t>
      </w:r>
      <w:proofErr w:type="gramEnd"/>
      <w:r>
        <w:rPr>
          <w:sz w:val="28"/>
          <w:szCs w:val="28"/>
        </w:rPr>
        <w:t xml:space="preserve"> построения образовательного процесса, </w:t>
      </w:r>
    </w:p>
    <w:p w:rsidR="0083018A" w:rsidRDefault="0083018A" w:rsidP="00E75FCC">
      <w:pPr>
        <w:pStyle w:val="Default"/>
        <w:spacing w:after="94"/>
        <w:jc w:val="both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proofErr w:type="gramStart"/>
      <w:r>
        <w:rPr>
          <w:sz w:val="28"/>
          <w:szCs w:val="28"/>
        </w:rPr>
        <w:t>принципе</w:t>
      </w:r>
      <w:proofErr w:type="gramEnd"/>
      <w:r>
        <w:rPr>
          <w:sz w:val="28"/>
          <w:szCs w:val="28"/>
        </w:rPr>
        <w:t xml:space="preserve"> интеграции образовательных областей в соответствии с возрастными возможностями и особенностями воспитанников группы, </w:t>
      </w:r>
    </w:p>
    <w:p w:rsidR="0083018A" w:rsidRDefault="0083018A" w:rsidP="00E75FCC">
      <w:pPr>
        <w:pStyle w:val="Default"/>
        <w:jc w:val="both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• </w:t>
      </w:r>
      <w:r>
        <w:rPr>
          <w:sz w:val="28"/>
          <w:szCs w:val="28"/>
        </w:rPr>
        <w:t xml:space="preserve">обеспечивать единство воспитательных, развивающих и обучающих задач образования воспитанников. </w:t>
      </w:r>
    </w:p>
    <w:p w:rsidR="0083018A" w:rsidRDefault="0083018A" w:rsidP="00E75FCC">
      <w:pPr>
        <w:pStyle w:val="Default"/>
        <w:jc w:val="both"/>
        <w:rPr>
          <w:sz w:val="28"/>
          <w:szCs w:val="28"/>
        </w:rPr>
      </w:pPr>
    </w:p>
    <w:p w:rsidR="0083018A" w:rsidRDefault="0083018A" w:rsidP="00E75FC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Деятельность воспитателя регламентируется </w:t>
      </w:r>
      <w:r>
        <w:rPr>
          <w:b/>
          <w:bCs/>
          <w:sz w:val="28"/>
          <w:szCs w:val="28"/>
        </w:rPr>
        <w:t>законодательными и нормативно-правовыми документами</w:t>
      </w:r>
      <w:r>
        <w:rPr>
          <w:sz w:val="28"/>
          <w:szCs w:val="28"/>
        </w:rPr>
        <w:t xml:space="preserve">, а также </w:t>
      </w:r>
      <w:r>
        <w:rPr>
          <w:b/>
          <w:bCs/>
          <w:sz w:val="28"/>
          <w:szCs w:val="28"/>
        </w:rPr>
        <w:t xml:space="preserve">внутренними локальными актами учреждений </w:t>
      </w:r>
      <w:r>
        <w:rPr>
          <w:sz w:val="28"/>
          <w:szCs w:val="28"/>
        </w:rPr>
        <w:t xml:space="preserve">в соответствии с их видом и типом: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Конвенцией о защите прав человека и основных свобод;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Конвенцией о правах ребенка;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Конституцией РФ;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Трудовым Кодексом РФ;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Законом «Об образовании в Российской Федерации»;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РФ «Об основных гарантиях прав ребенка в Российской Федерации». Принят Государственной Думой 03.07.1998 г.;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государственным образовательным стандартом дошкольного образования;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Санитарно-эпидемиологическими требованиями к устройству, содержанию и организации режима работы дошкольных образовательных учреждений;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региональными нормативно-правовыми документами; </w:t>
      </w:r>
    </w:p>
    <w:p w:rsidR="0083018A" w:rsidRDefault="0083018A" w:rsidP="00E75FCC">
      <w:pPr>
        <w:pStyle w:val="Default"/>
        <w:numPr>
          <w:ilvl w:val="0"/>
          <w:numId w:val="1"/>
        </w:numPr>
        <w:spacing w:after="8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нормативно-правовыми документами вышестоящих организаций; </w:t>
      </w:r>
    </w:p>
    <w:p w:rsidR="0083018A" w:rsidRDefault="0083018A" w:rsidP="00E75FCC">
      <w:pPr>
        <w:pStyle w:val="Default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локальными актами ДОУ (уставом, коллективным договором, правилами внутреннего трудового распорядка, трудовым договором, должностной инструкцией). </w:t>
      </w:r>
    </w:p>
    <w:p w:rsidR="000038BF" w:rsidRDefault="000038BF" w:rsidP="000038B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Согласно приказу Министерства народного образования РСФСР от 20.09.88 № 41 «О документации детских дошкольных учреждений» установлена следующая педагогическая документация детских дошкольных учреждений: </w:t>
      </w:r>
    </w:p>
    <w:p w:rsidR="000038BF" w:rsidRDefault="000038BF" w:rsidP="000038BF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воспитателей и музыкальных руководителей - план воспитательно-образовательной работы с детьми на день или неделю по их усмотрению. Кроме того, для воспитателей - ежедневное ведение табеля посещаемости детей. </w:t>
      </w:r>
    </w:p>
    <w:p w:rsidR="000038BF" w:rsidRPr="000038BF" w:rsidRDefault="000038BF" w:rsidP="000038BF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старшего воспитателя - план работы с воспитателями на </w:t>
      </w:r>
      <w:r w:rsidR="00B57EDF">
        <w:rPr>
          <w:sz w:val="28"/>
          <w:szCs w:val="28"/>
        </w:rPr>
        <w:t xml:space="preserve">год, </w:t>
      </w:r>
      <w:r>
        <w:rPr>
          <w:sz w:val="28"/>
          <w:szCs w:val="28"/>
        </w:rPr>
        <w:t xml:space="preserve">месяц или неделю. </w:t>
      </w:r>
    </w:p>
    <w:p w:rsidR="0083018A" w:rsidRDefault="000038BF" w:rsidP="000038B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планирование своей работы воспитатели, музыкальные руководители, </w:t>
      </w:r>
      <w:r w:rsidR="00B57EDF">
        <w:rPr>
          <w:sz w:val="28"/>
          <w:szCs w:val="28"/>
        </w:rPr>
        <w:t xml:space="preserve">специалисты </w:t>
      </w:r>
      <w:r>
        <w:rPr>
          <w:sz w:val="28"/>
          <w:szCs w:val="28"/>
        </w:rPr>
        <w:t xml:space="preserve"> ведут в произвольной форме.</w:t>
      </w:r>
    </w:p>
    <w:p w:rsidR="000038BF" w:rsidRPr="000038BF" w:rsidRDefault="000038BF" w:rsidP="000038BF">
      <w:pPr>
        <w:pStyle w:val="Default"/>
        <w:ind w:firstLine="567"/>
        <w:jc w:val="both"/>
        <w:rPr>
          <w:sz w:val="23"/>
          <w:szCs w:val="23"/>
        </w:rPr>
      </w:pPr>
    </w:p>
    <w:p w:rsidR="000038BF" w:rsidRDefault="000038BF" w:rsidP="000038B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того чтобы упорядочить эти произвольные формы планирования, целесообразно ввести единые подходы к планированию в дошкольном учреждении. Это можно сделать в виде локального акта, принятого и утвержденного в ДОУ.</w:t>
      </w:r>
    </w:p>
    <w:p w:rsidR="000038BF" w:rsidRDefault="000038BF" w:rsidP="000038B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планировании в ДОУ (слайд).</w:t>
      </w:r>
    </w:p>
    <w:p w:rsidR="000038BF" w:rsidRDefault="000038BF" w:rsidP="000038BF">
      <w:pPr>
        <w:pStyle w:val="Default"/>
        <w:ind w:firstLine="567"/>
        <w:jc w:val="both"/>
        <w:rPr>
          <w:sz w:val="28"/>
          <w:szCs w:val="28"/>
        </w:rPr>
      </w:pPr>
    </w:p>
    <w:p w:rsidR="000038BF" w:rsidRDefault="00B57EDF" w:rsidP="000038BF">
      <w:pPr>
        <w:pStyle w:val="Default"/>
        <w:jc w:val="both"/>
        <w:rPr>
          <w:b/>
          <w:bCs/>
          <w:i/>
          <w:sz w:val="28"/>
          <w:szCs w:val="28"/>
        </w:rPr>
      </w:pPr>
      <w:r w:rsidRPr="00B57EDF">
        <w:rPr>
          <w:bCs/>
          <w:sz w:val="28"/>
          <w:szCs w:val="28"/>
        </w:rPr>
        <w:t>Обращаясь к справочным ресурсам, а именно</w:t>
      </w:r>
      <w:r>
        <w:rPr>
          <w:bCs/>
          <w:sz w:val="28"/>
          <w:szCs w:val="28"/>
        </w:rPr>
        <w:t xml:space="preserve"> к</w:t>
      </w:r>
      <w:r w:rsidRPr="00B57ED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«О</w:t>
      </w:r>
      <w:r w:rsidRPr="00B57EDF">
        <w:rPr>
          <w:bCs/>
          <w:sz w:val="28"/>
          <w:szCs w:val="28"/>
        </w:rPr>
        <w:t>бщим основам педагогики</w:t>
      </w:r>
      <w:r>
        <w:rPr>
          <w:bCs/>
          <w:sz w:val="28"/>
          <w:szCs w:val="28"/>
        </w:rPr>
        <w:t xml:space="preserve">» </w:t>
      </w:r>
      <w:r w:rsidRPr="00B57EDF">
        <w:rPr>
          <w:sz w:val="28"/>
          <w:szCs w:val="28"/>
        </w:rPr>
        <w:t>Ю.М.</w:t>
      </w:r>
      <w:r w:rsidR="00CA3466">
        <w:rPr>
          <w:sz w:val="28"/>
          <w:szCs w:val="28"/>
        </w:rPr>
        <w:t xml:space="preserve"> </w:t>
      </w:r>
      <w:proofErr w:type="spellStart"/>
      <w:r w:rsidRPr="00B57EDF">
        <w:rPr>
          <w:sz w:val="28"/>
          <w:szCs w:val="28"/>
        </w:rPr>
        <w:t>Войтин</w:t>
      </w:r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, можно выделить такой современный термин как </w:t>
      </w:r>
      <w:r w:rsidRPr="00B57EDF">
        <w:rPr>
          <w:b/>
          <w:bCs/>
          <w:i/>
          <w:sz w:val="28"/>
          <w:szCs w:val="28"/>
        </w:rPr>
        <w:t>проектирование педагогических систем</w:t>
      </w:r>
      <w:r>
        <w:rPr>
          <w:b/>
          <w:bCs/>
          <w:i/>
          <w:sz w:val="28"/>
          <w:szCs w:val="28"/>
        </w:rPr>
        <w:t>.</w:t>
      </w:r>
    </w:p>
    <w:p w:rsidR="00B57EDF" w:rsidRDefault="00B57EDF" w:rsidP="00B57EDF">
      <w:pPr>
        <w:pStyle w:val="Default"/>
        <w:rPr>
          <w:b/>
          <w:bCs/>
          <w:sz w:val="28"/>
          <w:szCs w:val="28"/>
        </w:rPr>
      </w:pPr>
    </w:p>
    <w:p w:rsidR="00CA3466" w:rsidRDefault="00B57EDF" w:rsidP="00B57EDF">
      <w:pPr>
        <w:pStyle w:val="Default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Проектирование педагогических систем </w:t>
      </w:r>
      <w:r>
        <w:rPr>
          <w:sz w:val="28"/>
          <w:szCs w:val="28"/>
        </w:rPr>
        <w:t xml:space="preserve">основывается на сложном процессе, поэтому является сложной многоуровневой деятельностью. Данная деятельность совершает ряд последовательных шагов, идущих от идеи к точному описанию конкретных действий. </w:t>
      </w:r>
    </w:p>
    <w:p w:rsidR="00B57EDF" w:rsidRDefault="00B57EDF" w:rsidP="00B57ED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Выделяют три ступени (этапа) проектирования: </w:t>
      </w:r>
    </w:p>
    <w:p w:rsidR="00B57EDF" w:rsidRDefault="00B57EDF" w:rsidP="00B57ED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этап – моделирование – это разработка цели создания педагогической системы, ситуации или процесса, а также основные пути их достижения. </w:t>
      </w:r>
    </w:p>
    <w:p w:rsidR="00B57EDF" w:rsidRDefault="00B57EDF" w:rsidP="00B57ED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II этап – проектирование</w:t>
      </w:r>
      <w:r w:rsidR="00CA34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это доведение </w:t>
      </w:r>
      <w:r w:rsidR="007008FF">
        <w:rPr>
          <w:sz w:val="28"/>
          <w:szCs w:val="28"/>
        </w:rPr>
        <w:t xml:space="preserve">модели </w:t>
      </w:r>
      <w:r>
        <w:rPr>
          <w:sz w:val="28"/>
          <w:szCs w:val="28"/>
        </w:rPr>
        <w:t xml:space="preserve">до уровня практического использования. </w:t>
      </w:r>
    </w:p>
    <w:p w:rsidR="00B57EDF" w:rsidRDefault="00B57EDF" w:rsidP="00B57ED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III этап – конструирование</w:t>
      </w:r>
      <w:r w:rsidR="007008FF">
        <w:rPr>
          <w:sz w:val="28"/>
          <w:szCs w:val="28"/>
        </w:rPr>
        <w:t xml:space="preserve"> </w:t>
      </w:r>
      <w:r>
        <w:rPr>
          <w:sz w:val="28"/>
          <w:szCs w:val="28"/>
        </w:rPr>
        <w:t>– это последний этап педагогического проектирования, который заключается в дальнейшей детализации созданного проекта, которая приведет его к использованию данной модели в конкретной ситуации, реальных условиях, с реальными участниками воспитательных отношений.</w:t>
      </w:r>
    </w:p>
    <w:p w:rsidR="007008FF" w:rsidRDefault="007008FF" w:rsidP="00B57EDF">
      <w:pPr>
        <w:pStyle w:val="Default"/>
        <w:ind w:firstLine="567"/>
        <w:jc w:val="both"/>
        <w:rPr>
          <w:sz w:val="28"/>
          <w:szCs w:val="28"/>
        </w:rPr>
      </w:pPr>
    </w:p>
    <w:p w:rsidR="007008FF" w:rsidRPr="00B57EDF" w:rsidRDefault="007008FF" w:rsidP="00B57EDF">
      <w:pPr>
        <w:pStyle w:val="Default"/>
        <w:ind w:firstLine="567"/>
        <w:jc w:val="both"/>
        <w:rPr>
          <w:sz w:val="23"/>
          <w:szCs w:val="23"/>
        </w:rPr>
      </w:pPr>
      <w:r>
        <w:rPr>
          <w:sz w:val="28"/>
          <w:szCs w:val="28"/>
        </w:rPr>
        <w:t>Таким образом, при календарном планировании воспитательно-образовательного процесса, речь идет скорее даже о конструировании педагогического процесса. Начальным шагом такого конструирования является разработка образовательной программы ДОУ, затем разработка перспективных планов по возрастам. Далее, на основе перспективных планов и с учетом циклограммы по видам деятельности, разрабатывается календарный план.</w:t>
      </w:r>
    </w:p>
    <w:p w:rsidR="00AE435A" w:rsidRDefault="007008FF" w:rsidP="007008FF">
      <w:pPr>
        <w:pStyle w:val="Default"/>
        <w:pageBreakBefore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Начать работу  необходимо с анализа календарного планирования, принятого в ДОУ ранее. Это станет отправной точкой в работе по совершенствованию процесса планирования и приведения его в соответствии с требованиями Федерального стандарта. </w:t>
      </w:r>
    </w:p>
    <w:p w:rsidR="00AE435A" w:rsidRDefault="00AE435A" w:rsidP="00AE435A"/>
    <w:p w:rsidR="0083018A" w:rsidRDefault="00AE435A" w:rsidP="00AE4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435A">
        <w:rPr>
          <w:rFonts w:ascii="Times New Roman" w:hAnsi="Times New Roman" w:cs="Times New Roman"/>
          <w:sz w:val="28"/>
          <w:szCs w:val="28"/>
        </w:rPr>
        <w:t xml:space="preserve">Предлагаю таблицу для анализа календарного плана группы дошкольного возраста в соответствии с ФГОС </w:t>
      </w:r>
      <w:proofErr w:type="gramStart"/>
      <w:r w:rsidRPr="00AE435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E435A">
        <w:rPr>
          <w:rFonts w:ascii="Times New Roman" w:hAnsi="Times New Roman" w:cs="Times New Roman"/>
          <w:sz w:val="28"/>
          <w:szCs w:val="28"/>
        </w:rPr>
        <w:t xml:space="preserve"> (слайды).</w:t>
      </w:r>
    </w:p>
    <w:p w:rsidR="00800F99" w:rsidRDefault="00800F99" w:rsidP="00AE4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E435A" w:rsidRDefault="00AE435A" w:rsidP="00AE435A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AE435A">
        <w:rPr>
          <w:rFonts w:ascii="Times New Roman" w:hAnsi="Times New Roman" w:cs="Times New Roman"/>
          <w:sz w:val="24"/>
          <w:szCs w:val="28"/>
        </w:rPr>
        <w:t>(</w:t>
      </w:r>
      <w:r w:rsidR="00800F99">
        <w:rPr>
          <w:rFonts w:ascii="Times New Roman" w:hAnsi="Times New Roman" w:cs="Times New Roman"/>
          <w:sz w:val="24"/>
          <w:szCs w:val="28"/>
        </w:rPr>
        <w:t>Таблицу не я составила!</w:t>
      </w:r>
      <w:proofErr w:type="gramEnd"/>
      <w:r w:rsidR="00800F99">
        <w:rPr>
          <w:rFonts w:ascii="Times New Roman" w:hAnsi="Times New Roman" w:cs="Times New Roman"/>
          <w:sz w:val="24"/>
          <w:szCs w:val="28"/>
        </w:rPr>
        <w:t xml:space="preserve"> – Использован ресурс </w:t>
      </w:r>
      <w:r w:rsidRPr="00AE435A">
        <w:rPr>
          <w:rFonts w:ascii="Times New Roman" w:hAnsi="Times New Roman" w:cs="Times New Roman"/>
          <w:sz w:val="24"/>
          <w:szCs w:val="28"/>
        </w:rPr>
        <w:t xml:space="preserve">«Новый подход к проверке календарного плана» Савченко В.И., заместитель заведующего по ВМР детского сада № 8,.// Журнал «Методист». </w:t>
      </w:r>
      <w:proofErr w:type="gramStart"/>
      <w:r w:rsidRPr="00AE435A">
        <w:rPr>
          <w:rFonts w:ascii="Times New Roman" w:hAnsi="Times New Roman" w:cs="Times New Roman"/>
          <w:sz w:val="24"/>
          <w:szCs w:val="28"/>
        </w:rPr>
        <w:t>Вып</w:t>
      </w:r>
      <w:r w:rsidR="00800F99">
        <w:rPr>
          <w:rFonts w:ascii="Times New Roman" w:hAnsi="Times New Roman" w:cs="Times New Roman"/>
          <w:sz w:val="24"/>
          <w:szCs w:val="28"/>
        </w:rPr>
        <w:t xml:space="preserve">уск 14, </w:t>
      </w:r>
      <w:r w:rsidRPr="00AE435A">
        <w:rPr>
          <w:rFonts w:ascii="Times New Roman" w:hAnsi="Times New Roman" w:cs="Times New Roman"/>
          <w:sz w:val="24"/>
          <w:szCs w:val="28"/>
        </w:rPr>
        <w:t>2014г</w:t>
      </w:r>
      <w:r w:rsidR="00800F99">
        <w:rPr>
          <w:rFonts w:ascii="Times New Roman" w:hAnsi="Times New Roman" w:cs="Times New Roman"/>
          <w:sz w:val="24"/>
          <w:szCs w:val="28"/>
        </w:rPr>
        <w:t>.</w:t>
      </w:r>
      <w:r w:rsidRPr="00AE435A">
        <w:rPr>
          <w:rFonts w:ascii="Times New Roman" w:hAnsi="Times New Roman" w:cs="Times New Roman"/>
          <w:sz w:val="24"/>
          <w:szCs w:val="28"/>
        </w:rPr>
        <w:t>)</w:t>
      </w:r>
      <w:proofErr w:type="gramEnd"/>
    </w:p>
    <w:p w:rsidR="00800F99" w:rsidRDefault="00800F99" w:rsidP="00AE435A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</w:p>
    <w:p w:rsidR="00800F99" w:rsidRPr="007C5D54" w:rsidRDefault="00800F99" w:rsidP="00800F99">
      <w:pPr>
        <w:pStyle w:val="Default"/>
        <w:ind w:firstLine="567"/>
        <w:jc w:val="both"/>
        <w:rPr>
          <w:b/>
          <w:i/>
          <w:sz w:val="28"/>
          <w:u w:val="single"/>
        </w:rPr>
      </w:pPr>
      <w:r w:rsidRPr="00800F99">
        <w:rPr>
          <w:sz w:val="28"/>
        </w:rPr>
        <w:t xml:space="preserve">Обновляя подходы к планированию, </w:t>
      </w:r>
      <w:r>
        <w:rPr>
          <w:sz w:val="28"/>
        </w:rPr>
        <w:t xml:space="preserve">следует отметить, </w:t>
      </w:r>
      <w:r w:rsidRPr="00800F99">
        <w:rPr>
          <w:sz w:val="28"/>
        </w:rPr>
        <w:t xml:space="preserve">что формы планирования в виде таблицы или текста могут быть разнообразными. Это несущественно. Главное, чтобы в содержании плана нашли </w:t>
      </w:r>
      <w:r w:rsidRPr="007C5D54">
        <w:rPr>
          <w:b/>
          <w:i/>
          <w:sz w:val="28"/>
          <w:u w:val="single"/>
        </w:rPr>
        <w:t xml:space="preserve">отражение новые подходы в деятельности педагогов. </w:t>
      </w:r>
    </w:p>
    <w:p w:rsidR="00800F99" w:rsidRDefault="00800F99" w:rsidP="00800F99">
      <w:pPr>
        <w:pStyle w:val="Default"/>
        <w:ind w:firstLine="567"/>
        <w:jc w:val="both"/>
        <w:rPr>
          <w:sz w:val="28"/>
        </w:rPr>
      </w:pPr>
      <w:r w:rsidRPr="00800F99">
        <w:rPr>
          <w:sz w:val="28"/>
        </w:rPr>
        <w:t>Это можно реализовать, используя соответствующие формулиров</w:t>
      </w:r>
      <w:r>
        <w:rPr>
          <w:sz w:val="28"/>
        </w:rPr>
        <w:t>ки, методы и приемы.</w:t>
      </w:r>
    </w:p>
    <w:p w:rsidR="00800F99" w:rsidRDefault="00800F99" w:rsidP="00800F99">
      <w:pPr>
        <w:pStyle w:val="Default"/>
        <w:ind w:firstLine="567"/>
        <w:jc w:val="both"/>
        <w:rPr>
          <w:sz w:val="28"/>
        </w:rPr>
      </w:pPr>
      <w:r>
        <w:rPr>
          <w:sz w:val="28"/>
        </w:rPr>
        <w:t xml:space="preserve"> Привычные для педагогов «</w:t>
      </w:r>
      <w:r w:rsidRPr="00800F99">
        <w:rPr>
          <w:i/>
          <w:sz w:val="28"/>
        </w:rPr>
        <w:t>учить…назначить… распределить детей/роли</w:t>
      </w:r>
      <w:r w:rsidRPr="00800F99">
        <w:rPr>
          <w:sz w:val="28"/>
        </w:rPr>
        <w:t xml:space="preserve">» должны смениться фразами, отражающими иной подход – </w:t>
      </w:r>
      <w:r w:rsidRPr="00800F99">
        <w:rPr>
          <w:i/>
          <w:sz w:val="28"/>
        </w:rPr>
        <w:t>помочь, обсудить, договориться.</w:t>
      </w:r>
      <w:r>
        <w:rPr>
          <w:sz w:val="28"/>
        </w:rPr>
        <w:t xml:space="preserve"> </w:t>
      </w:r>
    </w:p>
    <w:p w:rsidR="00800F99" w:rsidRDefault="00800F99" w:rsidP="00800F99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Использовать методы для развития любознательности и познавательной мотивации, вопросы поискового характера. Например: Проблемная ситуация «Как скрепить детали бумажной куклы, если у нас нет клея?» </w:t>
      </w:r>
    </w:p>
    <w:p w:rsidR="00800F99" w:rsidRDefault="00800F99" w:rsidP="00800F9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Предложить детям на выбор несколько вариантов выполнения задания.</w:t>
      </w:r>
    </w:p>
    <w:p w:rsidR="00AB7BC4" w:rsidRDefault="00800F99" w:rsidP="00AB7BC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Дифференцированные задания для мальчиков и девочек, для отдельных детей с особенностями в развитии</w:t>
      </w:r>
      <w:r w:rsidR="00AB7BC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B7BC4">
        <w:rPr>
          <w:sz w:val="28"/>
          <w:szCs w:val="28"/>
        </w:rPr>
        <w:t xml:space="preserve">объединение детей в пары, в малые группы.  Задания разного уровня сложности. </w:t>
      </w:r>
    </w:p>
    <w:p w:rsidR="00B83357" w:rsidRDefault="00B83357" w:rsidP="00B83357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Отражать в плане различные аспекты организации образовательной среды по образовательным областям. Фиксировать в плане не просто перечень выносного материала, а описывать создание сюжетных игровых ситуаций, или проблемных ситуаций. Например: </w:t>
      </w:r>
      <w:r w:rsidRPr="00B83357">
        <w:rPr>
          <w:i/>
          <w:sz w:val="28"/>
          <w:szCs w:val="28"/>
        </w:rPr>
        <w:t>отсутствие кисточек для рисования</w:t>
      </w:r>
      <w:r>
        <w:rPr>
          <w:sz w:val="28"/>
          <w:szCs w:val="28"/>
        </w:rPr>
        <w:t xml:space="preserve">. Внесение нового оборудования. Мобильность, </w:t>
      </w:r>
      <w:proofErr w:type="spellStart"/>
      <w:r>
        <w:rPr>
          <w:sz w:val="28"/>
          <w:szCs w:val="28"/>
        </w:rPr>
        <w:t>трансформируемость</w:t>
      </w:r>
      <w:proofErr w:type="spellEnd"/>
      <w:r>
        <w:rPr>
          <w:sz w:val="28"/>
          <w:szCs w:val="28"/>
        </w:rPr>
        <w:t xml:space="preserve">, многофункциональность среды. Как по-новому можно использовать имеющееся оборудование? Ребенок должен самостоятельно прийти к выводу -  </w:t>
      </w:r>
      <w:r w:rsidRPr="00B83357">
        <w:rPr>
          <w:i/>
          <w:sz w:val="28"/>
          <w:szCs w:val="28"/>
        </w:rPr>
        <w:t>рисовать можно не только кисточкам</w:t>
      </w:r>
      <w:r>
        <w:rPr>
          <w:i/>
          <w:sz w:val="28"/>
          <w:szCs w:val="28"/>
        </w:rPr>
        <w:t xml:space="preserve">и. </w:t>
      </w:r>
      <w:r w:rsidRPr="00B83357">
        <w:rPr>
          <w:sz w:val="28"/>
          <w:szCs w:val="28"/>
        </w:rPr>
        <w:t xml:space="preserve"> </w:t>
      </w:r>
    </w:p>
    <w:p w:rsidR="00B83357" w:rsidRDefault="00B83357" w:rsidP="00B83357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 точно конкретизировать задачи. </w:t>
      </w:r>
      <w:r>
        <w:rPr>
          <w:sz w:val="28"/>
        </w:rPr>
        <w:t xml:space="preserve">Например: </w:t>
      </w:r>
      <w:r>
        <w:rPr>
          <w:sz w:val="28"/>
          <w:szCs w:val="28"/>
        </w:rPr>
        <w:t xml:space="preserve">учиться умываться – </w:t>
      </w:r>
      <w:r>
        <w:rPr>
          <w:i/>
          <w:iCs/>
          <w:sz w:val="28"/>
          <w:szCs w:val="28"/>
        </w:rPr>
        <w:t xml:space="preserve">неконкретная задача. </w:t>
      </w:r>
      <w:r>
        <w:rPr>
          <w:sz w:val="28"/>
          <w:szCs w:val="28"/>
        </w:rPr>
        <w:t xml:space="preserve">Закрепить навыки пользования полотенцем – </w:t>
      </w:r>
      <w:proofErr w:type="gramStart"/>
      <w:r>
        <w:rPr>
          <w:i/>
          <w:iCs/>
          <w:sz w:val="28"/>
          <w:szCs w:val="28"/>
        </w:rPr>
        <w:t>конкретная</w:t>
      </w:r>
      <w:proofErr w:type="gramEnd"/>
      <w:r>
        <w:rPr>
          <w:i/>
          <w:iCs/>
          <w:sz w:val="28"/>
          <w:szCs w:val="28"/>
        </w:rPr>
        <w:t xml:space="preserve">. </w:t>
      </w:r>
    </w:p>
    <w:p w:rsidR="00B83357" w:rsidRDefault="00B83357" w:rsidP="00B83357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методов возрасту и особенностям детей. Для старших дошкольников уже не актуальны сюрпризы и приход сказочного персонажа. Мотив к деятельности должен быть социально значимый и реальный, а не надуманный!</w:t>
      </w:r>
    </w:p>
    <w:p w:rsidR="005B3D49" w:rsidRDefault="00B83357" w:rsidP="007C5D54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Фиксировать системность мероприятий по педагогическому просвещению семей. </w:t>
      </w:r>
      <w:r w:rsidR="005B3D49">
        <w:rPr>
          <w:sz w:val="28"/>
          <w:szCs w:val="28"/>
        </w:rPr>
        <w:t xml:space="preserve">Насыщенность информационного пространства в </w:t>
      </w:r>
      <w:r w:rsidR="005B3D49">
        <w:rPr>
          <w:sz w:val="28"/>
          <w:szCs w:val="28"/>
        </w:rPr>
        <w:lastRenderedPageBreak/>
        <w:t xml:space="preserve">разных формах – личное общение, наглядная </w:t>
      </w:r>
      <w:proofErr w:type="spellStart"/>
      <w:r w:rsidR="005B3D49">
        <w:rPr>
          <w:sz w:val="28"/>
          <w:szCs w:val="28"/>
        </w:rPr>
        <w:t>пед</w:t>
      </w:r>
      <w:proofErr w:type="gramStart"/>
      <w:r w:rsidR="005B3D49">
        <w:rPr>
          <w:sz w:val="28"/>
          <w:szCs w:val="28"/>
        </w:rPr>
        <w:t>.п</w:t>
      </w:r>
      <w:proofErr w:type="gramEnd"/>
      <w:r w:rsidR="005B3D49">
        <w:rPr>
          <w:sz w:val="28"/>
          <w:szCs w:val="28"/>
        </w:rPr>
        <w:t>ропаганда</w:t>
      </w:r>
      <w:proofErr w:type="spellEnd"/>
      <w:r w:rsidR="005B3D49">
        <w:rPr>
          <w:sz w:val="28"/>
          <w:szCs w:val="28"/>
        </w:rPr>
        <w:t>, размещение информации на сайте ДОУ, консультирование в устной и печатной форме. При этом общие консультации необходимо планировать минимально, т</w:t>
      </w:r>
      <w:r w:rsidR="00F669CA">
        <w:rPr>
          <w:sz w:val="28"/>
          <w:szCs w:val="28"/>
        </w:rPr>
        <w:t>ак как они</w:t>
      </w:r>
      <w:r w:rsidR="005B3D49">
        <w:rPr>
          <w:sz w:val="28"/>
          <w:szCs w:val="28"/>
        </w:rPr>
        <w:t xml:space="preserve"> не отражают индивидуальный подход к детям. </w:t>
      </w:r>
      <w:r w:rsidR="007814C9">
        <w:rPr>
          <w:sz w:val="28"/>
          <w:szCs w:val="28"/>
        </w:rPr>
        <w:t>Использовать информационные листы с группового сбора, фоторепортажи, размещение информации на личном сайте педагога, рассылка на электронную почту.</w:t>
      </w:r>
    </w:p>
    <w:p w:rsidR="007814C9" w:rsidRDefault="007814C9" w:rsidP="007814C9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изменить тип взаимодействия, чтобы сделать родителей субъектами образовательного процесса, а не объектами воздействий педагогов – слушать консультации, просвещаться в вопросах воспитания. </w:t>
      </w:r>
      <w:r w:rsidRPr="007814C9">
        <w:rPr>
          <w:sz w:val="28"/>
        </w:rPr>
        <w:t xml:space="preserve">Субъект </w:t>
      </w:r>
      <w:r>
        <w:rPr>
          <w:sz w:val="28"/>
          <w:szCs w:val="28"/>
        </w:rPr>
        <w:t>характеризуется активностью! Например: «Пригласить маму Паши исполнить роль Матрешки». «Предложить маме Алены принять участие в НОД – научить детей вырезать снежинки».</w:t>
      </w:r>
    </w:p>
    <w:p w:rsidR="007814C9" w:rsidRDefault="007814C9" w:rsidP="00165D5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Соответствие методов требованиям ФГОС ДО и психолого-педагогической поддержке позитивной социализации и индивидуализации развития личности детей. Меньше репродуктивных методов – на воспроизведение образца, механическое запоминание, повторение за воспитателем, копирование. Больше творческих, отражающих индивидуальность детей. </w:t>
      </w:r>
      <w:proofErr w:type="gramStart"/>
      <w:r>
        <w:rPr>
          <w:sz w:val="28"/>
          <w:szCs w:val="28"/>
        </w:rPr>
        <w:t xml:space="preserve">Игры на сплочение, взаимодействие, такие как «Комплементы», </w:t>
      </w:r>
      <w:r w:rsidR="00165D5D">
        <w:rPr>
          <w:sz w:val="28"/>
          <w:szCs w:val="28"/>
        </w:rPr>
        <w:t>«Самый, самый..» и т.д.</w:t>
      </w:r>
      <w:proofErr w:type="gramEnd"/>
    </w:p>
    <w:p w:rsidR="00165D5D" w:rsidRDefault="00165D5D" w:rsidP="00165D5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планирование может оставаться в привычной для педагогов текстовой или табличной форме, но постепенно оно должно наполняться новым содержанием, отвечающим требованиям ФГОС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>. Изучая опыт коллег, каждое ДОУ имеет право  разработать свою форму, соответствующую задачам, возможностям и особенностям  своего учреждения.</w:t>
      </w:r>
    </w:p>
    <w:p w:rsidR="00BF0602" w:rsidRDefault="00BF0602" w:rsidP="00165D5D">
      <w:pPr>
        <w:pStyle w:val="Default"/>
        <w:ind w:firstLine="567"/>
        <w:jc w:val="both"/>
        <w:rPr>
          <w:sz w:val="28"/>
          <w:szCs w:val="28"/>
        </w:rPr>
      </w:pPr>
    </w:p>
    <w:p w:rsidR="00BF0602" w:rsidRDefault="00BF0602" w:rsidP="00BF0602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образца, хочу поделиться с календарным планированием воспитательно-образовательного процесса в МДОУ №7 «Семицветик», </w:t>
      </w:r>
      <w:proofErr w:type="gramStart"/>
      <w:r>
        <w:rPr>
          <w:sz w:val="28"/>
          <w:szCs w:val="28"/>
        </w:rPr>
        <w:t>разработанное</w:t>
      </w:r>
      <w:proofErr w:type="gramEnd"/>
      <w:r>
        <w:rPr>
          <w:sz w:val="28"/>
          <w:szCs w:val="28"/>
        </w:rPr>
        <w:t xml:space="preserve"> в соответствии с ФГОС ДО.</w:t>
      </w:r>
    </w:p>
    <w:p w:rsidR="00BF0602" w:rsidRDefault="00BF0602" w:rsidP="00BF0602">
      <w:pPr>
        <w:pStyle w:val="Defaul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 формировании модели плана в нашем учреждении мы ориентировались как на соответствие ФГОС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, так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пожелания педагогов. Таким образом, определились следующие аспекты: </w:t>
      </w:r>
    </w:p>
    <w:p w:rsidR="00BF0602" w:rsidRDefault="00BF0602" w:rsidP="00BF0602">
      <w:pPr>
        <w:pStyle w:val="Default"/>
        <w:numPr>
          <w:ilvl w:val="0"/>
          <w:numId w:val="4"/>
        </w:numPr>
        <w:spacing w:after="55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Интеграция образовательных областей.</w:t>
      </w:r>
    </w:p>
    <w:p w:rsidR="00BF0602" w:rsidRDefault="00BF0602" w:rsidP="00BF0602">
      <w:pPr>
        <w:pStyle w:val="Default"/>
        <w:numPr>
          <w:ilvl w:val="0"/>
          <w:numId w:val="4"/>
        </w:numPr>
        <w:spacing w:after="55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Интеграция видов деятельности в представленных областях.</w:t>
      </w:r>
    </w:p>
    <w:p w:rsidR="00BF0602" w:rsidRDefault="00BF0602" w:rsidP="00BF0602">
      <w:pPr>
        <w:pStyle w:val="Default"/>
        <w:numPr>
          <w:ilvl w:val="0"/>
          <w:numId w:val="4"/>
        </w:numPr>
        <w:spacing w:after="55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Компактность модели. </w:t>
      </w:r>
    </w:p>
    <w:p w:rsidR="00BF0602" w:rsidRDefault="00BF0602" w:rsidP="00BF0602">
      <w:pPr>
        <w:pStyle w:val="Default"/>
        <w:numPr>
          <w:ilvl w:val="0"/>
          <w:numId w:val="4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Удобство заполнения и использования в работе (прозрачность модели, информационная доступность, отсутствие письменной загруженности).</w:t>
      </w:r>
    </w:p>
    <w:p w:rsidR="00BF0602" w:rsidRDefault="00BF0602" w:rsidP="00BF0602">
      <w:pPr>
        <w:pStyle w:val="Default"/>
        <w:ind w:firstLine="426"/>
        <w:jc w:val="both"/>
        <w:rPr>
          <w:sz w:val="28"/>
          <w:szCs w:val="28"/>
        </w:rPr>
      </w:pPr>
    </w:p>
    <w:p w:rsidR="00BF0602" w:rsidRDefault="00BF0602" w:rsidP="00BF0602">
      <w:pPr>
        <w:pStyle w:val="Defaul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примере рассмотрим план работы с детьми старшей группы на февраль месяц.</w:t>
      </w:r>
    </w:p>
    <w:p w:rsidR="00BF0602" w:rsidRDefault="00BF0602" w:rsidP="00BF0602">
      <w:pPr>
        <w:pStyle w:val="Defaul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расписывается на неделю, по дням недели.</w:t>
      </w:r>
      <w:r w:rsidRPr="00BF06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Тема недели выбирается согласно комплексно-тематическому принципу, в соответствии с образовательной программой ДОУ. Тема дополняется и расширяется при совместном обсуждении ее с детьми: что детям в данной тематике наиболее </w:t>
      </w:r>
      <w:r>
        <w:rPr>
          <w:sz w:val="28"/>
          <w:szCs w:val="28"/>
        </w:rPr>
        <w:lastRenderedPageBreak/>
        <w:t>интересно, о чем они хотели бы узнать? Поэтому в данном примере тема недели  - Создание фильма «Профессии наших родителей».</w:t>
      </w:r>
    </w:p>
    <w:p w:rsidR="00BF0602" w:rsidRDefault="00BF0602" w:rsidP="00BF0602">
      <w:pPr>
        <w:pStyle w:val="Defaul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прописываются задачи (базовые задачи недели). Колонка «Виды деятельности» может быть изменена либо дополнена по желанию педагога. </w:t>
      </w:r>
      <w:r w:rsidR="00122B22">
        <w:rPr>
          <w:sz w:val="28"/>
          <w:szCs w:val="28"/>
        </w:rPr>
        <w:t>Здесь выделено 6 подразделов:</w:t>
      </w:r>
    </w:p>
    <w:p w:rsidR="00122B22" w:rsidRDefault="00122B22" w:rsidP="00122B22">
      <w:pPr>
        <w:pStyle w:val="Default"/>
      </w:pPr>
    </w:p>
    <w:p w:rsidR="00122B22" w:rsidRDefault="00122B22" w:rsidP="00122B22">
      <w:pPr>
        <w:pStyle w:val="Default"/>
        <w:spacing w:after="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i/>
          <w:iCs/>
          <w:sz w:val="28"/>
          <w:szCs w:val="28"/>
        </w:rPr>
        <w:t xml:space="preserve">Непрерывная непосредственно образовательная деятельность </w:t>
      </w:r>
      <w:r>
        <w:rPr>
          <w:sz w:val="28"/>
          <w:szCs w:val="28"/>
        </w:rPr>
        <w:t xml:space="preserve">(ННОД). Образовательные ситуации вносятся в модель в соответствии с расписанием ННОД по образовательным областям. Рядом мы прописываем тему, цель, источники. </w:t>
      </w:r>
    </w:p>
    <w:p w:rsidR="00122B22" w:rsidRDefault="00122B22" w:rsidP="00122B22">
      <w:pPr>
        <w:pStyle w:val="Default"/>
        <w:spacing w:after="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i/>
          <w:iCs/>
          <w:sz w:val="28"/>
          <w:szCs w:val="28"/>
        </w:rPr>
        <w:t>Совместная деятельность педагога с воспитанниками и культурные практики</w:t>
      </w:r>
      <w:r>
        <w:rPr>
          <w:sz w:val="28"/>
          <w:szCs w:val="28"/>
        </w:rPr>
        <w:t xml:space="preserve">. Здесь планируем следующие формы образовательной деятельности: </w:t>
      </w:r>
    </w:p>
    <w:p w:rsidR="00122B22" w:rsidRDefault="00122B22" w:rsidP="00122B22">
      <w:pPr>
        <w:pStyle w:val="Default"/>
        <w:numPr>
          <w:ilvl w:val="0"/>
          <w:numId w:val="6"/>
        </w:numPr>
        <w:spacing w:after="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Общение (беседы, разговоры с детьми по их интересам). </w:t>
      </w:r>
    </w:p>
    <w:p w:rsidR="00122B22" w:rsidRDefault="00122B22" w:rsidP="00122B22">
      <w:pPr>
        <w:pStyle w:val="Default"/>
        <w:numPr>
          <w:ilvl w:val="0"/>
          <w:numId w:val="6"/>
        </w:numPr>
        <w:spacing w:after="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Игровая деятельность, включая сюжетно-ролевую игру с правилами и другие виды игр, детскую студию (театрализованные игры), досуги здоровья, совместные и индивидуальные игры с детьми. </w:t>
      </w:r>
    </w:p>
    <w:p w:rsidR="00122B22" w:rsidRDefault="00122B22" w:rsidP="00122B22">
      <w:pPr>
        <w:pStyle w:val="Default"/>
        <w:numPr>
          <w:ilvl w:val="0"/>
          <w:numId w:val="6"/>
        </w:numPr>
        <w:spacing w:after="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Познавательная и исследовательская деятельность (игровые интеллектуальные тренинги, опыты, эксперименты, наблюдения). </w:t>
      </w:r>
    </w:p>
    <w:p w:rsidR="00122B22" w:rsidRDefault="00122B22" w:rsidP="00122B22">
      <w:pPr>
        <w:pStyle w:val="Default"/>
        <w:numPr>
          <w:ilvl w:val="0"/>
          <w:numId w:val="6"/>
        </w:numPr>
        <w:spacing w:after="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Формы творческой активности (музыкально-театральная гостиная, творческая мастерская по интересам детей, чтение литературных произведений). </w:t>
      </w:r>
    </w:p>
    <w:p w:rsidR="00122B22" w:rsidRDefault="00122B22" w:rsidP="00122B22">
      <w:pPr>
        <w:pStyle w:val="Default"/>
        <w:numPr>
          <w:ilvl w:val="0"/>
          <w:numId w:val="6"/>
        </w:numPr>
        <w:spacing w:after="36"/>
        <w:jc w:val="both"/>
        <w:rPr>
          <w:sz w:val="28"/>
          <w:szCs w:val="28"/>
        </w:rPr>
      </w:pPr>
      <w:r>
        <w:rPr>
          <w:sz w:val="28"/>
          <w:szCs w:val="28"/>
        </w:rPr>
        <w:t>Самообслуживание и элементарный бытовой труд (трудовые поручения, самообслуживание)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122B22" w:rsidRPr="00122B22" w:rsidRDefault="00122B22" w:rsidP="00122B2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i/>
          <w:iCs/>
          <w:sz w:val="28"/>
          <w:szCs w:val="28"/>
        </w:rPr>
        <w:t>Создание условий для самостоятельной деятельности детей</w:t>
      </w:r>
      <w:r>
        <w:rPr>
          <w:sz w:val="28"/>
          <w:szCs w:val="28"/>
        </w:rPr>
        <w:t xml:space="preserve">: игр, деятельности по интересам, общения. Здесь могут планироваться дидактические и настольные игры, картинный демонстрационный и раздаточный материал, атрибуты для двигательной и познавательной активности. Выносной материал. </w:t>
      </w:r>
    </w:p>
    <w:p w:rsidR="00122B22" w:rsidRDefault="00122B22" w:rsidP="00122B22">
      <w:pPr>
        <w:pStyle w:val="Default"/>
        <w:spacing w:after="36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4. Индивидуальная работа</w:t>
      </w:r>
      <w:r>
        <w:rPr>
          <w:sz w:val="28"/>
          <w:szCs w:val="28"/>
        </w:rPr>
        <w:t>. Заполняется с учетом мнения специалистов и по наблюдениям педагога, для предотвращения или устранения затруднений ребенка. Если какое либо упражнение или задание носит диагностический характер ( в период мониторингового среза)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то это мы отражаем в целях задания. </w:t>
      </w:r>
      <w:r>
        <w:rPr>
          <w:i/>
          <w:iCs/>
          <w:sz w:val="28"/>
          <w:szCs w:val="28"/>
        </w:rPr>
        <w:t xml:space="preserve">Например: Д/и «Четвертый лишний». Цель: определить усвоение классификационных понятий (конкретным ребенком). </w:t>
      </w:r>
    </w:p>
    <w:p w:rsidR="00122B22" w:rsidRDefault="00122B22" w:rsidP="00122B22">
      <w:pPr>
        <w:pStyle w:val="Default"/>
        <w:spacing w:after="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i/>
          <w:iCs/>
          <w:sz w:val="28"/>
          <w:szCs w:val="28"/>
        </w:rPr>
        <w:t xml:space="preserve">Прогулка. </w:t>
      </w:r>
      <w:r>
        <w:rPr>
          <w:sz w:val="28"/>
          <w:szCs w:val="28"/>
        </w:rPr>
        <w:t xml:space="preserve">Подраздел может быть разделен на день и вечер. В прогулках мы прописываем наблюдение, игры (малой и большой подвижности), элементарный труд. </w:t>
      </w:r>
    </w:p>
    <w:p w:rsidR="00122B22" w:rsidRDefault="00122B22" w:rsidP="00122B2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i/>
          <w:iCs/>
          <w:sz w:val="28"/>
          <w:szCs w:val="28"/>
        </w:rPr>
        <w:t>Работа с родителями</w:t>
      </w:r>
      <w:r>
        <w:rPr>
          <w:sz w:val="28"/>
          <w:szCs w:val="28"/>
        </w:rPr>
        <w:t xml:space="preserve">. Способствуем активному участию родителей в теме недели через подробное информирование. В информационном уголке заранее прописывается тема, примерный план деятельности, необходимая помощь, которая может </w:t>
      </w:r>
      <w:proofErr w:type="gramStart"/>
      <w:r>
        <w:rPr>
          <w:sz w:val="28"/>
          <w:szCs w:val="28"/>
        </w:rPr>
        <w:t>понадобится</w:t>
      </w:r>
      <w:proofErr w:type="gramEnd"/>
      <w:r>
        <w:rPr>
          <w:sz w:val="28"/>
          <w:szCs w:val="28"/>
        </w:rPr>
        <w:t>, заявка на участие в выбранной деятельности.</w:t>
      </w:r>
    </w:p>
    <w:p w:rsidR="00122B22" w:rsidRDefault="00122B22" w:rsidP="00122B22">
      <w:pPr>
        <w:pStyle w:val="Default"/>
        <w:jc w:val="both"/>
        <w:rPr>
          <w:sz w:val="28"/>
          <w:szCs w:val="28"/>
        </w:rPr>
      </w:pPr>
    </w:p>
    <w:p w:rsidR="00122B22" w:rsidRDefault="00122B22" w:rsidP="00122B22">
      <w:pPr>
        <w:pStyle w:val="Default"/>
        <w:jc w:val="both"/>
        <w:rPr>
          <w:sz w:val="28"/>
          <w:szCs w:val="28"/>
        </w:rPr>
      </w:pPr>
    </w:p>
    <w:p w:rsidR="00122B22" w:rsidRDefault="00122B22" w:rsidP="00122B22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Почему мы выбрали данную форму? Предложенная форма планирования может легко стать частью тематического проекта. В ней ярко выделены все образовательные ситуации и образовательные события, которые должны быть реализованы в определенный период времени и по определенной теме. Выбор </w:t>
      </w:r>
      <w:proofErr w:type="gramStart"/>
      <w:r>
        <w:rPr>
          <w:sz w:val="28"/>
          <w:szCs w:val="28"/>
        </w:rPr>
        <w:t>одной темы позволяет</w:t>
      </w:r>
      <w:proofErr w:type="gramEnd"/>
      <w:r>
        <w:rPr>
          <w:sz w:val="28"/>
          <w:szCs w:val="28"/>
        </w:rPr>
        <w:t xml:space="preserve"> детям с разных сторон погрузиться в проблему, найти то, что его больше интересует, вызывает эмоциональный отклик, позволяет проявить себя, а это немаловажно, так как каждый ребенок индивидуален и с точки зрения возможностей организма и с точки зрения интересов. К тому же, при комплексной организации образовательной деятельности и воздействия на разные сенсорные анализаторы информационный материал усваивается легче.</w:t>
      </w:r>
    </w:p>
    <w:p w:rsidR="00122B22" w:rsidRDefault="00122B22" w:rsidP="00122B22">
      <w:pPr>
        <w:pStyle w:val="Default"/>
        <w:ind w:firstLine="567"/>
        <w:jc w:val="both"/>
        <w:rPr>
          <w:sz w:val="28"/>
          <w:szCs w:val="28"/>
        </w:rPr>
      </w:pPr>
    </w:p>
    <w:p w:rsidR="00122B22" w:rsidRDefault="00122B22" w:rsidP="00122B22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Благодарю за внимание!!!!!</w:t>
      </w:r>
    </w:p>
    <w:p w:rsidR="00122B22" w:rsidRDefault="00122B22" w:rsidP="00122B22">
      <w:pPr>
        <w:pStyle w:val="Default"/>
        <w:jc w:val="both"/>
        <w:rPr>
          <w:sz w:val="28"/>
          <w:szCs w:val="28"/>
        </w:rPr>
      </w:pPr>
    </w:p>
    <w:p w:rsidR="00122B22" w:rsidRDefault="00122B22" w:rsidP="00BF0602">
      <w:pPr>
        <w:pStyle w:val="Default"/>
        <w:ind w:firstLine="426"/>
        <w:jc w:val="both"/>
        <w:rPr>
          <w:sz w:val="28"/>
          <w:szCs w:val="28"/>
        </w:rPr>
      </w:pPr>
    </w:p>
    <w:p w:rsidR="00165D5D" w:rsidRDefault="00165D5D" w:rsidP="007814C9">
      <w:pPr>
        <w:pStyle w:val="Default"/>
        <w:jc w:val="both"/>
        <w:rPr>
          <w:sz w:val="28"/>
          <w:szCs w:val="28"/>
        </w:rPr>
      </w:pPr>
    </w:p>
    <w:p w:rsidR="007814C9" w:rsidRDefault="007814C9" w:rsidP="007814C9">
      <w:pPr>
        <w:pStyle w:val="Default"/>
        <w:ind w:firstLine="567"/>
        <w:jc w:val="both"/>
        <w:rPr>
          <w:sz w:val="28"/>
          <w:szCs w:val="28"/>
        </w:rPr>
      </w:pPr>
    </w:p>
    <w:p w:rsidR="007814C9" w:rsidRDefault="007814C9" w:rsidP="007814C9">
      <w:pPr>
        <w:pStyle w:val="Default"/>
        <w:ind w:firstLine="567"/>
        <w:jc w:val="both"/>
        <w:rPr>
          <w:sz w:val="28"/>
          <w:szCs w:val="28"/>
        </w:rPr>
      </w:pPr>
    </w:p>
    <w:p w:rsidR="0083018A" w:rsidRPr="00122B22" w:rsidRDefault="0083018A" w:rsidP="00122B22"/>
    <w:sectPr w:rsidR="0083018A" w:rsidRPr="00122B22" w:rsidSect="0077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161D9"/>
    <w:multiLevelType w:val="hybridMultilevel"/>
    <w:tmpl w:val="37FC105A"/>
    <w:lvl w:ilvl="0" w:tplc="4726DA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45272D"/>
    <w:multiLevelType w:val="hybridMultilevel"/>
    <w:tmpl w:val="3398AEA4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9597EFE"/>
    <w:multiLevelType w:val="hybridMultilevel"/>
    <w:tmpl w:val="3C0E4D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8471CD"/>
    <w:multiLevelType w:val="hybridMultilevel"/>
    <w:tmpl w:val="DB24ABA6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08D07C0"/>
    <w:multiLevelType w:val="hybridMultilevel"/>
    <w:tmpl w:val="0C86D0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855569"/>
    <w:multiLevelType w:val="hybridMultilevel"/>
    <w:tmpl w:val="C284C73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59AC"/>
    <w:rsid w:val="000038BF"/>
    <w:rsid w:val="00031AD3"/>
    <w:rsid w:val="000E6F97"/>
    <w:rsid w:val="00122B22"/>
    <w:rsid w:val="00165D5D"/>
    <w:rsid w:val="005B3D49"/>
    <w:rsid w:val="00613531"/>
    <w:rsid w:val="007008FF"/>
    <w:rsid w:val="0077149C"/>
    <w:rsid w:val="007814C9"/>
    <w:rsid w:val="007C5D54"/>
    <w:rsid w:val="00800F99"/>
    <w:rsid w:val="0083018A"/>
    <w:rsid w:val="00A759AC"/>
    <w:rsid w:val="00AB7BC4"/>
    <w:rsid w:val="00AE435A"/>
    <w:rsid w:val="00B202F8"/>
    <w:rsid w:val="00B57EDF"/>
    <w:rsid w:val="00B83357"/>
    <w:rsid w:val="00BF0602"/>
    <w:rsid w:val="00BF6CDE"/>
    <w:rsid w:val="00CA3466"/>
    <w:rsid w:val="00D72039"/>
    <w:rsid w:val="00E75FCC"/>
    <w:rsid w:val="00F10399"/>
    <w:rsid w:val="00F66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4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9AC"/>
    <w:pPr>
      <w:spacing w:after="0" w:line="240" w:lineRule="auto"/>
    </w:pPr>
  </w:style>
  <w:style w:type="paragraph" w:customStyle="1" w:styleId="Default">
    <w:name w:val="Default"/>
    <w:rsid w:val="008301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F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8</Pages>
  <Words>2264</Words>
  <Characters>12906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Семицветик</dc:creator>
  <cp:keywords/>
  <dc:description/>
  <cp:lastModifiedBy>ххх</cp:lastModifiedBy>
  <cp:revision>16</cp:revision>
  <dcterms:created xsi:type="dcterms:W3CDTF">2016-08-19T08:01:00Z</dcterms:created>
  <dcterms:modified xsi:type="dcterms:W3CDTF">2017-10-28T16:33:00Z</dcterms:modified>
</cp:coreProperties>
</file>