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905D7" w14:textId="2BDFB4E9" w:rsidR="00F74527" w:rsidRPr="00F74527" w:rsidRDefault="00F74527" w:rsidP="00F74527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7452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Современные </w:t>
      </w:r>
      <w:r w:rsidRPr="00F74527">
        <w:rPr>
          <w:rFonts w:ascii="Times New Roman" w:eastAsia="Calibri" w:hAnsi="Times New Roman" w:cs="Times New Roman"/>
          <w:i/>
          <w:iCs/>
          <w:sz w:val="24"/>
          <w:szCs w:val="24"/>
        </w:rPr>
        <w:t>тенденции языкового образования</w:t>
      </w:r>
    </w:p>
    <w:p w14:paraId="33A1F2FB" w14:textId="77777777" w:rsidR="00F74527" w:rsidRPr="00F74527" w:rsidRDefault="00F74527" w:rsidP="00F74527">
      <w:pPr>
        <w:spacing w:after="20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6F353FC" w14:textId="77777777" w:rsidR="00F74527" w:rsidRPr="00F74527" w:rsidRDefault="00F74527" w:rsidP="00F7452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74527">
        <w:rPr>
          <w:rFonts w:ascii="Times New Roman" w:hAnsi="Times New Roman" w:cs="Times New Roman"/>
          <w:sz w:val="24"/>
          <w:szCs w:val="24"/>
        </w:rPr>
        <w:t>Работу выполнила:</w:t>
      </w:r>
    </w:p>
    <w:p w14:paraId="1FE9CB5B" w14:textId="4B7F5338" w:rsidR="00F74527" w:rsidRPr="00F74527" w:rsidRDefault="00F74527" w:rsidP="00F7452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74527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Pr="00F74527">
        <w:rPr>
          <w:rFonts w:ascii="Times New Roman" w:hAnsi="Times New Roman" w:cs="Times New Roman"/>
          <w:sz w:val="24"/>
          <w:szCs w:val="24"/>
        </w:rPr>
        <w:t xml:space="preserve">русского </w:t>
      </w:r>
      <w:r w:rsidRPr="00F74527">
        <w:rPr>
          <w:rFonts w:ascii="Times New Roman" w:hAnsi="Times New Roman" w:cs="Times New Roman"/>
          <w:sz w:val="24"/>
          <w:szCs w:val="24"/>
        </w:rPr>
        <w:t xml:space="preserve">языка </w:t>
      </w:r>
    </w:p>
    <w:p w14:paraId="672B2F9B" w14:textId="7F3607A4" w:rsidR="00F74527" w:rsidRPr="00F74527" w:rsidRDefault="00F74527" w:rsidP="00F74527">
      <w:pPr>
        <w:pStyle w:val="a3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74527">
        <w:rPr>
          <w:rFonts w:ascii="Times New Roman" w:hAnsi="Times New Roman" w:cs="Times New Roman"/>
          <w:bCs/>
          <w:sz w:val="24"/>
          <w:szCs w:val="24"/>
          <w:lang w:eastAsia="ru-RU"/>
        </w:rPr>
        <w:t>М</w:t>
      </w:r>
      <w:r w:rsidRPr="00F74527">
        <w:rPr>
          <w:rFonts w:ascii="Times New Roman" w:hAnsi="Times New Roman" w:cs="Times New Roman"/>
          <w:bCs/>
          <w:sz w:val="24"/>
          <w:szCs w:val="24"/>
          <w:lang w:eastAsia="ru-RU"/>
        </w:rPr>
        <w:t>иждаева Наталья Геннадиевна</w:t>
      </w:r>
    </w:p>
    <w:p w14:paraId="7784A0F3" w14:textId="77777777" w:rsidR="00F74527" w:rsidRPr="00F74527" w:rsidRDefault="00F74527" w:rsidP="00F74527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4527">
        <w:rPr>
          <w:rFonts w:ascii="Times New Roman" w:eastAsia="Calibri" w:hAnsi="Times New Roman" w:cs="Times New Roman"/>
          <w:b/>
          <w:iCs/>
          <w:sz w:val="24"/>
          <w:szCs w:val="24"/>
        </w:rPr>
        <w:t>С</w:t>
      </w:r>
      <w:bookmarkStart w:id="0" w:name="_GoBack"/>
      <w:bookmarkEnd w:id="0"/>
      <w:r w:rsidRPr="00F74527">
        <w:rPr>
          <w:rFonts w:ascii="Times New Roman" w:eastAsia="Calibri" w:hAnsi="Times New Roman" w:cs="Times New Roman"/>
          <w:b/>
          <w:iCs/>
          <w:sz w:val="24"/>
          <w:szCs w:val="24"/>
        </w:rPr>
        <w:t>овременные тенденции языкового образования</w:t>
      </w:r>
    </w:p>
    <w:p w14:paraId="4D30061F" w14:textId="1E80D5B3" w:rsidR="00F74527" w:rsidRPr="00F74527" w:rsidRDefault="00F74527" w:rsidP="00F74527">
      <w:pPr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современном языковом образовании наблюдаются тенденции, связанные с использованием технологий, применением новых методик, изменениями в содержании учебных программ и подходами к оценке знаний учащихся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Эти тенденции отражают влияние глобализации, технологического прогресса и культурных изменений на подходы к обучению языкам. 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6C11AA6" w14:textId="77777777" w:rsidR="00F74527" w:rsidRDefault="00F74527" w:rsidP="00F74527">
      <w:pPr>
        <w:spacing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рассматриваются некоторые из них.</w:t>
      </w:r>
    </w:p>
    <w:p w14:paraId="11829A77" w14:textId="7B27F3CE" w:rsidR="00F74527" w:rsidRPr="00F74527" w:rsidRDefault="00F74527" w:rsidP="00F74527">
      <w:pPr>
        <w:spacing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Технологии</w:t>
      </w:r>
    </w:p>
    <w:p w14:paraId="5A6C9109" w14:textId="189C6D61" w:rsidR="00F74527" w:rsidRPr="00F74527" w:rsidRDefault="00F74527" w:rsidP="00F74527">
      <w:pPr>
        <w:numPr>
          <w:ilvl w:val="0"/>
          <w:numId w:val="1"/>
        </w:numPr>
        <w:spacing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Интеграция цифровых инструментов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Онлайн-платформы предлагают интерактивные курсы, которые часто включают видеоматериалы, аудиозаписи и задания из учебников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204DCE4" w14:textId="5B1DE372" w:rsidR="00F74527" w:rsidRPr="00F74527" w:rsidRDefault="00F74527" w:rsidP="00F74527">
      <w:pPr>
        <w:numPr>
          <w:ilvl w:val="0"/>
          <w:numId w:val="1"/>
        </w:numPr>
        <w:spacing w:beforeAutospacing="1"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Использование виртуальной и дополненной реальности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для создания </w:t>
      </w:r>
      <w:proofErr w:type="spellStart"/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иммерсивной</w:t>
      </w:r>
      <w:proofErr w:type="spellEnd"/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языковой среды. Обучающиеся взаимодействуют с носителями языка в разных сценариях — от покупок в магазине до общения на деловых встречах. 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F9AC967" w14:textId="1B06C0D4" w:rsidR="00F74527" w:rsidRPr="00F74527" w:rsidRDefault="00F74527" w:rsidP="00F74527">
      <w:pPr>
        <w:numPr>
          <w:ilvl w:val="0"/>
          <w:numId w:val="1"/>
        </w:numPr>
        <w:spacing w:beforeAutospacing="1"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Применение искусственного интеллекта (ИИ)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адаптации уроков под индивидуальные потребности учащихся. ИИ-платформы анализируют ошибки, отслеживают прогресс и автоматически корректируют программу обучения. 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31888B8" w14:textId="77777777" w:rsidR="00F74527" w:rsidRPr="00F74527" w:rsidRDefault="00F74527" w:rsidP="00F74527">
      <w:pPr>
        <w:numPr>
          <w:ilvl w:val="0"/>
          <w:numId w:val="1"/>
        </w:numPr>
        <w:spacing w:beforeAutospacing="1" w:line="330" w:lineRule="atLeast"/>
        <w:ind w:left="0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Гибридные модели обучения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сочетают традиционные методы с онлайн-форматами. </w:t>
      </w:r>
    </w:p>
    <w:p w14:paraId="789E036D" w14:textId="18BFB648" w:rsidR="00F74527" w:rsidRPr="00F74527" w:rsidRDefault="00F74527" w:rsidP="00F74527">
      <w:pPr>
        <w:spacing w:beforeAutospacing="1" w:line="330" w:lineRule="atLeas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Методики</w:t>
      </w:r>
    </w:p>
    <w:p w14:paraId="60F65CB0" w14:textId="710335EC" w:rsidR="00F74527" w:rsidRPr="00F74527" w:rsidRDefault="00F74527" w:rsidP="00F74527">
      <w:pPr>
        <w:numPr>
          <w:ilvl w:val="0"/>
          <w:numId w:val="2"/>
        </w:numPr>
        <w:spacing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Коммуникативный метод (</w:t>
      </w:r>
      <w:proofErr w:type="spellStart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Communicative</w:t>
      </w:r>
      <w:proofErr w:type="spellEnd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Language</w:t>
      </w:r>
      <w:proofErr w:type="spellEnd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Teaching</w:t>
      </w:r>
      <w:proofErr w:type="spellEnd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CLT)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акцент на развитии устной речи и понимании языка в контексте. Вместо заучивания грамматических правил и словарных списков ученики погружаются в практические задания. 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64EC1F3" w14:textId="4D4D597C" w:rsidR="00F74527" w:rsidRPr="00F74527" w:rsidRDefault="00F74527" w:rsidP="00F74527">
      <w:pPr>
        <w:numPr>
          <w:ilvl w:val="0"/>
          <w:numId w:val="2"/>
        </w:numPr>
        <w:spacing w:beforeAutospacing="1"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Геймификация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использование игровых элементов в обучении, таких как баллы, уровни, достижения. Это делает обучение более увлекательным и мотивирующим. 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2493F44" w14:textId="77777777" w:rsidR="00F74527" w:rsidRPr="00F74527" w:rsidRDefault="00F74527" w:rsidP="00F74527">
      <w:pPr>
        <w:numPr>
          <w:ilvl w:val="0"/>
          <w:numId w:val="2"/>
        </w:numPr>
        <w:spacing w:beforeAutospacing="1" w:line="330" w:lineRule="atLeast"/>
        <w:ind w:left="0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Обучение через реальные задачи (</w:t>
      </w:r>
      <w:proofErr w:type="spellStart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Task-Based</w:t>
      </w:r>
      <w:proofErr w:type="spellEnd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Learning</w:t>
      </w:r>
      <w:proofErr w:type="spellEnd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TBL)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вместо изучения грамматики и затем её применения студенты сначала выполняют реальную задачу, а грамматика изучается по мере необходимости. </w:t>
      </w:r>
    </w:p>
    <w:p w14:paraId="43DD2802" w14:textId="0DC0A35A" w:rsidR="00F74527" w:rsidRPr="00F74527" w:rsidRDefault="00F74527" w:rsidP="00F74527">
      <w:pPr>
        <w:spacing w:beforeAutospacing="1" w:line="330" w:lineRule="atLeas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Содержание</w:t>
      </w:r>
    </w:p>
    <w:p w14:paraId="39C9EDCB" w14:textId="77777777" w:rsidR="00F74527" w:rsidRPr="00F74527" w:rsidRDefault="00F74527" w:rsidP="00F74527">
      <w:pPr>
        <w:numPr>
          <w:ilvl w:val="0"/>
          <w:numId w:val="2"/>
        </w:numPr>
        <w:spacing w:after="0" w:line="330" w:lineRule="atLeast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Использование аутентичных материалов для изучения языка — не адаптированных текстов и </w:t>
      </w:r>
      <w:proofErr w:type="spellStart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аудиоконтента</w:t>
      </w:r>
      <w:proofErr w:type="spellEnd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 учебников, а реальных жизненных примеров. Это могут быть видео, лекции TED </w:t>
      </w:r>
      <w:proofErr w:type="spellStart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Talks</w:t>
      </w:r>
      <w:proofErr w:type="spellEnd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отрывки новостных сюжетов, фильмы, сериалы.</w:t>
      </w:r>
    </w:p>
    <w:p w14:paraId="4BDBE9C6" w14:textId="588D24CF" w:rsidR="00F74527" w:rsidRPr="00F74527" w:rsidRDefault="00F74527" w:rsidP="00F74527">
      <w:pPr>
        <w:numPr>
          <w:ilvl w:val="0"/>
          <w:numId w:val="2"/>
        </w:numPr>
        <w:spacing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Занятия вне класса — экскурсии с заданиями на иностранном языке, полевые исследования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последующим отчётом на изучаемом языке. Изменение обстановки стимулирует интерес учащихся, создаёт новые контексты для использования языка.</w:t>
      </w:r>
    </w:p>
    <w:p w14:paraId="0E5C72F6" w14:textId="77777777" w:rsidR="00F74527" w:rsidRPr="00F74527" w:rsidRDefault="00F74527" w:rsidP="00F74527">
      <w:pPr>
        <w:spacing w:before="360" w:after="120" w:line="360" w:lineRule="atLeast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Оценка</w:t>
      </w:r>
    </w:p>
    <w:p w14:paraId="0BB30230" w14:textId="4A80CF03" w:rsidR="00F74527" w:rsidRPr="00F74527" w:rsidRDefault="00F74527" w:rsidP="00F74527">
      <w:pPr>
        <w:numPr>
          <w:ilvl w:val="0"/>
          <w:numId w:val="4"/>
        </w:numPr>
        <w:spacing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Усиление роли формирующего оценивания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оценка осуществляется непрерывно, оценивается сам процесс движения к качественному результату. Часть полномочий переходит к ученику, трансформируясь в самоконтроль и самооценку. 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D67B577" w14:textId="66F67505" w:rsidR="00F74527" w:rsidRPr="00F74527" w:rsidRDefault="00F74527" w:rsidP="00F74527">
      <w:pPr>
        <w:numPr>
          <w:ilvl w:val="0"/>
          <w:numId w:val="4"/>
        </w:numPr>
        <w:spacing w:beforeAutospacing="1" w:after="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Использование цифровых инструментов оценивания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электронные журналы, портфолио достижений, диагностические карты, рейтинговые системы. </w:t>
      </w:r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EA981C1" w14:textId="77777777" w:rsidR="00F74527" w:rsidRPr="00F74527" w:rsidRDefault="00F74527" w:rsidP="00F74527">
      <w:pPr>
        <w:numPr>
          <w:ilvl w:val="0"/>
          <w:numId w:val="4"/>
        </w:numPr>
        <w:spacing w:before="100" w:beforeAutospacing="1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Развитие навыков самооценки и </w:t>
      </w:r>
      <w:proofErr w:type="spellStart"/>
      <w:r w:rsidRPr="00F745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взаимооценки</w:t>
      </w:r>
      <w:proofErr w:type="spellEnd"/>
      <w:r w:rsidRPr="00F7452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оценка даёт возможность учащемуся сравнить свои знания с эталонным образцом и наметить индивидуальную образовательную траекторию. </w:t>
      </w:r>
    </w:p>
    <w:p w14:paraId="3C810F8A" w14:textId="77777777" w:rsidR="00DC2CBF" w:rsidRDefault="00DC2CBF"/>
    <w:sectPr w:rsidR="00DC2CBF" w:rsidSect="00F7452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717CD"/>
    <w:multiLevelType w:val="multilevel"/>
    <w:tmpl w:val="A836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014506"/>
    <w:multiLevelType w:val="multilevel"/>
    <w:tmpl w:val="83CE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9B3E3F"/>
    <w:multiLevelType w:val="multilevel"/>
    <w:tmpl w:val="8182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931A8E"/>
    <w:multiLevelType w:val="multilevel"/>
    <w:tmpl w:val="02B0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CCB"/>
    <w:rsid w:val="003D6CCB"/>
    <w:rsid w:val="00DC2CBF"/>
    <w:rsid w:val="00F7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395C5"/>
  <w15:chartTrackingRefBased/>
  <w15:docId w15:val="{F730BB1E-96A1-4F52-AD09-F721AC6B5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45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4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55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66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98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8903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594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27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36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2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420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Миждаева Наталья Геннадиевна</dc:creator>
  <cp:keywords/>
  <dc:description/>
  <cp:lastModifiedBy>Миждаева Наталья Геннадиевна</cp:lastModifiedBy>
  <cp:revision>3</cp:revision>
  <dcterms:created xsi:type="dcterms:W3CDTF">2025-11-21T02:52:00Z</dcterms:created>
  <dcterms:modified xsi:type="dcterms:W3CDTF">2025-11-21T02:57:00Z</dcterms:modified>
</cp:coreProperties>
</file>