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FD146" w14:textId="77777777" w:rsidR="00177A6E" w:rsidRDefault="00177A6E" w:rsidP="00177A6E">
      <w:pPr>
        <w:pStyle w:val="docdata"/>
        <w:spacing w:before="0" w:beforeAutospacing="0" w:after="0" w:afterAutospacing="0" w:line="273" w:lineRule="auto"/>
        <w:jc w:val="center"/>
      </w:pPr>
      <w:r>
        <w:rPr>
          <w:b/>
          <w:bCs/>
          <w:color w:val="000000"/>
        </w:rPr>
        <w:t>Комитет по образованию Администрации Городского округа Подольск</w:t>
      </w:r>
    </w:p>
    <w:p w14:paraId="3B2C1464" w14:textId="77777777" w:rsidR="00177A6E" w:rsidRDefault="00177A6E" w:rsidP="00177A6E">
      <w:pPr>
        <w:pStyle w:val="a3"/>
        <w:spacing w:before="0" w:beforeAutospacing="0" w:after="0" w:afterAutospacing="0" w:line="273" w:lineRule="auto"/>
        <w:jc w:val="center"/>
      </w:pPr>
      <w:r>
        <w:rPr>
          <w:b/>
          <w:bCs/>
          <w:color w:val="000000"/>
        </w:rPr>
        <w:t>Муниципальное общеобразовательное учреждение «Гимназия №4»</w:t>
      </w:r>
    </w:p>
    <w:p w14:paraId="25172662" w14:textId="77777777" w:rsidR="00177A6E" w:rsidRDefault="00177A6E" w:rsidP="00177A6E">
      <w:pPr>
        <w:pStyle w:val="a3"/>
        <w:spacing w:before="0" w:beforeAutospacing="0" w:after="0" w:afterAutospacing="0" w:line="273" w:lineRule="auto"/>
        <w:jc w:val="center"/>
      </w:pPr>
      <w:r>
        <w:rPr>
          <w:b/>
          <w:bCs/>
          <w:color w:val="000000"/>
        </w:rPr>
        <w:t>________________________</w:t>
      </w:r>
      <w:r>
        <w:rPr>
          <w:b/>
          <w:bCs/>
          <w:color w:val="000000"/>
          <w:u w:val="single"/>
        </w:rPr>
        <w:t>(дошкольное отделение-2)</w:t>
      </w:r>
      <w:r>
        <w:rPr>
          <w:b/>
          <w:bCs/>
          <w:color w:val="000000"/>
        </w:rPr>
        <w:t xml:space="preserve">_______________________   </w:t>
      </w:r>
      <w:r>
        <w:rPr>
          <w:b/>
          <w:bCs/>
          <w:color w:val="000000"/>
          <w:u w:val="single"/>
        </w:rPr>
        <w:t xml:space="preserve">   </w:t>
      </w:r>
    </w:p>
    <w:p w14:paraId="04284037" w14:textId="77777777" w:rsidR="00177A6E" w:rsidRDefault="00177A6E" w:rsidP="00177A6E">
      <w:pPr>
        <w:pStyle w:val="a3"/>
        <w:spacing w:before="0" w:beforeAutospacing="0" w:after="0" w:afterAutospacing="0" w:line="273" w:lineRule="auto"/>
        <w:jc w:val="center"/>
      </w:pPr>
      <w:r>
        <w:rPr>
          <w:color w:val="000000"/>
        </w:rPr>
        <w:t>Московская область, г. Подольск, ул. Южный проезд, дом 6А</w:t>
      </w:r>
    </w:p>
    <w:p w14:paraId="173443D1" w14:textId="77777777" w:rsidR="00177A6E" w:rsidRDefault="00177A6E" w:rsidP="00177A6E">
      <w:pPr>
        <w:pStyle w:val="a3"/>
        <w:spacing w:before="0" w:beforeAutospacing="0" w:after="200" w:afterAutospacing="0" w:line="273" w:lineRule="auto"/>
        <w:jc w:val="center"/>
      </w:pPr>
      <w:r>
        <w:t> </w:t>
      </w:r>
    </w:p>
    <w:p w14:paraId="4B1A677E" w14:textId="77777777" w:rsidR="00177A6E" w:rsidRDefault="00177A6E" w:rsidP="00177A6E">
      <w:pPr>
        <w:pStyle w:val="a3"/>
        <w:spacing w:before="0" w:beforeAutospacing="0" w:after="200" w:afterAutospacing="0" w:line="273" w:lineRule="auto"/>
        <w:jc w:val="center"/>
      </w:pPr>
      <w:r>
        <w:t> </w:t>
      </w:r>
    </w:p>
    <w:p w14:paraId="4F0119F3" w14:textId="77777777" w:rsidR="00177A6E" w:rsidRDefault="00177A6E" w:rsidP="00177A6E">
      <w:pPr>
        <w:pStyle w:val="a3"/>
        <w:spacing w:before="0" w:beforeAutospacing="0" w:after="200" w:afterAutospacing="0" w:line="273" w:lineRule="auto"/>
        <w:jc w:val="center"/>
      </w:pPr>
      <w:r>
        <w:t> </w:t>
      </w:r>
    </w:p>
    <w:p w14:paraId="784D5C8F" w14:textId="77777777" w:rsidR="00177A6E" w:rsidRDefault="00177A6E" w:rsidP="00177A6E">
      <w:pPr>
        <w:pStyle w:val="a3"/>
        <w:spacing w:before="0" w:beforeAutospacing="0" w:after="200" w:afterAutospacing="0" w:line="273" w:lineRule="auto"/>
        <w:jc w:val="center"/>
      </w:pPr>
      <w:r>
        <w:t> </w:t>
      </w:r>
    </w:p>
    <w:p w14:paraId="4AE4DF9F" w14:textId="77777777" w:rsidR="00177A6E" w:rsidRDefault="00177A6E" w:rsidP="00177A6E">
      <w:pPr>
        <w:pStyle w:val="a3"/>
        <w:spacing w:before="0" w:beforeAutospacing="0" w:after="200" w:afterAutospacing="0" w:line="273" w:lineRule="auto"/>
        <w:jc w:val="center"/>
      </w:pPr>
      <w:r>
        <w:t> </w:t>
      </w:r>
    </w:p>
    <w:p w14:paraId="4963B266" w14:textId="77777777" w:rsidR="00177A6E" w:rsidRDefault="00177A6E" w:rsidP="00177A6E">
      <w:pPr>
        <w:pStyle w:val="a3"/>
        <w:spacing w:before="0" w:beforeAutospacing="0" w:after="200" w:afterAutospacing="0" w:line="273" w:lineRule="auto"/>
        <w:jc w:val="center"/>
      </w:pPr>
      <w:r>
        <w:t> </w:t>
      </w:r>
    </w:p>
    <w:p w14:paraId="10BFD284" w14:textId="77777777" w:rsidR="00177A6E" w:rsidRDefault="00177A6E" w:rsidP="00177A6E">
      <w:pPr>
        <w:pStyle w:val="a3"/>
        <w:spacing w:before="0" w:beforeAutospacing="0" w:after="200" w:afterAutospacing="0" w:line="273" w:lineRule="auto"/>
        <w:jc w:val="center"/>
      </w:pPr>
      <w:r>
        <w:t> </w:t>
      </w:r>
    </w:p>
    <w:p w14:paraId="29FBD52A" w14:textId="0AE58961" w:rsidR="00177A6E" w:rsidRPr="00177A6E" w:rsidRDefault="00177A6E" w:rsidP="00177A6E">
      <w:pPr>
        <w:pStyle w:val="a3"/>
        <w:spacing w:before="0" w:beforeAutospacing="0" w:after="200" w:afterAutospacing="0" w:line="273" w:lineRule="auto"/>
        <w:jc w:val="center"/>
      </w:pPr>
      <w:r>
        <w:rPr>
          <w:b/>
          <w:bCs/>
          <w:color w:val="000000"/>
          <w:sz w:val="28"/>
          <w:szCs w:val="28"/>
        </w:rPr>
        <w:t>Консультация для педагогов</w:t>
      </w:r>
    </w:p>
    <w:p w14:paraId="3D2D837A" w14:textId="7A03827D" w:rsidR="00177A6E" w:rsidRDefault="00177A6E" w:rsidP="00177A6E">
      <w:pPr>
        <w:pStyle w:val="a3"/>
        <w:spacing w:before="0" w:beforeAutospacing="0" w:after="200" w:afterAutospacing="0" w:line="273" w:lineRule="auto"/>
        <w:jc w:val="center"/>
      </w:pPr>
      <w:r>
        <w:rPr>
          <w:color w:val="000000"/>
        </w:rPr>
        <w:t>Тема: «Детский сад и семья: новые грани взаимодействия»</w:t>
      </w:r>
    </w:p>
    <w:p w14:paraId="1619A348" w14:textId="77777777" w:rsidR="00177A6E" w:rsidRDefault="00177A6E" w:rsidP="00177A6E">
      <w:pPr>
        <w:pStyle w:val="a3"/>
        <w:spacing w:before="0" w:beforeAutospacing="0" w:after="200" w:afterAutospacing="0" w:line="273" w:lineRule="auto"/>
        <w:jc w:val="center"/>
      </w:pPr>
      <w:r>
        <w:t> </w:t>
      </w:r>
    </w:p>
    <w:p w14:paraId="23156645" w14:textId="77777777" w:rsidR="00177A6E" w:rsidRDefault="00177A6E" w:rsidP="00177A6E">
      <w:pPr>
        <w:pStyle w:val="a3"/>
        <w:spacing w:before="0" w:beforeAutospacing="0" w:after="200" w:afterAutospacing="0" w:line="273" w:lineRule="auto"/>
        <w:jc w:val="center"/>
      </w:pPr>
      <w:r>
        <w:t> </w:t>
      </w:r>
    </w:p>
    <w:p w14:paraId="0701304C" w14:textId="77777777" w:rsidR="00177A6E" w:rsidRDefault="00177A6E" w:rsidP="00177A6E">
      <w:pPr>
        <w:pStyle w:val="a3"/>
        <w:spacing w:before="0" w:beforeAutospacing="0" w:after="200" w:afterAutospacing="0" w:line="273" w:lineRule="auto"/>
        <w:jc w:val="center"/>
      </w:pPr>
      <w:r>
        <w:t> </w:t>
      </w:r>
    </w:p>
    <w:p w14:paraId="53A6952C" w14:textId="77777777" w:rsidR="00177A6E" w:rsidRDefault="00177A6E" w:rsidP="00177A6E">
      <w:pPr>
        <w:pStyle w:val="a3"/>
        <w:spacing w:before="0" w:beforeAutospacing="0" w:after="200" w:afterAutospacing="0" w:line="273" w:lineRule="auto"/>
        <w:jc w:val="center"/>
      </w:pPr>
      <w:r>
        <w:t> </w:t>
      </w:r>
    </w:p>
    <w:p w14:paraId="38B5905A" w14:textId="77777777" w:rsidR="00177A6E" w:rsidRDefault="00177A6E" w:rsidP="00177A6E">
      <w:pPr>
        <w:pStyle w:val="a3"/>
        <w:spacing w:before="0" w:beforeAutospacing="0" w:after="200" w:afterAutospacing="0" w:line="273" w:lineRule="auto"/>
        <w:jc w:val="center"/>
      </w:pPr>
      <w:r>
        <w:t> </w:t>
      </w:r>
    </w:p>
    <w:p w14:paraId="286F9E98" w14:textId="6D521F94" w:rsidR="00177A6E" w:rsidRDefault="00F33F93" w:rsidP="00177A6E">
      <w:pPr>
        <w:pStyle w:val="a3"/>
        <w:spacing w:before="0" w:beforeAutospacing="0" w:after="200" w:afterAutospacing="0" w:line="273" w:lineRule="auto"/>
        <w:jc w:val="right"/>
        <w:rPr>
          <w:color w:val="000000"/>
        </w:rPr>
      </w:pPr>
      <w:r>
        <w:rPr>
          <w:color w:val="000000"/>
        </w:rPr>
        <w:t>Подготовила и провела</w:t>
      </w:r>
      <w:r w:rsidR="00177A6E">
        <w:rPr>
          <w:color w:val="000000"/>
        </w:rPr>
        <w:t>:</w:t>
      </w:r>
    </w:p>
    <w:p w14:paraId="501B316E" w14:textId="78B3F0EC" w:rsidR="00177A6E" w:rsidRDefault="00177A6E" w:rsidP="00177A6E">
      <w:pPr>
        <w:pStyle w:val="a3"/>
        <w:spacing w:before="0" w:beforeAutospacing="0" w:after="200" w:afterAutospacing="0" w:line="273" w:lineRule="auto"/>
        <w:jc w:val="right"/>
      </w:pPr>
      <w:proofErr w:type="spellStart"/>
      <w:r>
        <w:rPr>
          <w:color w:val="000000"/>
        </w:rPr>
        <w:t>Хахулина</w:t>
      </w:r>
      <w:proofErr w:type="spellEnd"/>
      <w:r>
        <w:rPr>
          <w:color w:val="000000"/>
        </w:rPr>
        <w:t xml:space="preserve"> Евгения Николаевна</w:t>
      </w:r>
    </w:p>
    <w:p w14:paraId="5D23F526" w14:textId="77777777" w:rsidR="00177A6E" w:rsidRDefault="00177A6E" w:rsidP="00177A6E">
      <w:pPr>
        <w:pStyle w:val="a3"/>
        <w:spacing w:before="0" w:beforeAutospacing="0" w:after="200" w:afterAutospacing="0" w:line="273" w:lineRule="auto"/>
        <w:jc w:val="right"/>
      </w:pPr>
      <w:r>
        <w:t> </w:t>
      </w:r>
    </w:p>
    <w:p w14:paraId="47809B08" w14:textId="77777777" w:rsidR="00177A6E" w:rsidRDefault="00177A6E" w:rsidP="00177A6E">
      <w:pPr>
        <w:pStyle w:val="a3"/>
        <w:spacing w:before="0" w:beforeAutospacing="0" w:after="200" w:afterAutospacing="0" w:line="273" w:lineRule="auto"/>
        <w:jc w:val="center"/>
      </w:pPr>
      <w:r>
        <w:rPr>
          <w:color w:val="000000"/>
        </w:rPr>
        <w:t> </w:t>
      </w:r>
    </w:p>
    <w:p w14:paraId="2BC84EC9" w14:textId="2A2E8818" w:rsidR="00177A6E" w:rsidRDefault="00177A6E" w:rsidP="00177A6E">
      <w:pPr>
        <w:pStyle w:val="a3"/>
        <w:spacing w:before="0" w:beforeAutospacing="0" w:after="200" w:afterAutospacing="0" w:line="273" w:lineRule="auto"/>
        <w:jc w:val="center"/>
      </w:pPr>
      <w:r>
        <w:t> </w:t>
      </w:r>
    </w:p>
    <w:p w14:paraId="5627CC05" w14:textId="4FCACAB6" w:rsidR="00177A6E" w:rsidRDefault="00177A6E" w:rsidP="00177A6E">
      <w:pPr>
        <w:pStyle w:val="a3"/>
        <w:spacing w:before="0" w:beforeAutospacing="0" w:after="200" w:afterAutospacing="0" w:line="273" w:lineRule="auto"/>
        <w:jc w:val="center"/>
      </w:pPr>
    </w:p>
    <w:p w14:paraId="31CF7B5D" w14:textId="7FBC710E" w:rsidR="00177A6E" w:rsidRDefault="00177A6E" w:rsidP="00177A6E">
      <w:pPr>
        <w:pStyle w:val="a3"/>
        <w:spacing w:before="0" w:beforeAutospacing="0" w:after="200" w:afterAutospacing="0" w:line="273" w:lineRule="auto"/>
        <w:jc w:val="center"/>
      </w:pPr>
    </w:p>
    <w:p w14:paraId="7B4A10DB" w14:textId="63759B9D" w:rsidR="00177A6E" w:rsidRDefault="00177A6E" w:rsidP="00177A6E">
      <w:pPr>
        <w:pStyle w:val="a3"/>
        <w:spacing w:before="0" w:beforeAutospacing="0" w:after="200" w:afterAutospacing="0" w:line="273" w:lineRule="auto"/>
        <w:jc w:val="center"/>
      </w:pPr>
    </w:p>
    <w:p w14:paraId="31DFD231" w14:textId="728F7AD0" w:rsidR="00177A6E" w:rsidRDefault="00177A6E" w:rsidP="00177A6E">
      <w:pPr>
        <w:pStyle w:val="a3"/>
        <w:spacing w:before="0" w:beforeAutospacing="0" w:after="200" w:afterAutospacing="0" w:line="273" w:lineRule="auto"/>
        <w:jc w:val="center"/>
      </w:pPr>
    </w:p>
    <w:p w14:paraId="056775AD" w14:textId="77777777" w:rsidR="00177A6E" w:rsidRDefault="00177A6E" w:rsidP="00177A6E">
      <w:pPr>
        <w:pStyle w:val="a3"/>
        <w:spacing w:before="0" w:beforeAutospacing="0" w:after="200" w:afterAutospacing="0" w:line="273" w:lineRule="auto"/>
        <w:jc w:val="center"/>
      </w:pPr>
    </w:p>
    <w:p w14:paraId="3E83366F" w14:textId="77777777" w:rsidR="00177A6E" w:rsidRDefault="00177A6E" w:rsidP="00177A6E">
      <w:pPr>
        <w:pStyle w:val="a3"/>
        <w:spacing w:before="0" w:beforeAutospacing="0" w:after="200" w:afterAutospacing="0" w:line="273" w:lineRule="auto"/>
        <w:jc w:val="center"/>
      </w:pPr>
      <w:proofErr w:type="spellStart"/>
      <w:r>
        <w:rPr>
          <w:color w:val="000000"/>
        </w:rPr>
        <w:t>Г.о</w:t>
      </w:r>
      <w:proofErr w:type="spellEnd"/>
      <w:r>
        <w:rPr>
          <w:color w:val="000000"/>
        </w:rPr>
        <w:t>. Подольск, 2025г.</w:t>
      </w:r>
    </w:p>
    <w:p w14:paraId="150D16E2" w14:textId="1B30B156" w:rsidR="00177A6E" w:rsidRDefault="00177A6E" w:rsidP="00D96A36">
      <w:pPr>
        <w:pStyle w:val="a3"/>
        <w:shd w:val="clear" w:color="auto" w:fill="FFFFFF"/>
        <w:spacing w:before="0" w:beforeAutospacing="0"/>
        <w:jc w:val="both"/>
        <w:rPr>
          <w:rFonts w:asciiTheme="minorHAnsi" w:hAnsiTheme="minorHAnsi" w:cstheme="minorHAnsi"/>
          <w:color w:val="000000"/>
          <w:sz w:val="28"/>
          <w:szCs w:val="28"/>
        </w:rPr>
      </w:pPr>
    </w:p>
    <w:p w14:paraId="0CF7FC0B"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Pr>
          <w:rStyle w:val="c2"/>
          <w:rFonts w:ascii="Calibri" w:hAnsi="Calibri" w:cs="Calibri"/>
          <w:color w:val="000000"/>
          <w:sz w:val="28"/>
          <w:szCs w:val="28"/>
        </w:rPr>
        <w:lastRenderedPageBreak/>
        <w:t xml:space="preserve">   </w:t>
      </w:r>
      <w:r w:rsidRPr="00E76BEE">
        <w:rPr>
          <w:rStyle w:val="c2"/>
          <w:rFonts w:ascii="Calibri" w:hAnsi="Calibri" w:cs="Calibri"/>
          <w:color w:val="000000"/>
          <w:sz w:val="28"/>
          <w:szCs w:val="28"/>
        </w:rPr>
        <w:t> Взаимодействие семьи и детского сада является в наше время особенно актуальным. Для достижения</w:t>
      </w:r>
      <w:r>
        <w:rPr>
          <w:rStyle w:val="c2"/>
          <w:rFonts w:ascii="Calibri" w:hAnsi="Calibri" w:cs="Calibri"/>
          <w:color w:val="000000"/>
          <w:sz w:val="28"/>
          <w:szCs w:val="28"/>
        </w:rPr>
        <w:t xml:space="preserve"> высокого качества образования,</w:t>
      </w:r>
      <w:r w:rsidRPr="00E76BEE">
        <w:rPr>
          <w:rStyle w:val="c2"/>
          <w:rFonts w:ascii="Calibri" w:hAnsi="Calibri" w:cs="Calibri"/>
          <w:color w:val="000000"/>
          <w:sz w:val="28"/>
          <w:szCs w:val="28"/>
        </w:rPr>
        <w:t xml:space="preserve"> всестороннего развития личности воспитанников необходимо тесное сотрудничество ДОУ и семьи. </w:t>
      </w:r>
      <w:r>
        <w:rPr>
          <w:rStyle w:val="c2"/>
          <w:rFonts w:ascii="Calibri" w:hAnsi="Calibri" w:cs="Calibri"/>
          <w:color w:val="000000"/>
          <w:sz w:val="28"/>
          <w:szCs w:val="28"/>
        </w:rPr>
        <w:t xml:space="preserve">Педагог дошкольного учреждения </w:t>
      </w:r>
      <w:r w:rsidRPr="00E76BEE">
        <w:rPr>
          <w:rStyle w:val="c2"/>
          <w:rFonts w:ascii="Calibri" w:hAnsi="Calibri" w:cs="Calibri"/>
          <w:color w:val="000000"/>
          <w:sz w:val="28"/>
          <w:szCs w:val="28"/>
        </w:rPr>
        <w:t>- не только воспитатель детей, но и партнер родителей по их воспитанию.</w:t>
      </w:r>
    </w:p>
    <w:p w14:paraId="208CD776"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Дошкольное учреждение играет важную роль в развитии ребенка. Здесь ребенок приобретает навыки общения с детьми и взрослыми, учится организовывать свою самостоятельную деятельность. Родители несут ответственность за воспитание детей, а ДОУ призвано лишь поддержать, помочь и дополнить образовательную деятельность.</w:t>
      </w:r>
    </w:p>
    <w:p w14:paraId="56329CD0"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Помощь семье в воспитании детей была всегда предметом особого внимания для педагогов и психологов. Педагог постоянно заинтересован в том, чтобы родители были увлечены вопросами воспитания своих детей.</w:t>
      </w:r>
    </w:p>
    <w:p w14:paraId="6EB6B452" w14:textId="5BFA8048"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Современным родителям очень сложно найти самостоя</w:t>
      </w:r>
      <w:r>
        <w:rPr>
          <w:rStyle w:val="c2"/>
          <w:rFonts w:ascii="Calibri" w:hAnsi="Calibri" w:cs="Calibri"/>
          <w:color w:val="000000"/>
          <w:sz w:val="28"/>
          <w:szCs w:val="28"/>
        </w:rPr>
        <w:t>тельно ответы на многие вопросы</w:t>
      </w:r>
      <w:r w:rsidRPr="00E76BEE">
        <w:rPr>
          <w:rStyle w:val="c2"/>
          <w:rFonts w:ascii="Calibri" w:hAnsi="Calibri" w:cs="Calibri"/>
          <w:color w:val="000000"/>
          <w:sz w:val="28"/>
          <w:szCs w:val="28"/>
        </w:rPr>
        <w:t> по воспитанию детей. Молодые семьи очень часто живут отдельно от своих родителей. Отсутствие рядом старшего поколения, которое может поделиться опытом, подсказать как вести себя в проблемной ситуации п</w:t>
      </w:r>
      <w:r>
        <w:rPr>
          <w:rStyle w:val="c2"/>
          <w:rFonts w:ascii="Calibri" w:hAnsi="Calibri" w:cs="Calibri"/>
          <w:color w:val="000000"/>
          <w:sz w:val="28"/>
          <w:szCs w:val="28"/>
        </w:rPr>
        <w:t>риводит к тому, что родители не</w:t>
      </w:r>
      <w:r w:rsidRPr="00E76BEE">
        <w:rPr>
          <w:rStyle w:val="c2"/>
          <w:rFonts w:ascii="Calibri" w:hAnsi="Calibri" w:cs="Calibri"/>
          <w:color w:val="000000"/>
          <w:sz w:val="28"/>
          <w:szCs w:val="28"/>
        </w:rPr>
        <w:t xml:space="preserve"> </w:t>
      </w:r>
      <w:r w:rsidR="00F33F93" w:rsidRPr="00E76BEE">
        <w:rPr>
          <w:rStyle w:val="c2"/>
          <w:rFonts w:ascii="Calibri" w:hAnsi="Calibri" w:cs="Calibri"/>
          <w:color w:val="000000"/>
          <w:sz w:val="28"/>
          <w:szCs w:val="28"/>
        </w:rPr>
        <w:t>знают,</w:t>
      </w:r>
      <w:r w:rsidRPr="00E76BEE">
        <w:rPr>
          <w:rStyle w:val="c2"/>
          <w:rFonts w:ascii="Calibri" w:hAnsi="Calibri" w:cs="Calibri"/>
          <w:color w:val="000000"/>
          <w:sz w:val="28"/>
          <w:szCs w:val="28"/>
        </w:rPr>
        <w:t xml:space="preserve"> как избежать ошибок, которые бывает довольно трудно исправить.  Именно поэтому, основная цель педагогов - обогащение родителей знаниями в вопросах воспитания и развития детей.</w:t>
      </w:r>
    </w:p>
    <w:p w14:paraId="7230A90B"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Самыми распространенными формами сотрудничества ДОУ с родителями являются собрания, консультации, "круглые столы", конкурсы, совместные досуги, информационные стенды по разным тематикам, день открытых дверей. С начала нового столетия в дошкольных учреждениях возможен свободный доступ и участие родителей в жизни группы и всего ДОУ.</w:t>
      </w:r>
    </w:p>
    <w:p w14:paraId="4FD2038E" w14:textId="25E6091B"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Родители активно участвуют в работе попечительского совета ДОУ. Основной формой работы с родителями в ДОУ является родительское собрание. Оно должно быть тематическим. Тема к собранию должна быть тщательно продумана. Педагог прежде всего должен уметь слушать и находить ответы у самих родителей. Не допускается навязывать свое мнение родителям и упрекать их в каких-либо ошибках. Очень важно предоставить родителям возможность проявить свои знания, накопле</w:t>
      </w:r>
      <w:r>
        <w:rPr>
          <w:rStyle w:val="c2"/>
          <w:rFonts w:ascii="Calibri" w:hAnsi="Calibri" w:cs="Calibri"/>
          <w:color w:val="000000"/>
          <w:sz w:val="28"/>
          <w:szCs w:val="28"/>
        </w:rPr>
        <w:t xml:space="preserve">нный опыт. Покидая родительское </w:t>
      </w:r>
      <w:r w:rsidR="00F33F93">
        <w:rPr>
          <w:rStyle w:val="c2"/>
          <w:rFonts w:ascii="Calibri" w:hAnsi="Calibri" w:cs="Calibri"/>
          <w:color w:val="000000"/>
          <w:sz w:val="28"/>
          <w:szCs w:val="28"/>
        </w:rPr>
        <w:t>собрание,</w:t>
      </w:r>
      <w:r>
        <w:rPr>
          <w:rStyle w:val="c2"/>
          <w:rFonts w:ascii="Calibri" w:hAnsi="Calibri" w:cs="Calibri"/>
          <w:color w:val="000000"/>
          <w:sz w:val="28"/>
          <w:szCs w:val="28"/>
        </w:rPr>
        <w:t xml:space="preserve"> </w:t>
      </w:r>
      <w:r w:rsidRPr="00E76BEE">
        <w:rPr>
          <w:rStyle w:val="c2"/>
          <w:rFonts w:ascii="Calibri" w:hAnsi="Calibri" w:cs="Calibri"/>
          <w:color w:val="000000"/>
          <w:sz w:val="28"/>
          <w:szCs w:val="28"/>
        </w:rPr>
        <w:t>родитель должен осознать, что рядом с ним находится маленький человек, который требует уважения, особого внимания, не терпит фальши и равнодушия. Только в этом случае возможно создание усл</w:t>
      </w:r>
      <w:r>
        <w:rPr>
          <w:rStyle w:val="c2"/>
          <w:rFonts w:ascii="Calibri" w:hAnsi="Calibri" w:cs="Calibri"/>
          <w:color w:val="000000"/>
          <w:sz w:val="28"/>
          <w:szCs w:val="28"/>
        </w:rPr>
        <w:t xml:space="preserve">овий, которые помогают раскрыть </w:t>
      </w:r>
      <w:r w:rsidRPr="00E76BEE">
        <w:rPr>
          <w:rStyle w:val="c2"/>
          <w:rFonts w:ascii="Calibri" w:hAnsi="Calibri" w:cs="Calibri"/>
          <w:color w:val="000000"/>
          <w:sz w:val="28"/>
          <w:szCs w:val="28"/>
        </w:rPr>
        <w:t>таланты и способности ребенка и ребенок вырастет здоровым и счастливым.</w:t>
      </w:r>
    </w:p>
    <w:p w14:paraId="46DF4277"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xml:space="preserve">     На первом родительском собрании, в группе самых маленьких воспитанников ДОУ, мы информируем родителей о традициях нашего учреждения и непосредственно группы, особенностях педагогического процесса.  Обязательно присутствует педагог-психолог, который информирует </w:t>
      </w:r>
      <w:r w:rsidRPr="00E76BEE">
        <w:rPr>
          <w:rStyle w:val="c2"/>
          <w:rFonts w:ascii="Calibri" w:hAnsi="Calibri" w:cs="Calibri"/>
          <w:color w:val="000000"/>
          <w:sz w:val="28"/>
          <w:szCs w:val="28"/>
        </w:rPr>
        <w:lastRenderedPageBreak/>
        <w:t>родителей о возрастных особенностях детей данного возраста. Для родителей предоставляются различные информационные материалы, папки специалистов ДОУ, информационные бюллетени "Для Вас, родители", "Это интересно", "Чем мы занимались в детском саду".</w:t>
      </w:r>
    </w:p>
    <w:p w14:paraId="7E05ADF0" w14:textId="0C3C233A"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Родители малышей, вновь поступивших в детский с</w:t>
      </w:r>
      <w:r w:rsidR="00F33F93">
        <w:rPr>
          <w:rStyle w:val="c2"/>
          <w:rFonts w:ascii="Calibri" w:hAnsi="Calibri" w:cs="Calibri"/>
          <w:color w:val="000000"/>
          <w:sz w:val="28"/>
          <w:szCs w:val="28"/>
        </w:rPr>
        <w:t>ад, заполняют анкету-знакомство</w:t>
      </w:r>
      <w:r w:rsidRPr="00E76BEE">
        <w:rPr>
          <w:rStyle w:val="c2"/>
          <w:rFonts w:ascii="Calibri" w:hAnsi="Calibri" w:cs="Calibri"/>
          <w:color w:val="000000"/>
          <w:sz w:val="28"/>
          <w:szCs w:val="28"/>
        </w:rPr>
        <w:t>, содержащую информацию о ребенке и анкету для родителей. Так же мы предлагаем им написать сочинение на тему "Мой ребенок".</w:t>
      </w:r>
    </w:p>
    <w:p w14:paraId="3AEEC0CE" w14:textId="636E5443"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xml:space="preserve">     На протяжении всего года мы активно включаем родителей в совместную деятельность с их малышом и педагогами, создавая атмосферу сотрудничества. Мы регулярно устраиваем </w:t>
      </w:r>
      <w:r w:rsidR="00F33F93" w:rsidRPr="00E76BEE">
        <w:rPr>
          <w:rStyle w:val="c2"/>
          <w:rFonts w:ascii="Calibri" w:hAnsi="Calibri" w:cs="Calibri"/>
          <w:color w:val="000000"/>
          <w:sz w:val="28"/>
          <w:szCs w:val="28"/>
        </w:rPr>
        <w:t>фото</w:t>
      </w:r>
      <w:r w:rsidR="00F33F93">
        <w:rPr>
          <w:rStyle w:val="c2"/>
          <w:rFonts w:ascii="Calibri" w:hAnsi="Calibri" w:cs="Calibri"/>
          <w:color w:val="000000"/>
          <w:sz w:val="28"/>
          <w:szCs w:val="28"/>
        </w:rPr>
        <w:t>выставки</w:t>
      </w:r>
      <w:r w:rsidRPr="00E76BEE">
        <w:rPr>
          <w:rStyle w:val="c2"/>
          <w:rFonts w:ascii="Calibri" w:hAnsi="Calibri" w:cs="Calibri"/>
          <w:color w:val="000000"/>
          <w:sz w:val="28"/>
          <w:szCs w:val="28"/>
        </w:rPr>
        <w:t>, конкурсы, совместные досуги, выставки детских работ, работ, выполненных родителями совместно с детьми. Родителям предоставляется возможность оценить успехи ребенка в разных видах деятельности .</w:t>
      </w:r>
    </w:p>
    <w:p w14:paraId="746778F9" w14:textId="77777777" w:rsidR="00E76BEE" w:rsidRPr="00E76BEE" w:rsidRDefault="00E76BEE" w:rsidP="00E76BEE">
      <w:pPr>
        <w:pStyle w:val="c0"/>
        <w:shd w:val="clear" w:color="auto" w:fill="FFFFFF"/>
        <w:spacing w:before="0" w:beforeAutospacing="0" w:after="0" w:afterAutospacing="0"/>
        <w:jc w:val="both"/>
        <w:rPr>
          <w:rFonts w:ascii="Calibri" w:hAnsi="Calibri" w:cs="Calibri"/>
          <w:color w:val="000000"/>
          <w:sz w:val="28"/>
          <w:szCs w:val="28"/>
        </w:rPr>
      </w:pPr>
      <w:r w:rsidRPr="00E76BEE">
        <w:rPr>
          <w:rStyle w:val="c2"/>
          <w:rFonts w:ascii="Calibri" w:hAnsi="Calibri" w:cs="Calibri"/>
          <w:color w:val="000000"/>
          <w:sz w:val="28"/>
          <w:szCs w:val="28"/>
        </w:rPr>
        <w:t>     Родители участвуют в тех мероприятиях, которые считают наиболее полезными и важными для себя и своего ребенка. Как правило, они придают большое значение индивидуальным беседам с воспитателем, так как испытывают трудности в том, что не могут найти достаточно свободного времени для занятий с детьми дома. Поэтому использование разнообразных форм сотрудничества педагогов с родителями дает возможность повысить у них интерес к вопросам воспитания своего ребенка.</w:t>
      </w:r>
    </w:p>
    <w:p w14:paraId="5EEB76FA" w14:textId="29B5B6F9"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Дошкольное образование играет важную роль в развитии ребенка. Здесь он получает образование, приобретает способность взаимодействовать с другими детьми и взрослыми, организовывать собственные занятия. Однако то, насколько эффективно ребенок овладевает этими навыками, зависит от отношения семьи к дошкольному учреждению. Гармоничное развитие дошкольника без активного участия его родителей в образовательном процессе вряд ли возможно.</w:t>
      </w:r>
    </w:p>
    <w:p w14:paraId="0A404FC8" w14:textId="45087C8D"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«Роль семьи в обществе несравнима по своей силе без других социальных институтов, поскольку именно в семье формируется и развивается личность ребенка, и он овладевает социальными ролями, необходимыми для успешной адаптации в обществе. Ребенок чувствует связь со своей семьей на протяжении всей жизни, ведь именно в ней заложены основы человеческой морали, сформированы нормы поведения, раскрыты внутренний мир и индивидуальны</w:t>
      </w:r>
      <w:r w:rsidR="00D96A36">
        <w:rPr>
          <w:rFonts w:asciiTheme="minorHAnsi" w:hAnsiTheme="minorHAnsi" w:cstheme="minorHAnsi"/>
          <w:color w:val="000000"/>
          <w:sz w:val="28"/>
          <w:szCs w:val="28"/>
        </w:rPr>
        <w:t>е качества личности»</w:t>
      </w:r>
      <w:r w:rsidR="00D96A36" w:rsidRPr="00D96A36">
        <w:rPr>
          <w:rFonts w:asciiTheme="minorHAnsi" w:hAnsiTheme="minorHAnsi" w:cstheme="minorHAnsi"/>
          <w:color w:val="000000"/>
          <w:sz w:val="28"/>
          <w:szCs w:val="28"/>
        </w:rPr>
        <w:t>.</w:t>
      </w:r>
    </w:p>
    <w:p w14:paraId="604161E7" w14:textId="774AB08A"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 xml:space="preserve">Важность семейного воспитания в развитии детей определяет важность взаимодействия семьи и детского сада. Однако на это влияет ряд факторов, в основном то, что родители и педагоги ожидают друг от друга. Хотя в последнее время были выявлены многообещающие новые формы сотрудничества, предполагающие активное участие родителей в педагогическом процессе детского сада, работа с родителями обычно </w:t>
      </w:r>
      <w:r w:rsidR="004D15BD" w:rsidRPr="00D96A36">
        <w:rPr>
          <w:rFonts w:asciiTheme="minorHAnsi" w:hAnsiTheme="minorHAnsi" w:cstheme="minorHAnsi"/>
          <w:color w:val="000000"/>
          <w:sz w:val="28"/>
          <w:szCs w:val="28"/>
        </w:rPr>
        <w:lastRenderedPageBreak/>
        <w:t>осуществляется только в одной из областей педагогической пропаганды, в которой семья является только объектом влияния. В результате обратная связь с семьей не установлена, а возможности семейного образования используются не в полной мере.</w:t>
      </w:r>
    </w:p>
    <w:p w14:paraId="4755C83D" w14:textId="436A034A"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Семейные и дошкольные образовательные учреждения лежат в основе нашего будущего, но зачастую они не всегда обладают достаточным взаимопониманием, тактом и терпением, чтобы слышать и понимать друг друга.</w:t>
      </w:r>
    </w:p>
    <w:p w14:paraId="40EFA686" w14:textId="7B791935"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В то же время, поскольку взаимодействие семьи и дошкольного учреждения играет важную роль в развитии ребенка и обеспечивает преемственность дошкольного и школьного образования, подробно изучаются идеи родителей и учителей, их влияние на взаимодействие и разработка рекомендаций, которые помогут повысить эффективность этих взаимодействий.</w:t>
      </w:r>
    </w:p>
    <w:p w14:paraId="44D43EC4" w14:textId="4DAD8EA2"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Сегодняшняя семья испытывает огромные экономические и духовные трудности: отчуждение между родителями и детьми настолько возросло, что стало настоящей национальной проблемой. Действительно, не все родители имеют достаточный уровень общей культуры и педагогических знаний, необходимых для воспитания ребенка. Поэтому основные усилия всего педагогического персонала дошкольных учреждений должны быть направлены на:</w:t>
      </w:r>
    </w:p>
    <w:p w14:paraId="1D78C81C"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улучшение семейного микроклимата;</w:t>
      </w:r>
    </w:p>
    <w:p w14:paraId="3DA1AB05"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создание позитивных отношений в семье;</w:t>
      </w:r>
    </w:p>
    <w:p w14:paraId="7E2AB847"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совершенствование педагогической культуры родителей посредством их активного воспитания;</w:t>
      </w:r>
    </w:p>
    <w:p w14:paraId="47EC7759"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формирование совместными усилиями полноценной личности ребенка, подготовка его к школе».</w:t>
      </w:r>
    </w:p>
    <w:p w14:paraId="55AB7F67" w14:textId="1BE2C9DB"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Вопрос поиска и реализации новых форм взаимодействия дошкольного учреждения и семьи является одним из наиболее актуальны</w:t>
      </w:r>
      <w:r w:rsidR="00D96A36">
        <w:rPr>
          <w:rFonts w:asciiTheme="minorHAnsi" w:hAnsiTheme="minorHAnsi" w:cstheme="minorHAnsi"/>
          <w:color w:val="000000"/>
          <w:sz w:val="28"/>
          <w:szCs w:val="28"/>
        </w:rPr>
        <w:t>х на сегодняшний день</w:t>
      </w:r>
      <w:r w:rsidR="004D15BD" w:rsidRPr="00D96A36">
        <w:rPr>
          <w:rFonts w:asciiTheme="minorHAnsi" w:hAnsiTheme="minorHAnsi" w:cstheme="minorHAnsi"/>
          <w:color w:val="000000"/>
          <w:sz w:val="28"/>
          <w:szCs w:val="28"/>
        </w:rPr>
        <w:t>.</w:t>
      </w:r>
    </w:p>
    <w:p w14:paraId="2F4365BD" w14:textId="55845253"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Чтобы должным образом обучить ребенка, он должен оказывать одинаковое образовательное воздействие на него для всех взрослых, принимая во внимание возраст ребенка и его индивидуальные особенности, понимание того, что ему необходимо знать и уметь делать в этом возрасте, и т. д. Они часто допускают типичные ошибки в воспитании детей, испытывают определенные трудности.</w:t>
      </w:r>
    </w:p>
    <w:p w14:paraId="47A2DCE6" w14:textId="60C89E9A"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    </w:t>
      </w:r>
      <w:r w:rsidR="004D15BD" w:rsidRPr="00D96A36">
        <w:rPr>
          <w:rFonts w:asciiTheme="minorHAnsi" w:hAnsiTheme="minorHAnsi" w:cstheme="minorHAnsi"/>
          <w:color w:val="000000"/>
          <w:sz w:val="28"/>
          <w:szCs w:val="28"/>
        </w:rPr>
        <w:t>Задача воспитателей дошкольных учреждений - помочь родителям воспитывать детей. Укрепление и развитие взаимодействия детского сада и семьи обеспечивают благоприятные условия жизни и воспитания для ребенка, формирование основ полноценной, гармоничной личности.</w:t>
      </w:r>
    </w:p>
    <w:p w14:paraId="4E014A35" w14:textId="2FB005F3"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Главной ценностью педагогической культуры является ребенок: его развитие, образование, воспитание, социальная защита и поддержка его достоинства и его прав человека. Но независимо от того, насколько серьезно принимаются во внимание формы воспитания детей в детских садах, независимо от того, насколько высока квалификация работников дошкольных учреждений, этого невозможно достичь без постоянной поддержки и активного участия родителей в педагогическом процессе. Полное гармоничное развитие личности ребенка требует единства, согласованности всей системы воспитательных воздействий взрослых на ребенка. Поэтому крайне важно, чтобы основным компонентом работы дошкольных учреждений была пропаганда педагогических знаний среди родителей.</w:t>
      </w:r>
    </w:p>
    <w:p w14:paraId="2288A740" w14:textId="2A9499C0"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Задачи педагогической работы по пропаганде педагогических знаний среди родителей могут быть следующие:</w:t>
      </w:r>
    </w:p>
    <w:p w14:paraId="6F850D7A" w14:textId="75A04721"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1. Изучить специальную литературу по проблеме воспитания педагогической культуры родителей.</w:t>
      </w:r>
    </w:p>
    <w:p w14:paraId="5E62E93F" w14:textId="718FE616"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2. Выделить формы работы педагога с родителями и методы активизации родителей, чтобы вызвать интерес к обсуждаемому материалу и желание активно участвовать в обсуждении предложенного им материала.</w:t>
      </w:r>
    </w:p>
    <w:p w14:paraId="139AED55" w14:textId="1C1F8143"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3. Разработать систему форм и методов воспитания педагогической культуры родителей в дошкольном образовательном учреждении.</w:t>
      </w:r>
    </w:p>
    <w:p w14:paraId="398F8862" w14:textId="746BCF1C"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Взаимодействие между ДОУ и семьей является циклическим двусторонним процессом, который происходит по спирали. Переход от ограничительного к продуктивному взаимодействию (от низкого до высокого уровня спирали) в системе «детский сад - семья» возможен, если каждая часть активна и ответственна на всех фазах цикла: с момента, когда ребенок войти в детский</w:t>
      </w:r>
      <w:r w:rsidR="00D96A36">
        <w:rPr>
          <w:rFonts w:asciiTheme="minorHAnsi" w:hAnsiTheme="minorHAnsi" w:cstheme="minorHAnsi"/>
          <w:color w:val="000000"/>
          <w:sz w:val="28"/>
          <w:szCs w:val="28"/>
        </w:rPr>
        <w:t xml:space="preserve"> сад и до его степени</w:t>
      </w:r>
      <w:r w:rsidR="004D15BD" w:rsidRPr="00D96A36">
        <w:rPr>
          <w:rFonts w:asciiTheme="minorHAnsi" w:hAnsiTheme="minorHAnsi" w:cstheme="minorHAnsi"/>
          <w:color w:val="000000"/>
          <w:sz w:val="28"/>
          <w:szCs w:val="28"/>
        </w:rPr>
        <w:t>.</w:t>
      </w:r>
    </w:p>
    <w:p w14:paraId="526FDB69" w14:textId="0C80F71D"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Сотрудничество с родителями - это общение «равный-равному», в котором никто не имеет права указывать, контролировать, оценивать.</w:t>
      </w:r>
    </w:p>
    <w:p w14:paraId="284133BF" w14:textId="0D6C39BA"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Невозможно перейти к новым формам взаимоотношений между родителями и педагогами в закрытом учреждении: оно должно стать открытой системой.</w:t>
      </w:r>
    </w:p>
    <w:p w14:paraId="686AEFBD" w14:textId="7D8552BD"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   </w:t>
      </w:r>
      <w:r w:rsidR="004D15BD" w:rsidRPr="00D96A36">
        <w:rPr>
          <w:rFonts w:asciiTheme="minorHAnsi" w:hAnsiTheme="minorHAnsi" w:cstheme="minorHAnsi"/>
          <w:color w:val="000000"/>
          <w:sz w:val="28"/>
          <w:szCs w:val="28"/>
        </w:rPr>
        <w:t>Чтобы детский сад стал реальной, необъявленной открытой системой, родители и воспитатели должны строить свои отношения на психологии доверия. Родители должны быть уверены в хорошем отношении педагога к ребенку. Поэтому педагогу необходимо выработать у ребенка «хороший внешний вид»: увидеть в развитии его личности, в первую очередь, положительные черты, создать условия для его проявления, закрепления, привлечь к ним внимание родителей. Доверие родителей к педагогу основывается на уважении к опыту педагога, знаниях, компетентности в вопросах образования, но, самое главное, доверии к нему из-за его личных качеств (привязанность, внимание к людям, добро</w:t>
      </w:r>
      <w:r w:rsidR="00D96A36">
        <w:rPr>
          <w:rFonts w:asciiTheme="minorHAnsi" w:hAnsiTheme="minorHAnsi" w:cstheme="minorHAnsi"/>
          <w:color w:val="000000"/>
          <w:sz w:val="28"/>
          <w:szCs w:val="28"/>
        </w:rPr>
        <w:t>та, чувствительность)</w:t>
      </w:r>
      <w:r w:rsidR="004D15BD" w:rsidRPr="00D96A36">
        <w:rPr>
          <w:rFonts w:asciiTheme="minorHAnsi" w:hAnsiTheme="minorHAnsi" w:cstheme="minorHAnsi"/>
          <w:color w:val="000000"/>
          <w:sz w:val="28"/>
          <w:szCs w:val="28"/>
        </w:rPr>
        <w:t>.</w:t>
      </w:r>
    </w:p>
    <w:p w14:paraId="697C1F31"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В общении родителей с педагогами можно отметить следующие функции:</w:t>
      </w:r>
    </w:p>
    <w:p w14:paraId="59C58C77"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разные родители обращаются к педагогам в разных степенях; в результате некоторые из них общаются с педагогами почти каждый день, в то время как другие практически не общаются, и этот факт часто недоступен персоналу;</w:t>
      </w:r>
    </w:p>
    <w:p w14:paraId="0AAAA021"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родителей в первую очередь интересует, что и как ест ребенок, реже - его успеваемость в группе; в то же время важные вопросы индивидуального развития ребенка, способы формирования его личности часто не обсуждаются;</w:t>
      </w:r>
    </w:p>
    <w:p w14:paraId="4ECDBEDF"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воспитатели часто обращаются к родителям за негативным поведением детей, а не замечают успех, что подсознательно формирует негативное отношение родителей к общению с педагогом в целом, поскольку каждый из них связан с неприятной ситуацией;</w:t>
      </w:r>
    </w:p>
    <w:p w14:paraId="46204348"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педагоги просят родителей вмешаться в образовательный процесс, но не дают конкретных рекомендаций о том, как достичь желаемого результата совместными усилиями. В то же время родители часто демонстрируют агрессивную - по отношению к педагогу или своему ребенку - реакцию, что указывает на то, что они не знают, как повлиять на его поведение;</w:t>
      </w:r>
    </w:p>
    <w:p w14:paraId="5EC20BED"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значительное время тратится на общение педагогов с родителями на абстрактные темы;</w:t>
      </w:r>
    </w:p>
    <w:p w14:paraId="55507D14" w14:textId="6BF8C379"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педагоги и стиль общения с родителями не всегда являются правильным выбором. Часто традиция общения друг с другом установлена по имени, ограничения на обсуждение других сотрудников и ситуацию в детском саду не соблюдаются. В конечном счете, это вредит репутации самого воспитателя, снижает уважение к детскому саду и готовность ценить работу команды и заботу, которую он проявляет к р</w:t>
      </w:r>
      <w:r w:rsidR="00D96A36">
        <w:rPr>
          <w:rFonts w:asciiTheme="minorHAnsi" w:hAnsiTheme="minorHAnsi" w:cstheme="minorHAnsi"/>
          <w:color w:val="000000"/>
          <w:sz w:val="28"/>
          <w:szCs w:val="28"/>
        </w:rPr>
        <w:t>ебенку</w:t>
      </w:r>
      <w:r w:rsidRPr="00D96A36">
        <w:rPr>
          <w:rFonts w:asciiTheme="minorHAnsi" w:hAnsiTheme="minorHAnsi" w:cstheme="minorHAnsi"/>
          <w:color w:val="000000"/>
          <w:sz w:val="28"/>
          <w:szCs w:val="28"/>
        </w:rPr>
        <w:t>.</w:t>
      </w:r>
    </w:p>
    <w:p w14:paraId="0BDB5D62" w14:textId="60322E39"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   </w:t>
      </w:r>
      <w:r w:rsidR="004D15BD" w:rsidRPr="00D96A36">
        <w:rPr>
          <w:rFonts w:asciiTheme="minorHAnsi" w:hAnsiTheme="minorHAnsi" w:cstheme="minorHAnsi"/>
          <w:color w:val="000000"/>
          <w:sz w:val="28"/>
          <w:szCs w:val="28"/>
        </w:rPr>
        <w:t>Чтобы избежать таких ошибок, необходима систематическая работа методиста с педагогами. Он направлен на решение следующих задач:</w:t>
      </w:r>
    </w:p>
    <w:p w14:paraId="799A2867"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сбалансировать частоту общения между педагогами и родителями всех детей в группе;</w:t>
      </w:r>
    </w:p>
    <w:p w14:paraId="2A0CF347"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планировать содержание общения с каждой семьей, ее цели и ожидаемые результаты;</w:t>
      </w:r>
    </w:p>
    <w:p w14:paraId="4DDDA802"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ежедневно предоставлять родителям информацию о жизни детей в детском саду, а также передавать позитивную информацию о каждом ребенке каждому из родителей;</w:t>
      </w:r>
    </w:p>
    <w:p w14:paraId="4B833DED"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повышение осведомленности и психологической культуры общения между педагогами и родителями;</w:t>
      </w:r>
    </w:p>
    <w:p w14:paraId="04EB87D7"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работать над созданием стиля общения с родителями только по темам, связанным с развитием и здоровьем детей;</w:t>
      </w:r>
    </w:p>
    <w:p w14:paraId="5AC6F54E"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убедитесь, что права детей защищены в детском саду.</w:t>
      </w:r>
    </w:p>
    <w:p w14:paraId="1DBDA600" w14:textId="013969FF"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Стиль взаимодействия с родителями детей развивается постепенно, но, определившись в его основных чертах, становится традицией детского сада.</w:t>
      </w:r>
    </w:p>
    <w:p w14:paraId="0F9620B9" w14:textId="475842C3" w:rsidR="004D15BD" w:rsidRPr="00D96A36" w:rsidRDefault="00C110EE" w:rsidP="00D96A36">
      <w:pPr>
        <w:pStyle w:val="a3"/>
        <w:shd w:val="clear" w:color="auto" w:fill="FFFFFF"/>
        <w:spacing w:before="0" w:beforeAutospacing="0"/>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r w:rsidR="004D15BD" w:rsidRPr="00D96A36">
        <w:rPr>
          <w:rFonts w:asciiTheme="minorHAnsi" w:hAnsiTheme="minorHAnsi" w:cstheme="minorHAnsi"/>
          <w:color w:val="000000"/>
          <w:sz w:val="28"/>
          <w:szCs w:val="28"/>
        </w:rPr>
        <w:t>Участие семьи в во</w:t>
      </w:r>
      <w:r w:rsidR="00D96A36">
        <w:rPr>
          <w:rFonts w:asciiTheme="minorHAnsi" w:hAnsiTheme="minorHAnsi" w:cstheme="minorHAnsi"/>
          <w:color w:val="000000"/>
          <w:sz w:val="28"/>
          <w:szCs w:val="28"/>
          <w:lang w:val="en-US"/>
        </w:rPr>
        <w:t>c</w:t>
      </w:r>
      <w:r w:rsidR="004D15BD" w:rsidRPr="00D96A36">
        <w:rPr>
          <w:rFonts w:asciiTheme="minorHAnsi" w:hAnsiTheme="minorHAnsi" w:cstheme="minorHAnsi"/>
          <w:color w:val="000000"/>
          <w:sz w:val="28"/>
          <w:szCs w:val="28"/>
        </w:rPr>
        <w:t>питательном процессе помогает улучшить качество образования детей, поскольку родители больше знают о способностях своих детей и заинтересованы в их развитии. Работа с родителями имеет особое значение и становится актуальной, и необходимо постоянно взаимодействовать с родителями. Будучи посредником в системе взаимодействия личности ребенка, семьи и общества, педагог должен влиять на формирование образовательных, гуманистических, духовно-нравственных отношений между детьми и взрослыми. Будьте первым помощником по семейному воспитанию.</w:t>
      </w:r>
    </w:p>
    <w:p w14:paraId="0D722111"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w:t>
      </w:r>
    </w:p>
    <w:p w14:paraId="6E6B4411"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Style w:val="a4"/>
          <w:rFonts w:asciiTheme="minorHAnsi" w:hAnsiTheme="minorHAnsi" w:cstheme="minorHAnsi"/>
          <w:color w:val="000000"/>
          <w:sz w:val="28"/>
          <w:szCs w:val="28"/>
        </w:rPr>
        <w:t>Список литературы:</w:t>
      </w:r>
    </w:p>
    <w:p w14:paraId="241F378A"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1. Григорьева Н. Как мы работаем с родителями / Н. Григорьева, Л. Козлова // Дошкольное воспитание, 2006. – №9. – С. 23–31.</w:t>
      </w:r>
    </w:p>
    <w:p w14:paraId="5CA26A3E" w14:textId="5D962FAA" w:rsidR="004D15BD"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xml:space="preserve">2. Детский сад – семья: аспекты взаимодействия [Текст]: </w:t>
      </w:r>
      <w:proofErr w:type="spellStart"/>
      <w:r w:rsidRPr="00D96A36">
        <w:rPr>
          <w:rFonts w:asciiTheme="minorHAnsi" w:hAnsiTheme="minorHAnsi" w:cstheme="minorHAnsi"/>
          <w:color w:val="000000"/>
          <w:sz w:val="28"/>
          <w:szCs w:val="28"/>
        </w:rPr>
        <w:t>практ</w:t>
      </w:r>
      <w:proofErr w:type="spellEnd"/>
      <w:r w:rsidRPr="00D96A36">
        <w:rPr>
          <w:rFonts w:asciiTheme="minorHAnsi" w:hAnsiTheme="minorHAnsi" w:cstheme="minorHAnsi"/>
          <w:color w:val="000000"/>
          <w:sz w:val="28"/>
          <w:szCs w:val="28"/>
        </w:rPr>
        <w:t>. пособие / С.В. Глебова. – Воронеж: Учитель, 2005. – 111 с.</w:t>
      </w:r>
    </w:p>
    <w:p w14:paraId="65AF7821" w14:textId="77777777" w:rsidR="00021881" w:rsidRPr="00D96A36" w:rsidRDefault="00021881" w:rsidP="00D96A36">
      <w:pPr>
        <w:pStyle w:val="a3"/>
        <w:shd w:val="clear" w:color="auto" w:fill="FFFFFF"/>
        <w:spacing w:before="0" w:beforeAutospacing="0"/>
        <w:jc w:val="both"/>
        <w:rPr>
          <w:rFonts w:asciiTheme="minorHAnsi" w:hAnsiTheme="minorHAnsi" w:cstheme="minorHAnsi"/>
          <w:color w:val="000000"/>
          <w:sz w:val="28"/>
          <w:szCs w:val="28"/>
        </w:rPr>
      </w:pPr>
    </w:p>
    <w:p w14:paraId="5DD2C6CE"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3. Зверева О.Л. Общение педагога с родителями в ДОУ [Текст]: учебник / О.Л. Зверева. – М.: Сфера, 2005. – 80 с.</w:t>
      </w:r>
    </w:p>
    <w:p w14:paraId="7A21B775"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 xml:space="preserve">4. Зеленцова С.А. Взаимодействие детского сада и семьи в воспитании ребенка [Текст] / С.А. Зеленцова, И.И. Заздравных // Педагогика: традиции и инновации: материалы </w:t>
      </w:r>
      <w:proofErr w:type="spellStart"/>
      <w:r w:rsidRPr="00D96A36">
        <w:rPr>
          <w:rFonts w:asciiTheme="minorHAnsi" w:hAnsiTheme="minorHAnsi" w:cstheme="minorHAnsi"/>
          <w:color w:val="000000"/>
          <w:sz w:val="28"/>
          <w:szCs w:val="28"/>
        </w:rPr>
        <w:t>Междунар</w:t>
      </w:r>
      <w:proofErr w:type="spellEnd"/>
      <w:r w:rsidRPr="00D96A36">
        <w:rPr>
          <w:rFonts w:asciiTheme="minorHAnsi" w:hAnsiTheme="minorHAnsi" w:cstheme="minorHAnsi"/>
          <w:color w:val="000000"/>
          <w:sz w:val="28"/>
          <w:szCs w:val="28"/>
        </w:rPr>
        <w:t xml:space="preserve">. науч. </w:t>
      </w:r>
      <w:proofErr w:type="spellStart"/>
      <w:r w:rsidRPr="00D96A36">
        <w:rPr>
          <w:rFonts w:asciiTheme="minorHAnsi" w:hAnsiTheme="minorHAnsi" w:cstheme="minorHAnsi"/>
          <w:color w:val="000000"/>
          <w:sz w:val="28"/>
          <w:szCs w:val="28"/>
        </w:rPr>
        <w:t>конф</w:t>
      </w:r>
      <w:proofErr w:type="spellEnd"/>
      <w:r w:rsidRPr="00D96A36">
        <w:rPr>
          <w:rFonts w:asciiTheme="minorHAnsi" w:hAnsiTheme="minorHAnsi" w:cstheme="minorHAnsi"/>
          <w:color w:val="000000"/>
          <w:sz w:val="28"/>
          <w:szCs w:val="28"/>
        </w:rPr>
        <w:t>. - Челябинск: Два комсомольца, 2011. - С. 82-84.</w:t>
      </w:r>
    </w:p>
    <w:p w14:paraId="7A87EF8C" w14:textId="77777777" w:rsidR="004D15BD" w:rsidRPr="00D96A36" w:rsidRDefault="004D15BD" w:rsidP="00D96A36">
      <w:pPr>
        <w:pStyle w:val="a3"/>
        <w:shd w:val="clear" w:color="auto" w:fill="FFFFFF"/>
        <w:spacing w:before="0" w:beforeAutospacing="0"/>
        <w:jc w:val="both"/>
        <w:rPr>
          <w:rFonts w:asciiTheme="minorHAnsi" w:hAnsiTheme="minorHAnsi" w:cstheme="minorHAnsi"/>
          <w:color w:val="000000"/>
          <w:sz w:val="28"/>
          <w:szCs w:val="28"/>
        </w:rPr>
      </w:pPr>
      <w:r w:rsidRPr="00D96A36">
        <w:rPr>
          <w:rFonts w:asciiTheme="minorHAnsi" w:hAnsiTheme="minorHAnsi" w:cstheme="minorHAnsi"/>
          <w:color w:val="000000"/>
          <w:sz w:val="28"/>
          <w:szCs w:val="28"/>
        </w:rPr>
        <w:t>5. Петрущенко Н.А. Детский сад и семья – взаимодействие и сотрудничество  [Текст]/ Н.А. Петрущенко // Воспитатель ДОУ. – 2009. – №9. – С. 35.</w:t>
      </w:r>
    </w:p>
    <w:p w14:paraId="124892D6" w14:textId="77777777" w:rsidR="00021881" w:rsidRPr="00674981" w:rsidRDefault="004D15BD" w:rsidP="00021881">
      <w:pPr>
        <w:pStyle w:val="a5"/>
        <w:numPr>
          <w:ilvl w:val="0"/>
          <w:numId w:val="1"/>
        </w:numPr>
        <w:spacing w:after="240" w:line="240" w:lineRule="auto"/>
        <w:rPr>
          <w:rFonts w:ascii="Arial" w:eastAsia="Times New Roman" w:hAnsi="Arial" w:cs="Arial"/>
          <w:color w:val="333333"/>
          <w:sz w:val="24"/>
          <w:szCs w:val="24"/>
          <w:lang w:eastAsia="ru-RU"/>
        </w:rPr>
      </w:pPr>
      <w:r w:rsidRPr="00F33F93">
        <w:rPr>
          <w:rFonts w:cstheme="minorHAnsi"/>
          <w:sz w:val="28"/>
          <w:szCs w:val="28"/>
        </w:rPr>
        <w:t> </w:t>
      </w:r>
      <w:r w:rsidR="00021881" w:rsidRPr="00F33F93">
        <w:rPr>
          <w:rFonts w:ascii="Arial" w:eastAsia="Times New Roman" w:hAnsi="Arial" w:cs="Arial"/>
          <w:b/>
          <w:bCs/>
          <w:sz w:val="24"/>
          <w:szCs w:val="24"/>
          <w:lang w:eastAsia="ru-RU"/>
        </w:rPr>
        <w:t>Цель просвещения родителей</w:t>
      </w:r>
      <w:r w:rsidR="00021881" w:rsidRPr="00F33F93">
        <w:rPr>
          <w:rFonts w:ascii="Arial" w:eastAsia="Times New Roman" w:hAnsi="Arial" w:cs="Arial"/>
          <w:sz w:val="24"/>
          <w:szCs w:val="24"/>
          <w:lang w:eastAsia="ru-RU"/>
        </w:rPr>
        <w:t> </w:t>
      </w:r>
      <w:r w:rsidR="00021881" w:rsidRPr="00674981">
        <w:rPr>
          <w:rFonts w:ascii="Arial" w:eastAsia="Times New Roman" w:hAnsi="Arial" w:cs="Arial"/>
          <w:color w:val="333333"/>
          <w:sz w:val="24"/>
          <w:szCs w:val="24"/>
          <w:lang w:eastAsia="ru-RU"/>
        </w:rPr>
        <w:t>– создание информационного социально-психологического пространства, позволяющего формировать и корректировать родительскую позицию, развивать компетенции в сфере воспитания детей, получать знания в области возрастной психологии и педагогики, повышать культурный и образовательный уровень в сфере участия в организации образования.</w:t>
      </w:r>
    </w:p>
    <w:p w14:paraId="0535C64E" w14:textId="77777777" w:rsidR="00021881" w:rsidRPr="00F33F93" w:rsidRDefault="00021881" w:rsidP="00021881">
      <w:pPr>
        <w:pStyle w:val="a5"/>
        <w:numPr>
          <w:ilvl w:val="0"/>
          <w:numId w:val="1"/>
        </w:numPr>
        <w:spacing w:after="240" w:line="240" w:lineRule="auto"/>
        <w:rPr>
          <w:rFonts w:ascii="Arial" w:eastAsia="Times New Roman" w:hAnsi="Arial" w:cs="Arial"/>
          <w:sz w:val="24"/>
          <w:szCs w:val="24"/>
          <w:lang w:eastAsia="ru-RU"/>
        </w:rPr>
      </w:pPr>
      <w:r w:rsidRPr="00F33F93">
        <w:rPr>
          <w:rFonts w:ascii="Arial" w:eastAsia="Times New Roman" w:hAnsi="Arial" w:cs="Arial"/>
          <w:b/>
          <w:bCs/>
          <w:sz w:val="24"/>
          <w:szCs w:val="24"/>
          <w:lang w:eastAsia="ru-RU"/>
        </w:rPr>
        <w:t>Задачи просвещения родителей</w:t>
      </w:r>
      <w:r w:rsidRPr="00F33F93">
        <w:rPr>
          <w:rFonts w:ascii="Arial" w:eastAsia="Times New Roman" w:hAnsi="Arial" w:cs="Arial"/>
          <w:sz w:val="24"/>
          <w:szCs w:val="24"/>
          <w:lang w:eastAsia="ru-RU"/>
        </w:rPr>
        <w:t>:</w:t>
      </w:r>
    </w:p>
    <w:p w14:paraId="7B055867"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содействие развитию ключевых компетенций родителей (информационных,</w:t>
      </w:r>
    </w:p>
    <w:p w14:paraId="171D5EDB"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2.</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мотивационных, технологических, коммуникативных, рефлексивных);</w:t>
      </w:r>
    </w:p>
    <w:p w14:paraId="5CCCBFB7"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3.</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формирование ответственной и позитивной родительской позиции;</w:t>
      </w:r>
    </w:p>
    <w:p w14:paraId="35E3A640" w14:textId="450643E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4.</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 xml:space="preserve">пропаганда обобщенно-позитивных образов семьи, отца, матери, </w:t>
      </w:r>
      <w:r w:rsidR="00F33F93" w:rsidRPr="00674981">
        <w:rPr>
          <w:rFonts w:ascii="Arial" w:eastAsia="Times New Roman" w:hAnsi="Arial" w:cs="Arial"/>
          <w:color w:val="333333"/>
          <w:sz w:val="24"/>
          <w:szCs w:val="24"/>
          <w:lang w:eastAsia="ru-RU"/>
        </w:rPr>
        <w:t>родного</w:t>
      </w:r>
      <w:r w:rsidR="00F33F93">
        <w:rPr>
          <w:rFonts w:ascii="Times New Roman" w:eastAsia="Times New Roman" w:hAnsi="Times New Roman" w:cs="Times New Roman"/>
          <w:color w:val="333333"/>
          <w:sz w:val="14"/>
          <w:szCs w:val="14"/>
          <w:lang w:eastAsia="ru-RU"/>
        </w:rPr>
        <w:t xml:space="preserve"> </w:t>
      </w:r>
      <w:r w:rsidR="00F33F93">
        <w:rPr>
          <w:rFonts w:ascii="Times New Roman" w:eastAsia="Times New Roman" w:hAnsi="Times New Roman" w:cs="Times New Roman"/>
          <w:color w:val="333333"/>
          <w:sz w:val="28"/>
          <w:szCs w:val="28"/>
          <w:lang w:eastAsia="ru-RU"/>
        </w:rPr>
        <w:t>дома</w:t>
      </w:r>
      <w:r w:rsidRPr="00674981">
        <w:rPr>
          <w:rFonts w:ascii="Arial" w:eastAsia="Times New Roman" w:hAnsi="Arial" w:cs="Arial"/>
          <w:color w:val="333333"/>
          <w:sz w:val="24"/>
          <w:szCs w:val="24"/>
          <w:lang w:eastAsia="ru-RU"/>
        </w:rPr>
        <w:t>;</w:t>
      </w:r>
    </w:p>
    <w:p w14:paraId="796DA5C3"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6.</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содействие развитию навыков родительского самообразования;</w:t>
      </w:r>
    </w:p>
    <w:p w14:paraId="7E7D12BC"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7.</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выстраивание позитивных детско-родительских отношений;</w:t>
      </w:r>
    </w:p>
    <w:p w14:paraId="1F44C1E4"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8.</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разрешение споров и конфликтных ситуаций в семье;</w:t>
      </w:r>
    </w:p>
    <w:p w14:paraId="2BCF0A97"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9.</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профилактика семейного неблагополучия и социального сиротства;</w:t>
      </w:r>
    </w:p>
    <w:p w14:paraId="40D616A0"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10.</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повышение уровня правовой культуры в области семейного права;</w:t>
      </w:r>
    </w:p>
    <w:p w14:paraId="702ED4CF"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11.</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пропаганда семейных традиций и ценностей российской семьи;</w:t>
      </w:r>
    </w:p>
    <w:p w14:paraId="4FA6FD7D"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12.</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повышение мотивации родителей к участию в общественно государственном управлении образовательными системами и др.</w:t>
      </w:r>
    </w:p>
    <w:p w14:paraId="54577AA7"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 </w:t>
      </w:r>
    </w:p>
    <w:p w14:paraId="3B093521"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F33F93">
        <w:rPr>
          <w:rFonts w:ascii="Arial" w:eastAsia="Times New Roman" w:hAnsi="Arial" w:cs="Arial"/>
          <w:b/>
          <w:bCs/>
          <w:sz w:val="24"/>
          <w:szCs w:val="24"/>
          <w:lang w:eastAsia="ru-RU"/>
        </w:rPr>
        <w:t>Принципы</w:t>
      </w:r>
      <w:r w:rsidRPr="00674981">
        <w:rPr>
          <w:rFonts w:ascii="Arial" w:eastAsia="Times New Roman" w:hAnsi="Arial" w:cs="Arial"/>
          <w:color w:val="333333"/>
          <w:sz w:val="24"/>
          <w:szCs w:val="24"/>
          <w:lang w:eastAsia="ru-RU"/>
        </w:rPr>
        <w:t> построения взаимодействия с родителями воспитанников:</w:t>
      </w:r>
    </w:p>
    <w:p w14:paraId="6B48125F"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ориентация на актуальные для родителей проблемы, образовательные потребности и интересы;</w:t>
      </w:r>
    </w:p>
    <w:p w14:paraId="46F5A91E"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2.</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учет социальных, образовательных, временных ресурсов семьи;</w:t>
      </w:r>
    </w:p>
    <w:p w14:paraId="5965BF3C"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3.</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учет личного опыта родителей;</w:t>
      </w:r>
    </w:p>
    <w:p w14:paraId="2F664ABF"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4.</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доверительность отношений;</w:t>
      </w:r>
    </w:p>
    <w:p w14:paraId="024E5516"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5.</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партнерство, диалог;</w:t>
      </w:r>
    </w:p>
    <w:p w14:paraId="1222DC5A"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6.</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конфиденциальность в общении.</w:t>
      </w:r>
    </w:p>
    <w:p w14:paraId="5E6C1461"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F33F93">
        <w:rPr>
          <w:rFonts w:ascii="Arial" w:eastAsia="Times New Roman" w:hAnsi="Arial" w:cs="Arial"/>
          <w:b/>
          <w:bCs/>
          <w:sz w:val="24"/>
          <w:szCs w:val="24"/>
          <w:lang w:eastAsia="ru-RU"/>
        </w:rPr>
        <w:t>Классификация технологий</w:t>
      </w:r>
      <w:r w:rsidRPr="00F33F93">
        <w:rPr>
          <w:rFonts w:ascii="Arial" w:eastAsia="Times New Roman" w:hAnsi="Arial" w:cs="Arial"/>
          <w:sz w:val="24"/>
          <w:szCs w:val="24"/>
          <w:lang w:eastAsia="ru-RU"/>
        </w:rPr>
        <w:t> </w:t>
      </w:r>
      <w:r w:rsidRPr="00674981">
        <w:rPr>
          <w:rFonts w:ascii="Arial" w:eastAsia="Times New Roman" w:hAnsi="Arial" w:cs="Arial"/>
          <w:color w:val="333333"/>
          <w:sz w:val="24"/>
          <w:szCs w:val="24"/>
          <w:lang w:eastAsia="ru-RU"/>
        </w:rPr>
        <w:t xml:space="preserve">личностно ориентированного взаимодействие педагогов с родителями воспитанников, которые могут успешно применяться в практике просвещения (по М.С. </w:t>
      </w:r>
      <w:proofErr w:type="spellStart"/>
      <w:r w:rsidRPr="00674981">
        <w:rPr>
          <w:rFonts w:ascii="Arial" w:eastAsia="Times New Roman" w:hAnsi="Arial" w:cs="Arial"/>
          <w:color w:val="333333"/>
          <w:sz w:val="24"/>
          <w:szCs w:val="24"/>
          <w:lang w:eastAsia="ru-RU"/>
        </w:rPr>
        <w:t>Задворной</w:t>
      </w:r>
      <w:proofErr w:type="spellEnd"/>
      <w:r w:rsidRPr="00674981">
        <w:rPr>
          <w:rFonts w:ascii="Arial" w:eastAsia="Times New Roman" w:hAnsi="Arial" w:cs="Arial"/>
          <w:color w:val="333333"/>
          <w:sz w:val="24"/>
          <w:szCs w:val="24"/>
          <w:lang w:eastAsia="ru-RU"/>
        </w:rPr>
        <w:t>).</w:t>
      </w:r>
    </w:p>
    <w:p w14:paraId="7356BA1B"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1. </w:t>
      </w:r>
      <w:r w:rsidRPr="00F33F93">
        <w:rPr>
          <w:rFonts w:ascii="Arial" w:eastAsia="Times New Roman" w:hAnsi="Arial" w:cs="Arial"/>
          <w:sz w:val="24"/>
          <w:szCs w:val="24"/>
          <w:lang w:eastAsia="ru-RU"/>
        </w:rPr>
        <w:t>Информационно-развивающие технологии</w:t>
      </w:r>
    </w:p>
    <w:p w14:paraId="612E9B16" w14:textId="53855064" w:rsidR="00021881" w:rsidRPr="00674981" w:rsidRDefault="00F33F93" w:rsidP="00021881">
      <w:pPr>
        <w:pStyle w:val="a5"/>
        <w:numPr>
          <w:ilvl w:val="0"/>
          <w:numId w:val="1"/>
        </w:numPr>
        <w:spacing w:after="0" w:line="240" w:lineRule="auto"/>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Цель: </w:t>
      </w:r>
      <w:r w:rsidR="00021881" w:rsidRPr="00674981">
        <w:rPr>
          <w:rFonts w:ascii="Arial" w:eastAsia="Times New Roman" w:hAnsi="Arial" w:cs="Arial"/>
          <w:color w:val="333333"/>
          <w:sz w:val="24"/>
          <w:szCs w:val="24"/>
          <w:lang w:eastAsia="ru-RU"/>
        </w:rPr>
        <w:t>овладение системными, разносторонними знаниями. </w:t>
      </w:r>
    </w:p>
    <w:p w14:paraId="54008FCE"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lastRenderedPageBreak/>
        <w:t xml:space="preserve">Методы реализации: самостоятельное изучение литературы, тематические консультации и беседы с педагогами ДОО, применение </w:t>
      </w:r>
      <w:proofErr w:type="spellStart"/>
      <w:r w:rsidRPr="00674981">
        <w:rPr>
          <w:rFonts w:ascii="Arial" w:eastAsia="Times New Roman" w:hAnsi="Arial" w:cs="Arial"/>
          <w:color w:val="333333"/>
          <w:sz w:val="24"/>
          <w:szCs w:val="24"/>
          <w:lang w:eastAsia="ru-RU"/>
        </w:rPr>
        <w:t>интернет-ресурсов</w:t>
      </w:r>
      <w:proofErr w:type="spellEnd"/>
      <w:r w:rsidRPr="00674981">
        <w:rPr>
          <w:rFonts w:ascii="Arial" w:eastAsia="Times New Roman" w:hAnsi="Arial" w:cs="Arial"/>
          <w:color w:val="333333"/>
          <w:sz w:val="24"/>
          <w:szCs w:val="24"/>
          <w:lang w:eastAsia="ru-RU"/>
        </w:rPr>
        <w:t xml:space="preserve"> (</w:t>
      </w:r>
      <w:proofErr w:type="spellStart"/>
      <w:r w:rsidRPr="00674981">
        <w:rPr>
          <w:rFonts w:ascii="Arial" w:eastAsia="Times New Roman" w:hAnsi="Arial" w:cs="Arial"/>
          <w:color w:val="333333"/>
          <w:sz w:val="24"/>
          <w:szCs w:val="24"/>
          <w:lang w:eastAsia="ru-RU"/>
        </w:rPr>
        <w:t>Skype</w:t>
      </w:r>
      <w:proofErr w:type="spellEnd"/>
      <w:r w:rsidRPr="00674981">
        <w:rPr>
          <w:rFonts w:ascii="Arial" w:eastAsia="Times New Roman" w:hAnsi="Arial" w:cs="Arial"/>
          <w:color w:val="333333"/>
          <w:sz w:val="24"/>
          <w:szCs w:val="24"/>
          <w:lang w:eastAsia="ru-RU"/>
        </w:rPr>
        <w:t xml:space="preserve">, </w:t>
      </w:r>
      <w:proofErr w:type="spellStart"/>
      <w:r w:rsidRPr="00674981">
        <w:rPr>
          <w:rFonts w:ascii="Arial" w:eastAsia="Times New Roman" w:hAnsi="Arial" w:cs="Arial"/>
          <w:color w:val="333333"/>
          <w:sz w:val="24"/>
          <w:szCs w:val="24"/>
          <w:lang w:eastAsia="ru-RU"/>
        </w:rPr>
        <w:t>WhatsApp</w:t>
      </w:r>
      <w:proofErr w:type="spellEnd"/>
      <w:r w:rsidRPr="00674981">
        <w:rPr>
          <w:rFonts w:ascii="Arial" w:eastAsia="Times New Roman" w:hAnsi="Arial" w:cs="Arial"/>
          <w:color w:val="333333"/>
          <w:sz w:val="24"/>
          <w:szCs w:val="24"/>
          <w:lang w:eastAsia="ru-RU"/>
        </w:rPr>
        <w:t xml:space="preserve">, </w:t>
      </w:r>
      <w:proofErr w:type="spellStart"/>
      <w:r w:rsidRPr="00674981">
        <w:rPr>
          <w:rFonts w:ascii="Arial" w:eastAsia="Times New Roman" w:hAnsi="Arial" w:cs="Arial"/>
          <w:color w:val="333333"/>
          <w:sz w:val="24"/>
          <w:szCs w:val="24"/>
          <w:lang w:eastAsia="ru-RU"/>
        </w:rPr>
        <w:t>Viber</w:t>
      </w:r>
      <w:proofErr w:type="spellEnd"/>
      <w:r w:rsidRPr="00674981">
        <w:rPr>
          <w:rFonts w:ascii="Arial" w:eastAsia="Times New Roman" w:hAnsi="Arial" w:cs="Arial"/>
          <w:color w:val="333333"/>
          <w:sz w:val="24"/>
          <w:szCs w:val="24"/>
          <w:lang w:eastAsia="ru-RU"/>
        </w:rPr>
        <w:t xml:space="preserve">, электронная почта и др.); </w:t>
      </w:r>
      <w:proofErr w:type="spellStart"/>
      <w:r w:rsidRPr="00674981">
        <w:rPr>
          <w:rFonts w:ascii="Arial" w:eastAsia="Times New Roman" w:hAnsi="Arial" w:cs="Arial"/>
          <w:color w:val="333333"/>
          <w:sz w:val="24"/>
          <w:szCs w:val="24"/>
          <w:lang w:eastAsia="ru-RU"/>
        </w:rPr>
        <w:t>вебинары</w:t>
      </w:r>
      <w:proofErr w:type="spellEnd"/>
      <w:r w:rsidRPr="00674981">
        <w:rPr>
          <w:rFonts w:ascii="Arial" w:eastAsia="Times New Roman" w:hAnsi="Arial" w:cs="Arial"/>
          <w:color w:val="333333"/>
          <w:sz w:val="24"/>
          <w:szCs w:val="24"/>
          <w:lang w:eastAsia="ru-RU"/>
        </w:rPr>
        <w:t xml:space="preserve">, </w:t>
      </w:r>
      <w:proofErr w:type="spellStart"/>
      <w:r w:rsidRPr="00674981">
        <w:rPr>
          <w:rFonts w:ascii="Arial" w:eastAsia="Times New Roman" w:hAnsi="Arial" w:cs="Arial"/>
          <w:color w:val="333333"/>
          <w:sz w:val="24"/>
          <w:szCs w:val="24"/>
          <w:lang w:eastAsia="ru-RU"/>
        </w:rPr>
        <w:t>видеоуроки</w:t>
      </w:r>
      <w:proofErr w:type="spellEnd"/>
      <w:r w:rsidRPr="00674981">
        <w:rPr>
          <w:rFonts w:ascii="Arial" w:eastAsia="Times New Roman" w:hAnsi="Arial" w:cs="Arial"/>
          <w:color w:val="333333"/>
          <w:sz w:val="24"/>
          <w:szCs w:val="24"/>
          <w:lang w:eastAsia="ru-RU"/>
        </w:rPr>
        <w:t xml:space="preserve"> для родителей; средства социальной рекламы (видеоролики, буклеты, листовки); совместные просветительские мероприятия с социальными партнерами ДОО (библиотеки, музеи, ГИБДД и др.).</w:t>
      </w:r>
    </w:p>
    <w:p w14:paraId="3499B27F"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2. </w:t>
      </w:r>
      <w:proofErr w:type="spellStart"/>
      <w:r w:rsidRPr="00F33F93">
        <w:rPr>
          <w:rFonts w:ascii="Arial" w:eastAsia="Times New Roman" w:hAnsi="Arial" w:cs="Arial"/>
          <w:sz w:val="24"/>
          <w:szCs w:val="24"/>
          <w:lang w:eastAsia="ru-RU"/>
        </w:rPr>
        <w:t>Деятельностные</w:t>
      </w:r>
      <w:proofErr w:type="spellEnd"/>
      <w:r w:rsidRPr="00F33F93">
        <w:rPr>
          <w:rFonts w:ascii="Arial" w:eastAsia="Times New Roman" w:hAnsi="Arial" w:cs="Arial"/>
          <w:sz w:val="24"/>
          <w:szCs w:val="24"/>
          <w:lang w:eastAsia="ru-RU"/>
        </w:rPr>
        <w:t xml:space="preserve"> технологии</w:t>
      </w:r>
    </w:p>
    <w:p w14:paraId="076171C1"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Цель – развитие у родителей практических умений, навыков, по отношению к которым получаемая информация является инструментом, который обеспечивает возможность качественно осуществлять родительскую функцию.</w:t>
      </w:r>
    </w:p>
    <w:p w14:paraId="4055B4C2"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proofErr w:type="spellStart"/>
      <w:r w:rsidRPr="00674981">
        <w:rPr>
          <w:rFonts w:ascii="Arial" w:eastAsia="Times New Roman" w:hAnsi="Arial" w:cs="Arial"/>
          <w:color w:val="333333"/>
          <w:sz w:val="24"/>
          <w:szCs w:val="24"/>
          <w:lang w:eastAsia="ru-RU"/>
        </w:rPr>
        <w:t>Деятельностные</w:t>
      </w:r>
      <w:proofErr w:type="spellEnd"/>
      <w:r w:rsidRPr="00674981">
        <w:rPr>
          <w:rFonts w:ascii="Arial" w:eastAsia="Times New Roman" w:hAnsi="Arial" w:cs="Arial"/>
          <w:color w:val="333333"/>
          <w:sz w:val="24"/>
          <w:szCs w:val="24"/>
          <w:lang w:eastAsia="ru-RU"/>
        </w:rPr>
        <w:t xml:space="preserve"> технологии включают в себя игровые технологии, кейс технологии.</w:t>
      </w:r>
    </w:p>
    <w:p w14:paraId="3304406F"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Например, с родителями могут использоваться следующие виды игр:</w:t>
      </w:r>
    </w:p>
    <w:p w14:paraId="4528A084"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1.</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коммуникативные и диалоговые игры, направленные на знакомство, создание атмосферы эмоционального комфорта, сплочение родительского коллектива, формирование у участников встречи чувства группового единения;</w:t>
      </w:r>
    </w:p>
    <w:p w14:paraId="42A2B8A7"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2.</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игры, направленные на актуализацию детских впечатлений родителей, позволяющие лучше понять своего ребенка;</w:t>
      </w:r>
    </w:p>
    <w:p w14:paraId="7792AA31"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3.</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игры, направленные на осознание своих родительских особенностей и возможностей; развитие рефлексии;</w:t>
      </w:r>
    </w:p>
    <w:p w14:paraId="50981D99"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4.</w:t>
      </w:r>
      <w:r w:rsidRPr="00674981">
        <w:rPr>
          <w:rFonts w:ascii="Times New Roman" w:eastAsia="Times New Roman" w:hAnsi="Times New Roman" w:cs="Times New Roman"/>
          <w:color w:val="333333"/>
          <w:sz w:val="14"/>
          <w:szCs w:val="14"/>
          <w:lang w:eastAsia="ru-RU"/>
        </w:rPr>
        <w:t>       </w:t>
      </w:r>
      <w:r w:rsidRPr="00674981">
        <w:rPr>
          <w:rFonts w:ascii="Arial" w:eastAsia="Times New Roman" w:hAnsi="Arial" w:cs="Arial"/>
          <w:color w:val="333333"/>
          <w:sz w:val="24"/>
          <w:szCs w:val="24"/>
          <w:lang w:eastAsia="ru-RU"/>
        </w:rPr>
        <w:t>ролевые или ситуационные игры, в которых родители приобретают навыки эффективного взаимодействия с ребенком.</w:t>
      </w:r>
    </w:p>
    <w:p w14:paraId="76B463E6"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 </w:t>
      </w:r>
    </w:p>
    <w:p w14:paraId="01696F49"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3. </w:t>
      </w:r>
      <w:r w:rsidRPr="00F33F93">
        <w:rPr>
          <w:rFonts w:ascii="Arial" w:eastAsia="Times New Roman" w:hAnsi="Arial" w:cs="Arial"/>
          <w:sz w:val="24"/>
          <w:szCs w:val="24"/>
          <w:lang w:eastAsia="ru-RU"/>
        </w:rPr>
        <w:t>Развивающие проблемно-поисковые технологии</w:t>
      </w:r>
    </w:p>
    <w:p w14:paraId="44DEF965"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Цель – развитие критического мышления, способного не только видеть, но и анализировать проблемы, подбирать средства и способы их решения.</w:t>
      </w:r>
    </w:p>
    <w:p w14:paraId="3912622C"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К развивающим проблемно-поисковым технологиям относятся проблемные лекции, семинары, дискуссии; интерактивные, имитационные, исследовательские мероприятия, проектная деятельность.</w:t>
      </w:r>
    </w:p>
    <w:p w14:paraId="114D060F"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4. </w:t>
      </w:r>
      <w:r w:rsidRPr="00F33F93">
        <w:rPr>
          <w:rFonts w:ascii="Arial" w:eastAsia="Times New Roman" w:hAnsi="Arial" w:cs="Arial"/>
          <w:sz w:val="24"/>
          <w:szCs w:val="24"/>
          <w:lang w:eastAsia="ru-RU"/>
        </w:rPr>
        <w:t>Диалоговые технологии</w:t>
      </w:r>
    </w:p>
    <w:p w14:paraId="52EE1948"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Диалоговые технологии – это главные технологии личностно ориентированного образования.</w:t>
      </w:r>
    </w:p>
    <w:p w14:paraId="134CC2F7"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Цель диалоговых технологий – развитие в процессе обучения творческого потенциала, духовно-нравственных качеств личности с учетом ее способностей, возможностей и потребностей.</w:t>
      </w:r>
    </w:p>
    <w:p w14:paraId="02E02F1D"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i/>
          <w:iCs/>
          <w:color w:val="333333"/>
          <w:sz w:val="24"/>
          <w:szCs w:val="24"/>
          <w:lang w:eastAsia="ru-RU"/>
        </w:rPr>
        <w:t>Технология педагогического общения</w:t>
      </w:r>
      <w:r w:rsidRPr="00674981">
        <w:rPr>
          <w:rFonts w:ascii="Arial" w:eastAsia="Times New Roman" w:hAnsi="Arial" w:cs="Arial"/>
          <w:color w:val="333333"/>
          <w:sz w:val="24"/>
          <w:szCs w:val="24"/>
          <w:lang w:eastAsia="ru-RU"/>
        </w:rPr>
        <w:t> (В.А. Кан-Калик) – технология воспитания, основанная на взаимодействии субъектов. Основные функции педагогического общения: сохранить достоинство педагога, родителя и ребенка в воспитательных взаимодействиях.</w:t>
      </w:r>
    </w:p>
    <w:p w14:paraId="6D7C138B"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i/>
          <w:iCs/>
          <w:color w:val="333333"/>
          <w:sz w:val="24"/>
          <w:szCs w:val="24"/>
          <w:lang w:eastAsia="ru-RU"/>
        </w:rPr>
        <w:t>Технология педагогического разрешения конфликта</w:t>
      </w:r>
      <w:r w:rsidRPr="00674981">
        <w:rPr>
          <w:rFonts w:ascii="Arial" w:eastAsia="Times New Roman" w:hAnsi="Arial" w:cs="Arial"/>
          <w:color w:val="333333"/>
          <w:sz w:val="24"/>
          <w:szCs w:val="24"/>
          <w:lang w:eastAsia="ru-RU"/>
        </w:rPr>
        <w:t> (А.В. Мудрик) – технология конструктивного устранения противоречий в отношениях между субъектами.</w:t>
      </w:r>
    </w:p>
    <w:p w14:paraId="4C06BB8D"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Критерий правильного разрешенного конфликта – обогащение внутреннего мира каждого из участников конфликта.</w:t>
      </w:r>
    </w:p>
    <w:p w14:paraId="3955EAF6"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Способы разрешения конфликта: юмор, «психологическое поглаживание», компромисс, анализ ситуации.</w:t>
      </w:r>
    </w:p>
    <w:p w14:paraId="3023B7EF"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i/>
          <w:iCs/>
          <w:color w:val="333333"/>
          <w:sz w:val="24"/>
          <w:szCs w:val="24"/>
          <w:lang w:eastAsia="ru-RU"/>
        </w:rPr>
        <w:t>Технология организации «ситуации успеха»</w:t>
      </w:r>
      <w:r w:rsidRPr="00674981">
        <w:rPr>
          <w:rFonts w:ascii="Arial" w:eastAsia="Times New Roman" w:hAnsi="Arial" w:cs="Arial"/>
          <w:color w:val="333333"/>
          <w:sz w:val="24"/>
          <w:szCs w:val="24"/>
          <w:lang w:eastAsia="ru-RU"/>
        </w:rPr>
        <w:t xml:space="preserve"> (Н.Е. </w:t>
      </w:r>
      <w:proofErr w:type="spellStart"/>
      <w:r w:rsidRPr="00674981">
        <w:rPr>
          <w:rFonts w:ascii="Arial" w:eastAsia="Times New Roman" w:hAnsi="Arial" w:cs="Arial"/>
          <w:color w:val="333333"/>
          <w:sz w:val="24"/>
          <w:szCs w:val="24"/>
          <w:lang w:eastAsia="ru-RU"/>
        </w:rPr>
        <w:t>Щуркова</w:t>
      </w:r>
      <w:proofErr w:type="spellEnd"/>
      <w:r w:rsidRPr="00674981">
        <w:rPr>
          <w:rFonts w:ascii="Arial" w:eastAsia="Times New Roman" w:hAnsi="Arial" w:cs="Arial"/>
          <w:color w:val="333333"/>
          <w:sz w:val="24"/>
          <w:szCs w:val="24"/>
          <w:lang w:eastAsia="ru-RU"/>
        </w:rPr>
        <w:t xml:space="preserve">) – культивированное настроение доброжелательности; снятие страха перед деятельностью; скрытая помощь; авансирование ребенка (термин А.С. </w:t>
      </w:r>
      <w:r w:rsidRPr="00674981">
        <w:rPr>
          <w:rFonts w:ascii="Arial" w:eastAsia="Times New Roman" w:hAnsi="Arial" w:cs="Arial"/>
          <w:color w:val="333333"/>
          <w:sz w:val="24"/>
          <w:szCs w:val="24"/>
          <w:lang w:eastAsia="ru-RU"/>
        </w:rPr>
        <w:lastRenderedPageBreak/>
        <w:t>Макаренко), т.е. оглашение его достоинств; усиление мотивов деятельности; педагогическое внушение; педагогическая оценка.</w:t>
      </w:r>
    </w:p>
    <w:p w14:paraId="65541A1F"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i/>
          <w:iCs/>
          <w:color w:val="333333"/>
          <w:sz w:val="24"/>
          <w:szCs w:val="24"/>
          <w:lang w:eastAsia="ru-RU"/>
        </w:rPr>
        <w:t>Технология коллективного творческого дела</w:t>
      </w:r>
      <w:r w:rsidRPr="00674981">
        <w:rPr>
          <w:rFonts w:ascii="Arial" w:eastAsia="Times New Roman" w:hAnsi="Arial" w:cs="Arial"/>
          <w:color w:val="333333"/>
          <w:sz w:val="24"/>
          <w:szCs w:val="24"/>
          <w:lang w:eastAsia="ru-RU"/>
        </w:rPr>
        <w:t> (И.П. Иванов) – это такое взаимодействие взрослых и детей, которое опирается на коллективную организацию деятельности, коллективное творчество её участников, формирует отношения общей заботы и эмоционально насыщает жизнь коллектива. Примерами реализации технологии коллективного творческого дела могут быть мультфильмы, рукописные/рукодельные книги, театральные постановки, выставки семейных коллекций, семейные газеты и групповые портфолио и др.</w:t>
      </w:r>
    </w:p>
    <w:p w14:paraId="667B1058"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5</w:t>
      </w:r>
      <w:r w:rsidRPr="00F33F93">
        <w:rPr>
          <w:rFonts w:ascii="Arial" w:eastAsia="Times New Roman" w:hAnsi="Arial" w:cs="Arial"/>
          <w:sz w:val="24"/>
          <w:szCs w:val="24"/>
          <w:lang w:eastAsia="ru-RU"/>
        </w:rPr>
        <w:t>. Рефлексивные технологии</w:t>
      </w:r>
    </w:p>
    <w:p w14:paraId="1A2EEE31"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О.Л. Зверева включает в понятие «педагогическая рефлексия» умение родителей анализировать собственную воспитательную деятельность, критически ее оценивать, находить адекватные причины как своих педагогически удач, так и просчетов, осуществлять выбор методов воздействия на ребенка, соответствующих его особенностям и конкретной ситуации.</w:t>
      </w:r>
    </w:p>
    <w:p w14:paraId="157488B3"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К методам развития педагогической рефлексии у родителей относят: анализ педагогических ситуаций, решение педагогических задач, анализ собственной воспитательной деятельности, самотестирование родителями собственного опыта семейного воспитания и др.</w:t>
      </w:r>
    </w:p>
    <w:p w14:paraId="32ACE5AA"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 </w:t>
      </w:r>
    </w:p>
    <w:p w14:paraId="2DF36BCC" w14:textId="77777777" w:rsidR="00021881" w:rsidRPr="00674981" w:rsidRDefault="00021881" w:rsidP="00021881">
      <w:pPr>
        <w:pStyle w:val="a5"/>
        <w:numPr>
          <w:ilvl w:val="0"/>
          <w:numId w:val="1"/>
        </w:numPr>
        <w:spacing w:before="600" w:after="180" w:line="360" w:lineRule="atLeast"/>
        <w:outlineLvl w:val="3"/>
        <w:rPr>
          <w:rFonts w:ascii="Arial" w:eastAsia="Times New Roman" w:hAnsi="Arial" w:cs="Arial"/>
          <w:b/>
          <w:bCs/>
          <w:color w:val="333333"/>
          <w:sz w:val="30"/>
          <w:szCs w:val="30"/>
          <w:lang w:eastAsia="ru-RU"/>
        </w:rPr>
      </w:pPr>
      <w:r w:rsidRPr="00674981">
        <w:rPr>
          <w:rFonts w:ascii="Arial" w:eastAsia="Times New Roman" w:hAnsi="Arial" w:cs="Arial"/>
          <w:b/>
          <w:bCs/>
          <w:color w:val="333333"/>
          <w:sz w:val="30"/>
          <w:szCs w:val="30"/>
          <w:lang w:eastAsia="ru-RU"/>
        </w:rPr>
        <w:t>Используемая литература</w:t>
      </w:r>
    </w:p>
    <w:p w14:paraId="6E7B3E0F" w14:textId="77777777" w:rsidR="00021881" w:rsidRPr="00674981" w:rsidRDefault="00021881" w:rsidP="00021881">
      <w:pPr>
        <w:pStyle w:val="a5"/>
        <w:numPr>
          <w:ilvl w:val="0"/>
          <w:numId w:val="1"/>
        </w:numPr>
        <w:spacing w:after="24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Зверева О.Л. Теоретические и методические основы взаимодействия воспитателя с родителями: учеб. пособие / О.Л. Зверева. – Ростов н/Д: Феникс, 2020. – 157 с.</w:t>
      </w:r>
    </w:p>
    <w:p w14:paraId="0908B432" w14:textId="77777777" w:rsidR="00021881" w:rsidRPr="00674981" w:rsidRDefault="00021881" w:rsidP="00021881">
      <w:pPr>
        <w:pStyle w:val="a5"/>
        <w:numPr>
          <w:ilvl w:val="0"/>
          <w:numId w:val="1"/>
        </w:numPr>
        <w:spacing w:after="0" w:line="240" w:lineRule="auto"/>
        <w:rPr>
          <w:rFonts w:ascii="Arial" w:eastAsia="Times New Roman" w:hAnsi="Arial" w:cs="Arial"/>
          <w:color w:val="333333"/>
          <w:sz w:val="24"/>
          <w:szCs w:val="24"/>
          <w:lang w:eastAsia="ru-RU"/>
        </w:rPr>
      </w:pPr>
      <w:r w:rsidRPr="00674981">
        <w:rPr>
          <w:rFonts w:ascii="Arial" w:eastAsia="Times New Roman" w:hAnsi="Arial" w:cs="Arial"/>
          <w:color w:val="333333"/>
          <w:sz w:val="24"/>
          <w:szCs w:val="24"/>
          <w:lang w:eastAsia="ru-RU"/>
        </w:rPr>
        <w:t>Организация просвещения родителей в дошкольной образовательной организации. Методические рекомендации / Автор-сост.: Н.И. Дубровина. – Мурманск: ГАУДПО МО «Институт развития образования», 2020. – 44 с.</w:t>
      </w:r>
    </w:p>
    <w:p w14:paraId="2DF5A7A0" w14:textId="77777777" w:rsidR="00021881" w:rsidRPr="00674981" w:rsidRDefault="00021881" w:rsidP="00021881">
      <w:pPr>
        <w:rPr>
          <w:b/>
        </w:rPr>
      </w:pPr>
    </w:p>
    <w:p w14:paraId="626F9237" w14:textId="17020771" w:rsidR="0024441D" w:rsidRPr="0090017C" w:rsidRDefault="0024441D" w:rsidP="0090017C">
      <w:pPr>
        <w:jc w:val="both"/>
        <w:rPr>
          <w:rFonts w:ascii="Times New Roman" w:hAnsi="Times New Roman" w:cs="Times New Roman"/>
          <w:sz w:val="28"/>
          <w:szCs w:val="28"/>
        </w:rPr>
      </w:pPr>
    </w:p>
    <w:p w14:paraId="2C7FE6EF" w14:textId="50D5E825" w:rsidR="00E76BEE" w:rsidRPr="0090017C" w:rsidRDefault="00E76BEE" w:rsidP="0090017C">
      <w:pPr>
        <w:jc w:val="both"/>
        <w:rPr>
          <w:rFonts w:ascii="Times New Roman" w:hAnsi="Times New Roman" w:cs="Times New Roman"/>
          <w:sz w:val="28"/>
          <w:szCs w:val="28"/>
        </w:rPr>
      </w:pPr>
    </w:p>
    <w:p w14:paraId="3937A45D" w14:textId="35BCA192" w:rsidR="00E76BEE" w:rsidRPr="0090017C" w:rsidRDefault="00E76BEE" w:rsidP="0090017C">
      <w:pPr>
        <w:jc w:val="both"/>
        <w:rPr>
          <w:rFonts w:ascii="Times New Roman" w:hAnsi="Times New Roman" w:cs="Times New Roman"/>
          <w:sz w:val="28"/>
          <w:szCs w:val="28"/>
        </w:rPr>
      </w:pPr>
    </w:p>
    <w:p w14:paraId="208F26CC" w14:textId="4FD66CA1" w:rsidR="00E76BEE" w:rsidRPr="0090017C" w:rsidRDefault="00E76BEE" w:rsidP="0090017C">
      <w:pPr>
        <w:jc w:val="both"/>
        <w:rPr>
          <w:rFonts w:ascii="Times New Roman" w:hAnsi="Times New Roman" w:cs="Times New Roman"/>
          <w:sz w:val="28"/>
          <w:szCs w:val="28"/>
        </w:rPr>
      </w:pPr>
    </w:p>
    <w:p w14:paraId="7012465C" w14:textId="44B1DEC0" w:rsidR="00E76BEE" w:rsidRPr="0090017C" w:rsidRDefault="00E76BEE" w:rsidP="0090017C">
      <w:pPr>
        <w:jc w:val="both"/>
        <w:rPr>
          <w:rFonts w:ascii="Times New Roman" w:hAnsi="Times New Roman" w:cs="Times New Roman"/>
          <w:sz w:val="28"/>
          <w:szCs w:val="28"/>
        </w:rPr>
      </w:pPr>
    </w:p>
    <w:sectPr w:rsidR="00E76BEE" w:rsidRPr="009001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611B8"/>
    <w:multiLevelType w:val="multilevel"/>
    <w:tmpl w:val="DCE2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801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BD"/>
    <w:rsid w:val="00021881"/>
    <w:rsid w:val="00177A6E"/>
    <w:rsid w:val="001B155D"/>
    <w:rsid w:val="0024441D"/>
    <w:rsid w:val="004D15BD"/>
    <w:rsid w:val="0090017C"/>
    <w:rsid w:val="009D3217"/>
    <w:rsid w:val="00AC63E1"/>
    <w:rsid w:val="00C110EE"/>
    <w:rsid w:val="00D5072A"/>
    <w:rsid w:val="00D96A36"/>
    <w:rsid w:val="00E27928"/>
    <w:rsid w:val="00E76BEE"/>
    <w:rsid w:val="00F33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75FE"/>
  <w15:chartTrackingRefBased/>
  <w15:docId w15:val="{03A10EF7-199D-4C9A-8C2D-FF2E3FD3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1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15BD"/>
    <w:rPr>
      <w:b/>
      <w:bCs/>
    </w:rPr>
  </w:style>
  <w:style w:type="paragraph" w:customStyle="1" w:styleId="docdata">
    <w:name w:val="docdata"/>
    <w:aliases w:val="docy,v5,5474,bqiaagaaeyqcaaagiaiaaap/faaabq0vaaaaaaaaaaaaaaaaaaaaaaaaaaaaaaaaaaaaaaaaaaaaaaaaaaaaaaaaaaaaaaaaaaaaaaaaaaaaaaaaaaaaaaaaaaaaaaaaaaaaaaaaaaaaaaaaaaaaaaaaaaaaaaaaaaaaaaaaaaaaaaaaaaaaaaaaaaaaaaaaaaaaaaaaaaaaaaaaaaaaaaaaaaaaaaaaaaaaaaaa"/>
    <w:basedOn w:val="a"/>
    <w:rsid w:val="00177A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76B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76BEE"/>
  </w:style>
  <w:style w:type="paragraph" w:styleId="a5">
    <w:name w:val="List Paragraph"/>
    <w:basedOn w:val="a"/>
    <w:uiPriority w:val="34"/>
    <w:qFormat/>
    <w:rsid w:val="000218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7107">
      <w:bodyDiv w:val="1"/>
      <w:marLeft w:val="0"/>
      <w:marRight w:val="0"/>
      <w:marTop w:val="0"/>
      <w:marBottom w:val="0"/>
      <w:divBdr>
        <w:top w:val="none" w:sz="0" w:space="0" w:color="auto"/>
        <w:left w:val="none" w:sz="0" w:space="0" w:color="auto"/>
        <w:bottom w:val="none" w:sz="0" w:space="0" w:color="auto"/>
        <w:right w:val="none" w:sz="0" w:space="0" w:color="auto"/>
      </w:divBdr>
    </w:div>
    <w:div w:id="1167524730">
      <w:bodyDiv w:val="1"/>
      <w:marLeft w:val="0"/>
      <w:marRight w:val="0"/>
      <w:marTop w:val="0"/>
      <w:marBottom w:val="0"/>
      <w:divBdr>
        <w:top w:val="none" w:sz="0" w:space="0" w:color="auto"/>
        <w:left w:val="none" w:sz="0" w:space="0" w:color="auto"/>
        <w:bottom w:val="none" w:sz="0" w:space="0" w:color="auto"/>
        <w:right w:val="none" w:sz="0" w:space="0" w:color="auto"/>
      </w:divBdr>
    </w:div>
    <w:div w:id="184465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3078</Words>
  <Characters>17549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Екатерина Шварц</cp:lastModifiedBy>
  <cp:revision>2</cp:revision>
  <dcterms:created xsi:type="dcterms:W3CDTF">2026-02-12T17:07:00Z</dcterms:created>
  <dcterms:modified xsi:type="dcterms:W3CDTF">2026-02-12T17:07:00Z</dcterms:modified>
</cp:coreProperties>
</file>