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F9C" w:rsidRPr="00CE410B" w:rsidRDefault="00A31F9C" w:rsidP="00731349">
      <w:pPr>
        <w:suppressAutoHyphens w:val="0"/>
        <w:spacing w:after="0" w:line="360" w:lineRule="auto"/>
        <w:ind w:left="142"/>
        <w:jc w:val="center"/>
        <w:rPr>
          <w:rFonts w:ascii="Times New Roman" w:eastAsiaTheme="minorEastAsia" w:hAnsi="Times New Roman" w:cs="Times New Roman"/>
          <w:b/>
          <w:bCs/>
          <w:kern w:val="24"/>
          <w:sz w:val="24"/>
          <w:szCs w:val="24"/>
        </w:rPr>
      </w:pPr>
      <w:r w:rsidRPr="00CE410B">
        <w:rPr>
          <w:rFonts w:ascii="Times New Roman" w:eastAsiaTheme="minorEastAsia" w:hAnsi="Times New Roman" w:cs="Times New Roman"/>
          <w:b/>
          <w:bCs/>
          <w:kern w:val="24"/>
          <w:sz w:val="24"/>
          <w:szCs w:val="24"/>
        </w:rPr>
        <w:t xml:space="preserve">Технология продуктивного чтения во внеурочной деятельности в формировании </w:t>
      </w:r>
      <w:proofErr w:type="spellStart"/>
      <w:r w:rsidRPr="00CE410B">
        <w:rPr>
          <w:rFonts w:ascii="Times New Roman" w:eastAsiaTheme="minorEastAsia" w:hAnsi="Times New Roman" w:cs="Times New Roman"/>
          <w:b/>
          <w:bCs/>
          <w:kern w:val="24"/>
          <w:sz w:val="24"/>
          <w:szCs w:val="24"/>
        </w:rPr>
        <w:t>метапредметных</w:t>
      </w:r>
      <w:proofErr w:type="spellEnd"/>
      <w:r w:rsidRPr="00CE410B">
        <w:rPr>
          <w:rFonts w:ascii="Times New Roman" w:eastAsiaTheme="minorEastAsia" w:hAnsi="Times New Roman" w:cs="Times New Roman"/>
          <w:b/>
          <w:bCs/>
          <w:kern w:val="24"/>
          <w:sz w:val="24"/>
          <w:szCs w:val="24"/>
        </w:rPr>
        <w:t xml:space="preserve"> результатов </w:t>
      </w:r>
      <w:proofErr w:type="spellStart"/>
      <w:r w:rsidRPr="00CE410B">
        <w:rPr>
          <w:rFonts w:ascii="Times New Roman" w:eastAsiaTheme="minorEastAsia" w:hAnsi="Times New Roman" w:cs="Times New Roman"/>
          <w:b/>
          <w:bCs/>
          <w:kern w:val="24"/>
          <w:sz w:val="24"/>
          <w:szCs w:val="24"/>
        </w:rPr>
        <w:t>обученности</w:t>
      </w:r>
      <w:proofErr w:type="spellEnd"/>
      <w:r w:rsidRPr="00CE410B">
        <w:rPr>
          <w:rFonts w:ascii="Times New Roman" w:eastAsiaTheme="minorEastAsia" w:hAnsi="Times New Roman" w:cs="Times New Roman"/>
          <w:b/>
          <w:bCs/>
          <w:kern w:val="24"/>
          <w:sz w:val="24"/>
          <w:szCs w:val="24"/>
        </w:rPr>
        <w:t xml:space="preserve">  обучающихся  начальных классов в соответствии с требованиями ФГОС НОО</w:t>
      </w:r>
    </w:p>
    <w:p w:rsidR="00A31F9C" w:rsidRPr="00CE410B" w:rsidRDefault="00CE410B" w:rsidP="00731349">
      <w:pPr>
        <w:suppressAutoHyphens w:val="0"/>
        <w:spacing w:after="0" w:line="360" w:lineRule="auto"/>
        <w:ind w:left="142"/>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p>
    <w:p w:rsidR="00A31F9C" w:rsidRPr="00CE410B" w:rsidRDefault="00A31F9C" w:rsidP="00731349">
      <w:pPr>
        <w:suppressAutoHyphens w:val="0"/>
        <w:spacing w:after="0" w:line="360" w:lineRule="auto"/>
        <w:ind w:left="142"/>
        <w:jc w:val="center"/>
        <w:rPr>
          <w:rFonts w:ascii="Times New Roman" w:eastAsia="Calibri" w:hAnsi="Times New Roman" w:cs="Times New Roman"/>
          <w:sz w:val="24"/>
          <w:szCs w:val="24"/>
          <w:lang w:eastAsia="en-US"/>
        </w:rPr>
      </w:pPr>
      <w:r w:rsidRPr="00CE410B">
        <w:rPr>
          <w:rFonts w:ascii="Times New Roman" w:eastAsia="Calibri" w:hAnsi="Times New Roman" w:cs="Times New Roman"/>
          <w:sz w:val="24"/>
          <w:szCs w:val="24"/>
          <w:lang w:eastAsia="en-US"/>
        </w:rPr>
        <w:t>Надежда Михайловна  Майко, учитель  начальных классов</w:t>
      </w:r>
    </w:p>
    <w:p w:rsidR="00A31F9C" w:rsidRPr="00CE410B" w:rsidRDefault="00A31F9C" w:rsidP="00731349">
      <w:pPr>
        <w:suppressAutoHyphens w:val="0"/>
        <w:spacing w:after="0" w:line="360" w:lineRule="auto"/>
        <w:ind w:left="142"/>
        <w:jc w:val="center"/>
        <w:rPr>
          <w:rFonts w:ascii="Times New Roman" w:eastAsia="Calibri" w:hAnsi="Times New Roman" w:cs="Times New Roman"/>
          <w:sz w:val="24"/>
          <w:szCs w:val="24"/>
          <w:lang w:eastAsia="en-US"/>
        </w:rPr>
      </w:pPr>
      <w:r w:rsidRPr="00CE410B">
        <w:rPr>
          <w:rFonts w:ascii="Times New Roman" w:eastAsia="Calibri" w:hAnsi="Times New Roman" w:cs="Times New Roman"/>
          <w:sz w:val="24"/>
          <w:szCs w:val="24"/>
          <w:lang w:eastAsia="en-US"/>
        </w:rPr>
        <w:t xml:space="preserve">муниципального бюджетного общеобразовательного учреждения средней общеобразовательной школы № 3 имени Героя России Сергея </w:t>
      </w:r>
      <w:proofErr w:type="spellStart"/>
      <w:r w:rsidRPr="00CE410B">
        <w:rPr>
          <w:rFonts w:ascii="Times New Roman" w:eastAsia="Calibri" w:hAnsi="Times New Roman" w:cs="Times New Roman"/>
          <w:sz w:val="24"/>
          <w:szCs w:val="24"/>
          <w:lang w:eastAsia="en-US"/>
        </w:rPr>
        <w:t>Ромашина</w:t>
      </w:r>
      <w:proofErr w:type="spellEnd"/>
    </w:p>
    <w:p w:rsidR="00A31F9C" w:rsidRPr="00CE410B" w:rsidRDefault="00A31F9C" w:rsidP="00731349">
      <w:pPr>
        <w:suppressAutoHyphens w:val="0"/>
        <w:spacing w:after="0" w:line="360" w:lineRule="auto"/>
        <w:ind w:left="142"/>
        <w:jc w:val="center"/>
        <w:rPr>
          <w:rFonts w:ascii="Times New Roman" w:eastAsia="Calibri" w:hAnsi="Times New Roman" w:cs="Times New Roman"/>
          <w:sz w:val="24"/>
          <w:szCs w:val="24"/>
          <w:lang w:eastAsia="en-US"/>
        </w:rPr>
      </w:pPr>
      <w:r w:rsidRPr="00CE410B">
        <w:rPr>
          <w:rFonts w:ascii="Times New Roman" w:eastAsia="Calibri" w:hAnsi="Times New Roman" w:cs="Times New Roman"/>
          <w:sz w:val="24"/>
          <w:szCs w:val="24"/>
          <w:lang w:eastAsia="en-US"/>
        </w:rPr>
        <w:t>г. Южно-Сахалинска</w:t>
      </w:r>
    </w:p>
    <w:p w:rsidR="00A31F9C" w:rsidRPr="00CE410B" w:rsidRDefault="00731349" w:rsidP="000628DA">
      <w:pPr>
        <w:spacing w:after="0" w:line="360" w:lineRule="auto"/>
        <w:ind w:left="-142" w:right="113"/>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00A31F9C" w:rsidRPr="00CE410B">
        <w:rPr>
          <w:rFonts w:ascii="Times New Roman" w:hAnsi="Times New Roman" w:cs="Times New Roman"/>
          <w:color w:val="000000"/>
          <w:sz w:val="24"/>
          <w:szCs w:val="24"/>
          <w:lang w:eastAsia="ru-RU"/>
        </w:rPr>
        <w:t>Современное общество заинтересовано в квалифицированном читателе, т.к. мы живем в условиях изобилия информации.</w:t>
      </w:r>
      <w:r w:rsidR="00A31F9C" w:rsidRPr="00CE410B">
        <w:rPr>
          <w:rFonts w:ascii="Times New Roman" w:eastAsiaTheme="minorHAnsi" w:hAnsi="Times New Roman" w:cs="Times New Roman"/>
          <w:color w:val="000000"/>
          <w:sz w:val="24"/>
          <w:szCs w:val="24"/>
          <w:lang w:eastAsia="en-US"/>
        </w:rPr>
        <w:t xml:space="preserve"> Мощный информационный поток требует  умения находить и выбирать ту информацию, которая тебе нужна. </w:t>
      </w:r>
      <w:r w:rsidR="00A31F9C" w:rsidRPr="00CE410B">
        <w:rPr>
          <w:rFonts w:ascii="Times New Roman" w:hAnsi="Times New Roman" w:cs="Times New Roman"/>
          <w:color w:val="000000"/>
          <w:sz w:val="24"/>
          <w:szCs w:val="24"/>
        </w:rPr>
        <w:t>Изменившиеся социальные условия предъявляют иные, чем в прошлом, количественные и качественные требования к объёму и способу восприятия информации.</w:t>
      </w:r>
      <w:r w:rsidR="00A31F9C" w:rsidRPr="00CE410B">
        <w:rPr>
          <w:rFonts w:ascii="Times New Roman" w:hAnsi="Times New Roman" w:cs="Times New Roman"/>
          <w:b/>
          <w:color w:val="000000"/>
          <w:sz w:val="24"/>
          <w:szCs w:val="24"/>
        </w:rPr>
        <w:t xml:space="preserve"> </w:t>
      </w:r>
      <w:r w:rsidR="00A31F9C" w:rsidRPr="00CE410B">
        <w:rPr>
          <w:rFonts w:ascii="Times New Roman" w:hAnsi="Times New Roman" w:cs="Times New Roman"/>
          <w:color w:val="000000"/>
          <w:sz w:val="24"/>
          <w:szCs w:val="24"/>
        </w:rPr>
        <w:t xml:space="preserve">Чтение является универсальной техникой получения знаний в современном обществе, а   </w:t>
      </w:r>
      <w:r w:rsidR="00A31F9C" w:rsidRPr="00CE410B">
        <w:rPr>
          <w:rFonts w:ascii="Times New Roman" w:hAnsi="Times New Roman" w:cs="Times New Roman"/>
          <w:color w:val="000000"/>
          <w:sz w:val="24"/>
          <w:szCs w:val="24"/>
          <w:lang w:eastAsia="ru-RU"/>
        </w:rPr>
        <w:t xml:space="preserve">извлечение нужной информации из текста и её преобразование становятся важнейшими умениями, без которых невозможно жить в обществе и достичь успехов. </w:t>
      </w:r>
    </w:p>
    <w:p w:rsidR="00A31F9C" w:rsidRPr="00CE410B" w:rsidRDefault="00731349" w:rsidP="000628DA">
      <w:pPr>
        <w:pStyle w:val="a3"/>
        <w:shd w:val="clear" w:color="auto" w:fill="FFFFFF"/>
        <w:spacing w:before="0" w:beforeAutospacing="0" w:after="0" w:afterAutospacing="0" w:line="360" w:lineRule="auto"/>
        <w:ind w:left="-142" w:right="113"/>
        <w:jc w:val="both"/>
      </w:pPr>
      <w:r>
        <w:t xml:space="preserve">     </w:t>
      </w:r>
      <w:r w:rsidR="00A31F9C" w:rsidRPr="00CE410B">
        <w:t xml:space="preserve">Курс чтения в начальных классах должен играть исключительно большую роль в становлении личности младшего школьника, его образовании, развитии. К огромному сожалению, сегодня львиную долю информации дети получают в «готовом» виде из таких источников, как телевидение и интернет. Ребёнок становится пассивным наблюдателем того, что происходит на экране. Многие компьютерные игры заменяют чтение, общение, тем самым снижается уровень словарного </w:t>
      </w:r>
      <w:r>
        <w:t>запаса, читательской активности и речевого общения.</w:t>
      </w:r>
      <w:r w:rsidR="00A31F9C" w:rsidRPr="00CE410B">
        <w:t>                                                                                 </w:t>
      </w:r>
    </w:p>
    <w:p w:rsidR="00A31F9C" w:rsidRPr="00CE410B" w:rsidRDefault="00731349" w:rsidP="000628DA">
      <w:pPr>
        <w:pStyle w:val="a3"/>
        <w:shd w:val="clear" w:color="auto" w:fill="FFFFFF"/>
        <w:spacing w:before="0" w:beforeAutospacing="0" w:after="0" w:afterAutospacing="0" w:line="360" w:lineRule="auto"/>
        <w:ind w:left="-142" w:right="113"/>
        <w:jc w:val="both"/>
      </w:pPr>
      <w:r>
        <w:t xml:space="preserve">    </w:t>
      </w:r>
      <w:r w:rsidR="00A31F9C" w:rsidRPr="00CE410B">
        <w:t>Сегодня учителю необходимо так организовать обучение, чтобы оно стимулировало интерес, желание вместе думать, ставить оригинальные вопросы, высказывать свою  точку зрения. Учитель начальных классов должен научить ребёнка учиться, т.е. самостоятельно добывать знания, принимать решения, оценивать свои дост</w:t>
      </w:r>
      <w:r w:rsidR="000E6A96">
        <w:t xml:space="preserve">ижения и </w:t>
      </w:r>
      <w:r w:rsidR="00A31F9C" w:rsidRPr="00CE410B">
        <w:t xml:space="preserve"> работу своих одноклассников. </w:t>
      </w:r>
    </w:p>
    <w:p w:rsidR="00691046" w:rsidRDefault="00A31F9C" w:rsidP="000628DA">
      <w:pPr>
        <w:pStyle w:val="a3"/>
        <w:shd w:val="clear" w:color="auto" w:fill="FFFFFF"/>
        <w:spacing w:before="0" w:beforeAutospacing="0" w:after="0" w:afterAutospacing="0" w:line="360" w:lineRule="auto"/>
        <w:ind w:left="-142" w:right="113"/>
        <w:jc w:val="both"/>
      </w:pPr>
      <w:r w:rsidRPr="00CE410B">
        <w:t>    Полноценный навык чтения – это база для дальнейшего обучения всем другим школьным предметам. Это залог успешного учения, как в начальной школе, так и в средней, основной. Это  – источник получения информации и даже способ общения. На современном этапе, когда интерес к чтению книг снижается, в начальной школе недостаточно полноценно формируется навык чтения. От 40 до 60% детей оканчивают начальные классы с трудностями в чтении и письме. Поэтому сейчас перед учителем начальной школы встаёт задача сформировать положительное отношение к чтению.</w:t>
      </w:r>
    </w:p>
    <w:p w:rsidR="00A31F9C" w:rsidRPr="00CE410B" w:rsidRDefault="00A31F9C" w:rsidP="000628DA">
      <w:pPr>
        <w:pStyle w:val="a3"/>
        <w:shd w:val="clear" w:color="auto" w:fill="FFFFFF"/>
        <w:spacing w:before="0" w:beforeAutospacing="0" w:after="0" w:afterAutospacing="0" w:line="360" w:lineRule="auto"/>
        <w:ind w:left="-142" w:right="113"/>
        <w:jc w:val="both"/>
      </w:pPr>
      <w:r w:rsidRPr="00CE410B">
        <w:lastRenderedPageBreak/>
        <w:t xml:space="preserve"> В настоящее время есть эффективные подходы в обучении. Они связаны с совершенствованием урока, его содержанием и структурой. В результате при построении урока чтения использую</w:t>
      </w:r>
      <w:r w:rsidRPr="00CE410B">
        <w:rPr>
          <w:rStyle w:val="apple-converted-space"/>
        </w:rPr>
        <w:t> </w:t>
      </w:r>
      <w:r w:rsidRPr="00CE410B">
        <w:rPr>
          <w:rStyle w:val="a4"/>
          <w:bCs/>
          <w:i w:val="0"/>
        </w:rPr>
        <w:t>технологию продуктивного чтения</w:t>
      </w:r>
      <w:r w:rsidRPr="00CE410B">
        <w:t xml:space="preserve">, в основе которой лежит активная самостоятельная деятельность ученика на каждом этапе урока, полное вовлечение его в учебный процесс. Автором этой технологии является профессор Н. </w:t>
      </w:r>
      <w:proofErr w:type="spellStart"/>
      <w:r w:rsidRPr="00CE410B">
        <w:t>Светловская</w:t>
      </w:r>
      <w:proofErr w:type="spellEnd"/>
      <w:r w:rsidRPr="00CE410B">
        <w:t xml:space="preserve">. Данная технология ориентирована на формирование у </w:t>
      </w:r>
      <w:proofErr w:type="gramStart"/>
      <w:r w:rsidRPr="00CE410B">
        <w:t>обучающихся</w:t>
      </w:r>
      <w:proofErr w:type="gramEnd"/>
      <w:r w:rsidRPr="00CE410B">
        <w:t xml:space="preserve"> правильного типа читательской деятельности. Технология  представляет собой «трёхступенчатый процесс» целенаправленного индивидуального осмысления детьми произведений (</w:t>
      </w:r>
      <w:r w:rsidRPr="00CE410B">
        <w:rPr>
          <w:rStyle w:val="a4"/>
          <w:i w:val="0"/>
        </w:rPr>
        <w:t>до чтения, во время чтения и после чтения</w:t>
      </w:r>
      <w:r w:rsidRPr="00CE410B">
        <w:t>). Целью данной технологии является освоение способов самостоятельного понимания текста.  Для реализации цели существуют разнообразные приёмы работы с текстом, которые качественно отличаются от приёмов  традиционного урока. </w:t>
      </w:r>
    </w:p>
    <w:p w:rsidR="00A31F9C" w:rsidRPr="00CE410B" w:rsidRDefault="00A31F9C" w:rsidP="000628DA">
      <w:pPr>
        <w:pStyle w:val="a3"/>
        <w:shd w:val="clear" w:color="auto" w:fill="FFFFFF"/>
        <w:spacing w:before="0" w:beforeAutospacing="0" w:after="0" w:afterAutospacing="0" w:line="360" w:lineRule="auto"/>
        <w:ind w:left="-142" w:right="113"/>
        <w:jc w:val="both"/>
      </w:pPr>
      <w:r w:rsidRPr="00CE410B">
        <w:t xml:space="preserve">Так, например, </w:t>
      </w:r>
    </w:p>
    <w:p w:rsidR="00A31F9C" w:rsidRPr="00CE410B" w:rsidRDefault="000628DA" w:rsidP="000628DA">
      <w:pPr>
        <w:pStyle w:val="a3"/>
        <w:shd w:val="clear" w:color="auto" w:fill="FFFFFF"/>
        <w:spacing w:before="0" w:beforeAutospacing="0" w:after="0" w:afterAutospacing="0" w:line="360" w:lineRule="auto"/>
        <w:ind w:left="-142" w:right="113"/>
        <w:jc w:val="both"/>
      </w:pPr>
      <w:r>
        <w:t xml:space="preserve">   </w:t>
      </w:r>
      <w:r w:rsidR="00A31F9C" w:rsidRPr="00CE410B">
        <w:t>1</w:t>
      </w:r>
      <w:r>
        <w:t xml:space="preserve"> </w:t>
      </w:r>
      <w:bookmarkStart w:id="0" w:name="_GoBack"/>
      <w:bookmarkEnd w:id="0"/>
      <w:r w:rsidR="00A31F9C" w:rsidRPr="00CE410B">
        <w:t>этап.</w:t>
      </w:r>
      <w:r w:rsidR="00A31F9C" w:rsidRPr="00CE410B">
        <w:rPr>
          <w:rStyle w:val="apple-converted-space"/>
          <w:bCs/>
          <w:iCs/>
        </w:rPr>
        <w:t> </w:t>
      </w:r>
      <w:r w:rsidR="00A31F9C" w:rsidRPr="00CE410B">
        <w:rPr>
          <w:rStyle w:val="a4"/>
          <w:bCs/>
          <w:i w:val="0"/>
        </w:rPr>
        <w:t>Работа с текстом</w:t>
      </w:r>
      <w:r w:rsidR="00A31F9C" w:rsidRPr="00CE410B">
        <w:rPr>
          <w:rStyle w:val="apple-converted-space"/>
        </w:rPr>
        <w:t> </w:t>
      </w:r>
      <w:r w:rsidR="00A31F9C" w:rsidRPr="00CE410B">
        <w:rPr>
          <w:rStyle w:val="a4"/>
          <w:bCs/>
          <w:i w:val="0"/>
        </w:rPr>
        <w:t xml:space="preserve">до чтения. На данном этапе </w:t>
      </w:r>
      <w:r w:rsidR="00A31F9C" w:rsidRPr="00CE410B">
        <w:rPr>
          <w:rStyle w:val="apple-converted-space"/>
          <w:bCs/>
          <w:iCs/>
        </w:rPr>
        <w:t> </w:t>
      </w:r>
      <w:r w:rsidR="00A31F9C" w:rsidRPr="00CE410B">
        <w:t> развивается такое важнейшее читательское умение, как антиципация, т.е. умение предполагать, прогнозировать. На этом этапе использую следующие приёмы работы: выделение героев по названию произведения,  по имени автора (опора на читательский опыт); работа с заглавием; обсуждение иллюстраций к тексту; нахождение и проговаривание трудных и самых длинных слов, анализ их значений; выделение ключевых слов; обсуждение интересных фактов</w:t>
      </w:r>
      <w:r w:rsidR="009E38FC" w:rsidRPr="00CE410B">
        <w:t xml:space="preserve"> биографии писателя и др. Д</w:t>
      </w:r>
      <w:r w:rsidR="00A31F9C" w:rsidRPr="00CE410B">
        <w:t xml:space="preserve">о </w:t>
      </w:r>
      <w:proofErr w:type="gramStart"/>
      <w:r w:rsidR="00A31F9C" w:rsidRPr="00CE410B">
        <w:t>чтения</w:t>
      </w:r>
      <w:proofErr w:type="gramEnd"/>
      <w:r w:rsidR="00A31F9C" w:rsidRPr="00CE410B">
        <w:t xml:space="preserve"> </w:t>
      </w:r>
      <w:r w:rsidR="009E38FC" w:rsidRPr="00CE410B">
        <w:t xml:space="preserve">обучающиеся </w:t>
      </w:r>
      <w:r w:rsidR="00A31F9C" w:rsidRPr="00CE410B">
        <w:t xml:space="preserve"> сами прогнозируют содержание нового произведения: « Предположите, о чём этот текст, по его названию</w:t>
      </w:r>
      <w:proofErr w:type="gramStart"/>
      <w:r w:rsidR="00A31F9C" w:rsidRPr="00CE410B">
        <w:t>…</w:t>
      </w:r>
      <w:r w:rsidR="009E38FC" w:rsidRPr="00CE410B">
        <w:t xml:space="preserve"> </w:t>
      </w:r>
      <w:r w:rsidR="00A31F9C" w:rsidRPr="00CE410B">
        <w:t xml:space="preserve"> А</w:t>
      </w:r>
      <w:proofErr w:type="gramEnd"/>
      <w:r w:rsidR="00A31F9C" w:rsidRPr="00CE410B">
        <w:t xml:space="preserve"> иллюстрация подтверждает это?»  Самое главное на данном этапе –</w:t>
      </w:r>
      <w:r w:rsidR="00A31F9C" w:rsidRPr="00CE410B">
        <w:rPr>
          <w:rStyle w:val="apple-converted-space"/>
          <w:bCs/>
          <w:iCs/>
        </w:rPr>
        <w:t> </w:t>
      </w:r>
      <w:r w:rsidR="00A31F9C" w:rsidRPr="00CE410B">
        <w:rPr>
          <w:rStyle w:val="a4"/>
          <w:bCs/>
          <w:i w:val="0"/>
        </w:rPr>
        <w:t>вызвать</w:t>
      </w:r>
      <w:r w:rsidR="00A31F9C" w:rsidRPr="00CE410B">
        <w:rPr>
          <w:rStyle w:val="apple-converted-space"/>
        </w:rPr>
        <w:t> </w:t>
      </w:r>
      <w:r w:rsidR="00A31F9C" w:rsidRPr="00CE410B">
        <w:t>у детей</w:t>
      </w:r>
      <w:r w:rsidR="00A31F9C" w:rsidRPr="00CE410B">
        <w:rPr>
          <w:rStyle w:val="apple-converted-space"/>
        </w:rPr>
        <w:t> </w:t>
      </w:r>
      <w:r w:rsidR="00A31F9C" w:rsidRPr="00CE410B">
        <w:rPr>
          <w:rStyle w:val="a4"/>
          <w:bCs/>
          <w:i w:val="0"/>
        </w:rPr>
        <w:t>желание</w:t>
      </w:r>
      <w:r w:rsidR="00A31F9C" w:rsidRPr="00CE410B">
        <w:t>,</w:t>
      </w:r>
      <w:r w:rsidR="00A31F9C" w:rsidRPr="00CE410B">
        <w:rPr>
          <w:rStyle w:val="apple-converted-space"/>
        </w:rPr>
        <w:t> </w:t>
      </w:r>
      <w:r w:rsidR="00A31F9C" w:rsidRPr="00CE410B">
        <w:rPr>
          <w:rStyle w:val="a4"/>
          <w:bCs/>
          <w:i w:val="0"/>
        </w:rPr>
        <w:t>мотивацию</w:t>
      </w:r>
      <w:r w:rsidR="00A31F9C" w:rsidRPr="00CE410B">
        <w:rPr>
          <w:rStyle w:val="apple-converted-space"/>
        </w:rPr>
        <w:t> </w:t>
      </w:r>
      <w:r w:rsidR="00A31F9C" w:rsidRPr="00CE410B">
        <w:t>прочитать то или иное произведение.                        </w:t>
      </w:r>
    </w:p>
    <w:p w:rsidR="009E38FC" w:rsidRPr="00CE410B" w:rsidRDefault="000628DA" w:rsidP="000628DA">
      <w:pPr>
        <w:pStyle w:val="a3"/>
        <w:shd w:val="clear" w:color="auto" w:fill="FFFFFF"/>
        <w:spacing w:before="0" w:beforeAutospacing="0" w:after="0" w:afterAutospacing="0" w:line="360" w:lineRule="auto"/>
        <w:ind w:left="-142" w:right="113"/>
        <w:jc w:val="both"/>
      </w:pPr>
      <w:r>
        <w:t xml:space="preserve">       </w:t>
      </w:r>
      <w:r w:rsidR="00A31F9C" w:rsidRPr="00CE410B">
        <w:t>2 этап.</w:t>
      </w:r>
      <w:r w:rsidR="00A31F9C" w:rsidRPr="00CE410B">
        <w:rPr>
          <w:rStyle w:val="apple-converted-space"/>
          <w:bCs/>
          <w:iCs/>
        </w:rPr>
        <w:t> </w:t>
      </w:r>
      <w:r w:rsidR="00A31F9C" w:rsidRPr="00CE410B">
        <w:rPr>
          <w:rStyle w:val="a4"/>
          <w:bCs/>
          <w:i w:val="0"/>
        </w:rPr>
        <w:t>Работа с текстом</w:t>
      </w:r>
      <w:r w:rsidR="00A31F9C" w:rsidRPr="00CE410B">
        <w:rPr>
          <w:rStyle w:val="apple-converted-space"/>
        </w:rPr>
        <w:t> </w:t>
      </w:r>
      <w:r w:rsidR="00A31F9C" w:rsidRPr="00CE410B">
        <w:rPr>
          <w:rStyle w:val="a4"/>
          <w:bCs/>
          <w:i w:val="0"/>
        </w:rPr>
        <w:t>во время чтения.</w:t>
      </w:r>
      <w:r w:rsidR="00A31F9C" w:rsidRPr="00CE410B">
        <w:rPr>
          <w:rStyle w:val="apple-converted-space"/>
        </w:rPr>
        <w:t> </w:t>
      </w:r>
      <w:r w:rsidR="00A31F9C" w:rsidRPr="00CE410B">
        <w:t>Важным здесь является понимание текста и создание читательской интерпретации (истолкования, оценки). Главная задача учителя на этом этапе –</w:t>
      </w:r>
      <w:r w:rsidR="009E38FC" w:rsidRPr="00CE410B">
        <w:t xml:space="preserve"> </w:t>
      </w:r>
      <w:r w:rsidR="00A31F9C" w:rsidRPr="00CE410B">
        <w:rPr>
          <w:rStyle w:val="a4"/>
          <w:bCs/>
          <w:i w:val="0"/>
        </w:rPr>
        <w:t>обеспечить</w:t>
      </w:r>
      <w:r w:rsidR="00A31F9C" w:rsidRPr="00CE410B">
        <w:rPr>
          <w:rStyle w:val="apple-converted-space"/>
        </w:rPr>
        <w:t> </w:t>
      </w:r>
      <w:r w:rsidR="00A31F9C" w:rsidRPr="00CE410B">
        <w:rPr>
          <w:rStyle w:val="a4"/>
          <w:bCs/>
          <w:i w:val="0"/>
        </w:rPr>
        <w:t>полноценное восприятие текста</w:t>
      </w:r>
      <w:r w:rsidR="00A31F9C" w:rsidRPr="00CE410B">
        <w:t>.   Для этого читаем и ведём диалог с автором: задаём вопросы, прогнозируем ответы, проверяем себя</w:t>
      </w:r>
      <w:r w:rsidR="00731349">
        <w:t>.</w:t>
      </w:r>
      <w:r w:rsidR="00A31F9C" w:rsidRPr="00CE410B">
        <w:t xml:space="preserve"> Во время чтения текста</w:t>
      </w:r>
      <w:r w:rsidR="00A31F9C" w:rsidRPr="00CE410B">
        <w:rPr>
          <w:rStyle w:val="apple-converted-space"/>
        </w:rPr>
        <w:t> </w:t>
      </w:r>
      <w:r w:rsidR="00A31F9C" w:rsidRPr="00CE410B">
        <w:rPr>
          <w:rStyle w:val="a4"/>
          <w:bCs/>
          <w:i w:val="0"/>
        </w:rPr>
        <w:t>возникает читательская интерпретация</w:t>
      </w:r>
      <w:r w:rsidR="00A31F9C" w:rsidRPr="00CE410B">
        <w:t>. Формируется умение включаться  в диалог с автором и с учителем, умение аргументировать свою точку зрения, проявляется внимание к суждениям одноклассников и желание «разгадать» авторские подсказки в тексте.</w:t>
      </w:r>
    </w:p>
    <w:p w:rsidR="00691046" w:rsidRDefault="00691046" w:rsidP="000628DA">
      <w:pPr>
        <w:pStyle w:val="a3"/>
        <w:shd w:val="clear" w:color="auto" w:fill="FFFFFF"/>
        <w:spacing w:before="0" w:beforeAutospacing="0" w:after="0" w:afterAutospacing="0" w:line="360" w:lineRule="auto"/>
        <w:ind w:left="-142" w:right="113"/>
        <w:jc w:val="both"/>
      </w:pPr>
      <w:r>
        <w:t xml:space="preserve">        </w:t>
      </w:r>
      <w:r w:rsidR="00A31F9C" w:rsidRPr="00CE410B">
        <w:t xml:space="preserve"> 3  этап</w:t>
      </w:r>
      <w:r w:rsidR="00A31F9C" w:rsidRPr="00CE410B">
        <w:rPr>
          <w:rStyle w:val="a4"/>
          <w:bCs/>
          <w:i w:val="0"/>
        </w:rPr>
        <w:t>. Работа с текстом</w:t>
      </w:r>
      <w:r w:rsidR="00A31F9C" w:rsidRPr="00CE410B">
        <w:rPr>
          <w:rStyle w:val="apple-converted-space"/>
        </w:rPr>
        <w:t> </w:t>
      </w:r>
      <w:r w:rsidR="00A31F9C" w:rsidRPr="00CE410B">
        <w:rPr>
          <w:rStyle w:val="a4"/>
          <w:bCs/>
          <w:i w:val="0"/>
        </w:rPr>
        <w:t>после чтения</w:t>
      </w:r>
      <w:r w:rsidR="00A31F9C" w:rsidRPr="00CE410B">
        <w:t xml:space="preserve">. Использую беседу, уточняем позицию автора. На этом этапе важно организовать коллективную деятельность так, чтобы получилась дискуссия  с </w:t>
      </w:r>
      <w:r>
        <w:t>выдвижением гипотез, аргументов</w:t>
      </w:r>
      <w:r w:rsidR="00A31F9C" w:rsidRPr="00CE410B">
        <w:t xml:space="preserve">, способствующих корректировке точек зрения в соответствии с авторским смыслом, подведение </w:t>
      </w:r>
      <w:r w:rsidR="000E6A96">
        <w:t>обучающихся</w:t>
      </w:r>
      <w:r w:rsidR="00A31F9C" w:rsidRPr="00CE410B">
        <w:t xml:space="preserve"> к коллективному </w:t>
      </w:r>
      <w:r w:rsidR="00A31F9C" w:rsidRPr="00CE410B">
        <w:lastRenderedPageBreak/>
        <w:t>решению, формулирование основной идеи текста. Задача учителя – обеспечить углублённое восприятие и понимание текста.  </w:t>
      </w:r>
    </w:p>
    <w:p w:rsidR="00A31F9C" w:rsidRPr="00CE410B" w:rsidRDefault="00691046" w:rsidP="000628DA">
      <w:pPr>
        <w:pStyle w:val="a3"/>
        <w:shd w:val="clear" w:color="auto" w:fill="FFFFFF"/>
        <w:spacing w:before="0" w:beforeAutospacing="0" w:after="0" w:afterAutospacing="0" w:line="360" w:lineRule="auto"/>
        <w:ind w:left="-142" w:right="113"/>
        <w:jc w:val="both"/>
      </w:pPr>
      <w:r>
        <w:t xml:space="preserve">     </w:t>
      </w:r>
      <w:r w:rsidR="00A31F9C" w:rsidRPr="00CE410B">
        <w:t xml:space="preserve"> Итак</w:t>
      </w:r>
      <w:r w:rsidR="00A31F9C" w:rsidRPr="00CE410B">
        <w:rPr>
          <w:rStyle w:val="a4"/>
          <w:bCs/>
          <w:i w:val="0"/>
        </w:rPr>
        <w:t>,</w:t>
      </w:r>
      <w:r w:rsidR="00A31F9C" w:rsidRPr="00CE410B">
        <w:rPr>
          <w:rStyle w:val="apple-converted-space"/>
          <w:bCs/>
          <w:iCs/>
        </w:rPr>
        <w:t> </w:t>
      </w:r>
      <w:r w:rsidR="00A31F9C" w:rsidRPr="00CE410B">
        <w:rPr>
          <w:rStyle w:val="a4"/>
          <w:bCs/>
          <w:i w:val="0"/>
        </w:rPr>
        <w:t>технология продуктивного чтения</w:t>
      </w:r>
      <w:r w:rsidR="00A31F9C" w:rsidRPr="00CE410B">
        <w:rPr>
          <w:rStyle w:val="apple-converted-space"/>
          <w:bCs/>
          <w:iCs/>
        </w:rPr>
        <w:t> </w:t>
      </w:r>
      <w:r w:rsidR="00A31F9C" w:rsidRPr="00CE410B">
        <w:t xml:space="preserve">помогает организовать поисковую работу детей так, что они сами «додумываются» до решения ключевой проблемы урока и сами могут объяснить, как действовать в новых условиях. Учитель становиться учителем – партнёром, наблюдателем и вдумчивым наставником. Действия учеников становятся более активными, творческими и самостоятельными. </w:t>
      </w:r>
    </w:p>
    <w:p w:rsidR="00A31F9C" w:rsidRPr="00CE410B" w:rsidRDefault="00407467" w:rsidP="000628DA">
      <w:pPr>
        <w:pStyle w:val="a3"/>
        <w:shd w:val="clear" w:color="auto" w:fill="FFFFFF"/>
        <w:spacing w:before="0" w:beforeAutospacing="0" w:after="0" w:afterAutospacing="0" w:line="360" w:lineRule="auto"/>
        <w:ind w:left="-142" w:right="113"/>
        <w:jc w:val="both"/>
      </w:pPr>
      <w:r>
        <w:t xml:space="preserve">Данная технология направлена и  на </w:t>
      </w:r>
      <w:r w:rsidR="00A31F9C" w:rsidRPr="00CE410B">
        <w:t>формирование</w:t>
      </w:r>
      <w:r w:rsidR="00A31F9C" w:rsidRPr="00CE410B">
        <w:rPr>
          <w:rStyle w:val="apple-converted-space"/>
        </w:rPr>
        <w:t> </w:t>
      </w:r>
      <w:r w:rsidR="00A31F9C" w:rsidRPr="00CE410B">
        <w:rPr>
          <w:rStyle w:val="a5"/>
          <w:b w:val="0"/>
        </w:rPr>
        <w:t>коммуникативных</w:t>
      </w:r>
      <w:r w:rsidR="00A31F9C" w:rsidRPr="00CE410B">
        <w:rPr>
          <w:rStyle w:val="apple-converted-space"/>
        </w:rPr>
        <w:t> </w:t>
      </w:r>
      <w:r w:rsidR="00A31F9C" w:rsidRPr="00CE410B">
        <w:rPr>
          <w:rStyle w:val="a5"/>
          <w:b w:val="0"/>
        </w:rPr>
        <w:t>универсальных действий</w:t>
      </w:r>
      <w:r w:rsidR="00A31F9C" w:rsidRPr="00CE410B">
        <w:t>: умени</w:t>
      </w:r>
      <w:r>
        <w:t>е</w:t>
      </w:r>
      <w:r w:rsidR="00A31F9C" w:rsidRPr="00CE410B">
        <w:t xml:space="preserve"> строить речевое  высказывание  в соответствии с поставленными задачами, умени</w:t>
      </w:r>
      <w:r>
        <w:t>е</w:t>
      </w:r>
      <w:r w:rsidR="00A31F9C" w:rsidRPr="00CE410B">
        <w:t xml:space="preserve"> понимать собеседника (автора); умение слушать и понимать других, умение работать в группе. Также формируются и</w:t>
      </w:r>
      <w:r w:rsidR="00A31F9C" w:rsidRPr="00CE410B">
        <w:rPr>
          <w:rStyle w:val="apple-converted-space"/>
        </w:rPr>
        <w:t> </w:t>
      </w:r>
      <w:r w:rsidR="00A31F9C" w:rsidRPr="00CE410B">
        <w:rPr>
          <w:rStyle w:val="a5"/>
          <w:b w:val="0"/>
        </w:rPr>
        <w:t>познавательные универсальные действия</w:t>
      </w:r>
      <w:r w:rsidR="00A31F9C" w:rsidRPr="00CE410B">
        <w:t>: умение извлекать информацию из текстов, иллюстраций, схем; умение на основе анализа текста делать выводы; умение находить ответы на вопросы; умение обобщать и классифицировать по признакам. А при прогнозировании предстоящей работы, при умении высказывать своё предположение на основе работы с текстом, а также и при умении оценивать учебные действия в соответствии с поставленной задачей  формируются</w:t>
      </w:r>
      <w:r w:rsidR="00A31F9C" w:rsidRPr="00CE410B">
        <w:rPr>
          <w:rStyle w:val="apple-converted-space"/>
        </w:rPr>
        <w:t> </w:t>
      </w:r>
      <w:r w:rsidR="00A31F9C" w:rsidRPr="00CE410B">
        <w:rPr>
          <w:rStyle w:val="a5"/>
          <w:b w:val="0"/>
        </w:rPr>
        <w:t>регулятивные</w:t>
      </w:r>
      <w:r w:rsidR="00A31F9C" w:rsidRPr="00CE410B">
        <w:rPr>
          <w:rStyle w:val="apple-converted-space"/>
        </w:rPr>
        <w:t> </w:t>
      </w:r>
      <w:r w:rsidR="00A31F9C" w:rsidRPr="00CE410B">
        <w:t xml:space="preserve">универсальные действия. </w:t>
      </w:r>
      <w:r>
        <w:t xml:space="preserve">На </w:t>
      </w:r>
      <w:r w:rsidR="00A31F9C" w:rsidRPr="00CE410B">
        <w:t xml:space="preserve"> уроках  обязательно идёт формирование  личностных универсальных действий, как: умение выражать эмоции и </w:t>
      </w:r>
      <w:proofErr w:type="gramStart"/>
      <w:r w:rsidR="00A31F9C" w:rsidRPr="00CE410B">
        <w:t>выск</w:t>
      </w:r>
      <w:r w:rsidR="009E38FC" w:rsidRPr="00CE410B">
        <w:t>азывать своё отношение</w:t>
      </w:r>
      <w:proofErr w:type="gramEnd"/>
      <w:r w:rsidR="009E38FC" w:rsidRPr="00CE410B">
        <w:t xml:space="preserve"> к героям</w:t>
      </w:r>
      <w:r w:rsidR="00A31F9C" w:rsidRPr="00CE410B">
        <w:t>; умение оценивать поступки в соответствии с определённой ситуацией. Формируется мотивация к обучению.</w:t>
      </w:r>
    </w:p>
    <w:p w:rsidR="000142BC" w:rsidRDefault="00407467" w:rsidP="000628DA">
      <w:pPr>
        <w:spacing w:after="0" w:line="360" w:lineRule="auto"/>
        <w:ind w:left="-142" w:right="113"/>
        <w:jc w:val="both"/>
        <w:rPr>
          <w:rFonts w:ascii="Times New Roman" w:hAnsi="Times New Roman" w:cs="Times New Roman"/>
          <w:sz w:val="24"/>
          <w:szCs w:val="24"/>
        </w:rPr>
      </w:pPr>
      <w:r>
        <w:rPr>
          <w:rFonts w:ascii="Times New Roman" w:hAnsi="Times New Roman" w:cs="Times New Roman"/>
          <w:sz w:val="24"/>
          <w:szCs w:val="24"/>
        </w:rPr>
        <w:t xml:space="preserve">       </w:t>
      </w:r>
      <w:r w:rsidR="00AE1932" w:rsidRPr="00CE410B">
        <w:rPr>
          <w:rFonts w:ascii="Times New Roman" w:hAnsi="Times New Roman" w:cs="Times New Roman"/>
          <w:sz w:val="24"/>
          <w:szCs w:val="24"/>
        </w:rPr>
        <w:t xml:space="preserve">Более глубокому изучение предмета </w:t>
      </w:r>
      <w:r w:rsidR="00AE1932" w:rsidRPr="00407467">
        <w:rPr>
          <w:rFonts w:ascii="Times New Roman" w:hAnsi="Times New Roman" w:cs="Times New Roman"/>
          <w:sz w:val="24"/>
          <w:szCs w:val="24"/>
        </w:rPr>
        <w:t>«Литературное чтение»</w:t>
      </w:r>
      <w:r w:rsidR="00AE1932" w:rsidRPr="00CE410B">
        <w:rPr>
          <w:rFonts w:ascii="Times New Roman" w:hAnsi="Times New Roman" w:cs="Times New Roman"/>
          <w:sz w:val="24"/>
          <w:szCs w:val="24"/>
        </w:rPr>
        <w:t xml:space="preserve"> </w:t>
      </w:r>
      <w:r w:rsidR="009E38FC" w:rsidRPr="00CE410B">
        <w:rPr>
          <w:rFonts w:ascii="Times New Roman" w:hAnsi="Times New Roman" w:cs="Times New Roman"/>
          <w:sz w:val="24"/>
          <w:szCs w:val="24"/>
        </w:rPr>
        <w:t xml:space="preserve"> </w:t>
      </w:r>
      <w:r w:rsidR="00AE1932" w:rsidRPr="00CE410B">
        <w:rPr>
          <w:rFonts w:ascii="Times New Roman" w:hAnsi="Times New Roman" w:cs="Times New Roman"/>
          <w:sz w:val="24"/>
          <w:szCs w:val="24"/>
        </w:rPr>
        <w:t xml:space="preserve">и эффективному формированию </w:t>
      </w:r>
      <w:r w:rsidR="00AE1932" w:rsidRPr="00407467">
        <w:rPr>
          <w:rFonts w:ascii="Times New Roman" w:hAnsi="Times New Roman" w:cs="Times New Roman"/>
          <w:sz w:val="24"/>
          <w:szCs w:val="24"/>
        </w:rPr>
        <w:t>читательской компетенции</w:t>
      </w:r>
      <w:r w:rsidR="00AE1932" w:rsidRPr="00CE410B">
        <w:rPr>
          <w:rFonts w:ascii="Times New Roman" w:hAnsi="Times New Roman" w:cs="Times New Roman"/>
          <w:b/>
          <w:i/>
          <w:sz w:val="24"/>
          <w:szCs w:val="24"/>
        </w:rPr>
        <w:t xml:space="preserve"> </w:t>
      </w:r>
      <w:r w:rsidR="00AE1932" w:rsidRPr="00CE410B">
        <w:rPr>
          <w:rFonts w:ascii="Times New Roman" w:hAnsi="Times New Roman" w:cs="Times New Roman"/>
          <w:sz w:val="24"/>
          <w:szCs w:val="24"/>
        </w:rPr>
        <w:t>способствует  внеурочная деятельность. Я разработала программу внеурочной деятельности «Продуктивное чтение</w:t>
      </w:r>
      <w:r w:rsidR="000142BC">
        <w:rPr>
          <w:rFonts w:ascii="Times New Roman" w:hAnsi="Times New Roman" w:cs="Times New Roman"/>
          <w:sz w:val="24"/>
          <w:szCs w:val="24"/>
        </w:rPr>
        <w:t>»</w:t>
      </w:r>
    </w:p>
    <w:p w:rsidR="00676547" w:rsidRDefault="00AE1932" w:rsidP="000628DA">
      <w:pPr>
        <w:pStyle w:val="a3"/>
        <w:shd w:val="clear" w:color="auto" w:fill="FFFFFF"/>
        <w:spacing w:before="0" w:beforeAutospacing="0" w:after="0" w:afterAutospacing="0" w:line="360" w:lineRule="auto"/>
        <w:ind w:left="-142" w:right="113"/>
        <w:jc w:val="both"/>
        <w:rPr>
          <w:rFonts w:eastAsiaTheme="minorHAnsi"/>
          <w:lang w:eastAsia="en-US"/>
        </w:rPr>
      </w:pPr>
      <w:r w:rsidRPr="00691046">
        <w:t>Цель программы «Продуктивное  чтение»</w:t>
      </w:r>
      <w:r w:rsidRPr="00AE1932">
        <w:t xml:space="preserve"> – возрождение системы уроков внеклассного чтения, в рамках которых учитель может организовать творческое нестандартное самостоятельное чтение младших </w:t>
      </w:r>
      <w:proofErr w:type="gramStart"/>
      <w:r w:rsidRPr="00AE1932">
        <w:t>школьников</w:t>
      </w:r>
      <w:proofErr w:type="gramEnd"/>
      <w:r w:rsidRPr="00AE1932">
        <w:t xml:space="preserve"> как дома, так и </w:t>
      </w:r>
      <w:r w:rsidRPr="00CE410B">
        <w:t>на занятиях внеклассного чтения</w:t>
      </w:r>
      <w:r w:rsidR="00326D33" w:rsidRPr="00CE410B">
        <w:t>.</w:t>
      </w:r>
      <w:r w:rsidRPr="00CE410B">
        <w:t xml:space="preserve"> В основу данной программы я взяла </w:t>
      </w:r>
      <w:r w:rsidRPr="00CE410B">
        <w:rPr>
          <w:rFonts w:eastAsiaTheme="minorHAnsi"/>
          <w:lang w:eastAsia="en-US"/>
        </w:rPr>
        <w:t xml:space="preserve">старую  методичку по внеклассному чтению </w:t>
      </w:r>
      <w:proofErr w:type="spellStart"/>
      <w:r w:rsidRPr="00CE410B">
        <w:rPr>
          <w:rFonts w:eastAsiaTheme="minorHAnsi"/>
          <w:lang w:eastAsia="en-US"/>
        </w:rPr>
        <w:t>Н.Н.Светловск</w:t>
      </w:r>
      <w:r w:rsidR="000142BC">
        <w:rPr>
          <w:rFonts w:eastAsiaTheme="minorHAnsi"/>
          <w:lang w:eastAsia="en-US"/>
        </w:rPr>
        <w:t>ой</w:t>
      </w:r>
      <w:proofErr w:type="spellEnd"/>
      <w:r w:rsidRPr="00CE410B">
        <w:rPr>
          <w:rFonts w:eastAsiaTheme="minorHAnsi"/>
          <w:lang w:eastAsia="en-US"/>
        </w:rPr>
        <w:t>.  Эта методичка</w:t>
      </w:r>
      <w:r w:rsidR="00676547">
        <w:rPr>
          <w:rFonts w:eastAsiaTheme="minorHAnsi"/>
          <w:lang w:eastAsia="en-US"/>
        </w:rPr>
        <w:t xml:space="preserve">  </w:t>
      </w:r>
      <w:r w:rsidRPr="00CE410B">
        <w:rPr>
          <w:rFonts w:eastAsiaTheme="minorHAnsi"/>
          <w:lang w:eastAsia="en-US"/>
        </w:rPr>
        <w:t>-</w:t>
      </w:r>
      <w:r w:rsidR="00691046">
        <w:rPr>
          <w:rFonts w:eastAsiaTheme="minorHAnsi"/>
          <w:lang w:eastAsia="en-US"/>
        </w:rPr>
        <w:t xml:space="preserve"> </w:t>
      </w:r>
      <w:r w:rsidRPr="00CE410B">
        <w:rPr>
          <w:rFonts w:eastAsiaTheme="minorHAnsi"/>
          <w:lang w:eastAsia="en-US"/>
        </w:rPr>
        <w:t>просто кладезь материалов по данной технологии!</w:t>
      </w:r>
    </w:p>
    <w:p w:rsidR="00676547" w:rsidRPr="00676547" w:rsidRDefault="00676547" w:rsidP="000628DA">
      <w:pPr>
        <w:pStyle w:val="a3"/>
        <w:shd w:val="clear" w:color="auto" w:fill="FFFFFF"/>
        <w:spacing w:before="0" w:beforeAutospacing="0" w:after="0" w:afterAutospacing="0" w:line="360" w:lineRule="auto"/>
        <w:ind w:left="-142" w:right="113"/>
        <w:jc w:val="both"/>
        <w:rPr>
          <w:color w:val="000000"/>
        </w:rPr>
      </w:pPr>
      <w:r w:rsidRPr="00676547">
        <w:rPr>
          <w:color w:val="000000"/>
        </w:rPr>
        <w:t xml:space="preserve">Во внеурочной деятельности  использую различные формы занятий: игра, </w:t>
      </w:r>
      <w:r>
        <w:rPr>
          <w:color w:val="000000"/>
        </w:rPr>
        <w:t>занятие-</w:t>
      </w:r>
      <w:r w:rsidRPr="00676547">
        <w:rPr>
          <w:color w:val="000000"/>
        </w:rPr>
        <w:t xml:space="preserve">размышление, </w:t>
      </w:r>
      <w:r>
        <w:rPr>
          <w:color w:val="000000"/>
        </w:rPr>
        <w:t>занятие</w:t>
      </w:r>
      <w:r w:rsidRPr="00676547">
        <w:rPr>
          <w:color w:val="000000"/>
        </w:rPr>
        <w:t xml:space="preserve">-спектакль, </w:t>
      </w:r>
      <w:r>
        <w:rPr>
          <w:color w:val="000000"/>
        </w:rPr>
        <w:t>конкурсы чтецов</w:t>
      </w:r>
      <w:r w:rsidRPr="00676547">
        <w:rPr>
          <w:color w:val="000000"/>
        </w:rPr>
        <w:t xml:space="preserve">. На внеклассных занятиях дети рисуют, сочиняют, драматизируют. Задания ставят </w:t>
      </w:r>
      <w:proofErr w:type="gramStart"/>
      <w:r w:rsidRPr="00676547">
        <w:rPr>
          <w:color w:val="000000"/>
        </w:rPr>
        <w:t>обучающихся</w:t>
      </w:r>
      <w:proofErr w:type="gramEnd"/>
      <w:r w:rsidRPr="00676547">
        <w:rPr>
          <w:color w:val="000000"/>
        </w:rPr>
        <w:t xml:space="preserve"> в активную позицию, пробуждают интерес к литературно - творческой деятельности. (Например, задание: составить словарик настроений к произведению, написать мини - сочинение, создать диафильм).</w:t>
      </w:r>
    </w:p>
    <w:p w:rsidR="00AE1932" w:rsidRPr="00407467" w:rsidRDefault="00676547" w:rsidP="000628DA">
      <w:pPr>
        <w:shd w:val="clear" w:color="auto" w:fill="FFFFFF"/>
        <w:spacing w:after="0" w:line="360" w:lineRule="auto"/>
        <w:ind w:left="-142" w:right="113"/>
        <w:jc w:val="both"/>
        <w:textAlignment w:val="baseline"/>
        <w:rPr>
          <w:rFonts w:ascii="Times New Roman" w:hAnsi="Times New Roman" w:cs="Times New Roman"/>
          <w:color w:val="000000"/>
          <w:sz w:val="24"/>
          <w:szCs w:val="24"/>
        </w:rPr>
      </w:pPr>
      <w:r w:rsidRPr="00676547">
        <w:rPr>
          <w:rFonts w:ascii="Times New Roman" w:hAnsi="Times New Roman" w:cs="Times New Roman"/>
          <w:color w:val="000000"/>
          <w:sz w:val="24"/>
          <w:szCs w:val="24"/>
        </w:rPr>
        <w:lastRenderedPageBreak/>
        <w:t>Научившись на уроках чтения во </w:t>
      </w:r>
      <w:hyperlink r:id="rId6" w:tooltip="2 класс" w:history="1">
        <w:r w:rsidRPr="00676547">
          <w:rPr>
            <w:rFonts w:ascii="Times New Roman" w:hAnsi="Times New Roman" w:cs="Times New Roman"/>
            <w:sz w:val="24"/>
            <w:szCs w:val="24"/>
            <w:bdr w:val="none" w:sz="0" w:space="0" w:color="auto" w:frame="1"/>
          </w:rPr>
          <w:t>2 классе</w:t>
        </w:r>
      </w:hyperlink>
      <w:r w:rsidRPr="00676547">
        <w:rPr>
          <w:rFonts w:ascii="Times New Roman" w:hAnsi="Times New Roman" w:cs="Times New Roman"/>
          <w:color w:val="000000"/>
          <w:sz w:val="24"/>
          <w:szCs w:val="24"/>
        </w:rPr>
        <w:t xml:space="preserve"> пользоваться набором средств </w:t>
      </w:r>
      <w:proofErr w:type="spellStart"/>
      <w:r w:rsidRPr="00676547">
        <w:rPr>
          <w:rFonts w:ascii="Times New Roman" w:hAnsi="Times New Roman" w:cs="Times New Roman"/>
          <w:color w:val="000000"/>
          <w:sz w:val="24"/>
          <w:szCs w:val="24"/>
        </w:rPr>
        <w:t>внетекстовой</w:t>
      </w:r>
      <w:proofErr w:type="spellEnd"/>
      <w:r w:rsidRPr="00676547">
        <w:rPr>
          <w:rFonts w:ascii="Times New Roman" w:hAnsi="Times New Roman" w:cs="Times New Roman"/>
          <w:color w:val="000000"/>
          <w:sz w:val="24"/>
          <w:szCs w:val="24"/>
        </w:rPr>
        <w:t xml:space="preserve"> информации (обложка, титульный лист, </w:t>
      </w:r>
      <w:hyperlink r:id="rId7" w:tooltip="Форзац" w:history="1">
        <w:r w:rsidRPr="00676547">
          <w:rPr>
            <w:rFonts w:ascii="Times New Roman" w:hAnsi="Times New Roman" w:cs="Times New Roman"/>
            <w:sz w:val="24"/>
            <w:szCs w:val="24"/>
            <w:bdr w:val="none" w:sz="0" w:space="0" w:color="auto" w:frame="1"/>
          </w:rPr>
          <w:t>форзац</w:t>
        </w:r>
      </w:hyperlink>
      <w:r w:rsidRPr="00676547">
        <w:rPr>
          <w:rFonts w:ascii="Times New Roman" w:hAnsi="Times New Roman" w:cs="Times New Roman"/>
          <w:color w:val="000000"/>
          <w:sz w:val="24"/>
          <w:szCs w:val="24"/>
        </w:rPr>
        <w:t>, оглавление), дети с интересом занимаются творчеством - выпускают свои книжки-малышки, придумывают свои обложки к книгам.</w:t>
      </w:r>
    </w:p>
    <w:p w:rsidR="009773DB" w:rsidRPr="00CE410B"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Результаты, которые достигли мои ученики</w:t>
      </w:r>
      <w:r w:rsidRPr="00CE410B">
        <w:rPr>
          <w:rFonts w:ascii="Times New Roman" w:eastAsiaTheme="minorHAnsi" w:hAnsi="Times New Roman" w:cs="Times New Roman"/>
          <w:sz w:val="24"/>
          <w:szCs w:val="24"/>
          <w:lang w:eastAsia="en-US"/>
        </w:rPr>
        <w:t>:</w:t>
      </w:r>
    </w:p>
    <w:p w:rsidR="00407467"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sym w:font="Symbol" w:char="F0B7"/>
      </w:r>
      <w:r w:rsidRPr="009773DB">
        <w:rPr>
          <w:rFonts w:ascii="Times New Roman" w:eastAsiaTheme="minorHAnsi" w:hAnsi="Times New Roman" w:cs="Times New Roman"/>
          <w:sz w:val="24"/>
          <w:szCs w:val="24"/>
          <w:lang w:eastAsia="en-US"/>
        </w:rPr>
        <w:t xml:space="preserve"> Развитая память позволила детям лучше запоминать все понятия, правила, тексты, с которыми они сталкиваются на уроках, вспоминать и применять свои знания на практике. </w:t>
      </w:r>
    </w:p>
    <w:p w:rsidR="009773DB" w:rsidRPr="00CE410B"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sym w:font="Symbol" w:char="F0B7"/>
      </w:r>
      <w:r w:rsidRPr="009773DB">
        <w:rPr>
          <w:rFonts w:ascii="Times New Roman" w:eastAsiaTheme="minorHAnsi" w:hAnsi="Times New Roman" w:cs="Times New Roman"/>
          <w:sz w:val="24"/>
          <w:szCs w:val="24"/>
          <w:lang w:eastAsia="en-US"/>
        </w:rPr>
        <w:t xml:space="preserve"> Достигнув определенного уровня развития речевых навыков, дети самостоятельно умеют работать с текстами, правильно отвечают на вопросы по содержанию, выделяют главные мысли текста, вступают в диалог с автором, пересказывают текст, сопереживают героям художественных произведений, умеют критически относиться к содержанию прочитанного, соотносить полученную информацию со своим опытом.</w:t>
      </w:r>
    </w:p>
    <w:p w:rsidR="009773DB" w:rsidRPr="00CE410B"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sym w:font="Symbol" w:char="F0B7"/>
      </w:r>
      <w:r w:rsidR="000142BC">
        <w:rPr>
          <w:rFonts w:ascii="Times New Roman" w:eastAsiaTheme="minorHAnsi" w:hAnsi="Times New Roman" w:cs="Times New Roman"/>
          <w:sz w:val="24"/>
          <w:szCs w:val="24"/>
          <w:lang w:eastAsia="en-US"/>
        </w:rPr>
        <w:t xml:space="preserve"> У детей высокая техника чтения.</w:t>
      </w:r>
    </w:p>
    <w:p w:rsidR="009773DB" w:rsidRPr="00CE410B"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sym w:font="Symbol" w:char="F0B7"/>
      </w:r>
      <w:r w:rsidRPr="009773DB">
        <w:rPr>
          <w:rFonts w:ascii="Times New Roman" w:eastAsiaTheme="minorHAnsi" w:hAnsi="Times New Roman" w:cs="Times New Roman"/>
          <w:sz w:val="24"/>
          <w:szCs w:val="24"/>
          <w:lang w:eastAsia="en-US"/>
        </w:rPr>
        <w:t xml:space="preserve"> У учащихся повысился интерес к чтению, сформировался широкий круг чтения.</w:t>
      </w:r>
    </w:p>
    <w:p w:rsidR="009773DB" w:rsidRPr="00CE410B"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sym w:font="Symbol" w:char="F0B7"/>
      </w:r>
      <w:r w:rsidRPr="009773DB">
        <w:rPr>
          <w:rFonts w:ascii="Times New Roman" w:eastAsiaTheme="minorHAnsi" w:hAnsi="Times New Roman" w:cs="Times New Roman"/>
          <w:sz w:val="24"/>
          <w:szCs w:val="24"/>
          <w:lang w:eastAsia="en-US"/>
        </w:rPr>
        <w:t xml:space="preserve"> </w:t>
      </w:r>
      <w:r w:rsidR="00407467">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t>Дети, читая, научились выделять структурные и логические единицы текста.</w:t>
      </w:r>
    </w:p>
    <w:p w:rsidR="000142BC"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sym w:font="Symbol" w:char="F0B7"/>
      </w:r>
      <w:r w:rsidR="00407467">
        <w:rPr>
          <w:rFonts w:ascii="Times New Roman" w:eastAsiaTheme="minorHAnsi" w:hAnsi="Times New Roman" w:cs="Times New Roman"/>
          <w:sz w:val="24"/>
          <w:szCs w:val="24"/>
          <w:lang w:eastAsia="en-US"/>
        </w:rPr>
        <w:t xml:space="preserve"> </w:t>
      </w:r>
      <w:r w:rsidRPr="009773DB">
        <w:rPr>
          <w:rFonts w:ascii="Times New Roman" w:eastAsiaTheme="minorHAnsi" w:hAnsi="Times New Roman" w:cs="Times New Roman"/>
          <w:sz w:val="24"/>
          <w:szCs w:val="24"/>
          <w:lang w:eastAsia="en-US"/>
        </w:rPr>
        <w:t>Развитое мышление позволило учащимся самостоятельно перерабатывать информацию, например, по заголовку спрогнозировать тему и идею всего произведения.</w:t>
      </w:r>
    </w:p>
    <w:p w:rsidR="003A5990" w:rsidRDefault="003A5990" w:rsidP="000628DA">
      <w:pPr>
        <w:suppressAutoHyphens w:val="0"/>
        <w:spacing w:after="0" w:line="360" w:lineRule="auto"/>
        <w:ind w:left="-142"/>
        <w:jc w:val="both"/>
        <w:rPr>
          <w:rFonts w:ascii="Times New Roman" w:hAnsi="Times New Roman" w:cs="Times New Roman"/>
          <w:sz w:val="24"/>
          <w:szCs w:val="24"/>
          <w:lang w:eastAsia="ru-RU"/>
        </w:rPr>
      </w:pPr>
      <w:r w:rsidRPr="003A5990">
        <w:rPr>
          <w:rFonts w:ascii="Times New Roman" w:hAnsi="Times New Roman" w:cs="Times New Roman"/>
          <w:sz w:val="24"/>
          <w:szCs w:val="24"/>
          <w:lang w:eastAsia="ru-RU"/>
        </w:rPr>
        <w:t>В воспитании любви к книге положительную роль играют незначи</w:t>
      </w:r>
      <w:r w:rsidRPr="003A5990">
        <w:rPr>
          <w:rFonts w:ascii="Times New Roman" w:hAnsi="Times New Roman" w:cs="Times New Roman"/>
          <w:sz w:val="24"/>
          <w:szCs w:val="24"/>
          <w:lang w:eastAsia="ru-RU"/>
        </w:rPr>
        <w:softHyphen/>
        <w:t>тельные, на первый взгляд, моменты. Например, в нашем классе есть полка с книгами, которые ребята свободно берут, читая их на</w:t>
      </w: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ежеурочных</w:t>
      </w:r>
      <w:proofErr w:type="spellEnd"/>
      <w:r>
        <w:rPr>
          <w:rFonts w:ascii="Times New Roman" w:hAnsi="Times New Roman" w:cs="Times New Roman"/>
          <w:sz w:val="24"/>
          <w:szCs w:val="24"/>
          <w:lang w:eastAsia="ru-RU"/>
        </w:rPr>
        <w:t xml:space="preserve"> пятиминутках чтения, на переменах.</w:t>
      </w:r>
      <w:r w:rsidRPr="003A5990">
        <w:rPr>
          <w:rFonts w:ascii="Times New Roman" w:hAnsi="Times New Roman" w:cs="Times New Roman"/>
          <w:sz w:val="24"/>
          <w:szCs w:val="24"/>
          <w:lang w:eastAsia="ru-RU"/>
        </w:rPr>
        <w:t xml:space="preserve"> </w:t>
      </w:r>
      <w:proofErr w:type="spellStart"/>
      <w:r w:rsidRPr="003A5990">
        <w:rPr>
          <w:rFonts w:ascii="Times New Roman" w:hAnsi="Times New Roman" w:cs="Times New Roman"/>
          <w:sz w:val="24"/>
          <w:szCs w:val="24"/>
          <w:lang w:eastAsia="ru-RU"/>
        </w:rPr>
        <w:t>На</w:t>
      </w:r>
      <w:proofErr w:type="spellEnd"/>
      <w:r w:rsidRPr="003A5990">
        <w:rPr>
          <w:rFonts w:ascii="Times New Roman" w:hAnsi="Times New Roman" w:cs="Times New Roman"/>
          <w:sz w:val="24"/>
          <w:szCs w:val="24"/>
          <w:lang w:eastAsia="ru-RU"/>
        </w:rPr>
        <w:t xml:space="preserve"> этой полке постоянно появляются новые книги из домашних библиотек ребят. Они обмениваются книгами друг с другом и даже оставляют книги «жить» в классе.</w:t>
      </w:r>
    </w:p>
    <w:p w:rsidR="003A5990" w:rsidRPr="003A5990" w:rsidRDefault="003A5990" w:rsidP="000628DA">
      <w:pPr>
        <w:suppressAutoHyphens w:val="0"/>
        <w:spacing w:after="0" w:line="360" w:lineRule="auto"/>
        <w:ind w:left="-142"/>
        <w:jc w:val="both"/>
        <w:rPr>
          <w:rFonts w:ascii="Times New Roman" w:hAnsi="Times New Roman" w:cs="Times New Roman"/>
          <w:sz w:val="24"/>
          <w:szCs w:val="24"/>
          <w:lang w:eastAsia="ru-RU"/>
        </w:rPr>
      </w:pPr>
      <w:r>
        <w:rPr>
          <w:rFonts w:ascii="Times New Roman" w:hAnsi="Times New Roman" w:cs="Times New Roman"/>
          <w:sz w:val="24"/>
          <w:szCs w:val="24"/>
          <w:lang w:eastAsia="ru-RU"/>
        </w:rPr>
        <w:t>Все обучающиеся посещают библиотеку, ведет читательские дневники.</w:t>
      </w:r>
    </w:p>
    <w:p w:rsidR="006F0BAD" w:rsidRPr="000142BC" w:rsidRDefault="009773DB"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9773DB">
        <w:rPr>
          <w:rFonts w:ascii="Times New Roman" w:eastAsiaTheme="minorHAnsi" w:hAnsi="Times New Roman" w:cs="Times New Roman"/>
          <w:sz w:val="24"/>
          <w:szCs w:val="24"/>
          <w:lang w:eastAsia="en-US"/>
        </w:rPr>
        <w:t xml:space="preserve"> </w:t>
      </w:r>
      <w:r w:rsidR="006F0BAD" w:rsidRPr="00CE410B">
        <w:rPr>
          <w:rFonts w:ascii="Times New Roman" w:hAnsi="Times New Roman" w:cs="Times New Roman"/>
          <w:sz w:val="24"/>
          <w:szCs w:val="24"/>
          <w:lang w:eastAsia="ru-RU"/>
        </w:rPr>
        <w:t>Любое исследование предполагает мониторинг. Для этого мною проводилось отслеживание результативности данного метода при помощи диагн</w:t>
      </w:r>
      <w:r w:rsidR="000142BC">
        <w:rPr>
          <w:rFonts w:ascii="Times New Roman" w:hAnsi="Times New Roman" w:cs="Times New Roman"/>
          <w:sz w:val="24"/>
          <w:szCs w:val="24"/>
          <w:lang w:eastAsia="ru-RU"/>
        </w:rPr>
        <w:t>ос</w:t>
      </w:r>
      <w:r w:rsidR="006F0BAD" w:rsidRPr="00CE410B">
        <w:rPr>
          <w:rFonts w:ascii="Times New Roman" w:hAnsi="Times New Roman" w:cs="Times New Roman"/>
          <w:sz w:val="24"/>
          <w:szCs w:val="24"/>
          <w:lang w:eastAsia="ru-RU"/>
        </w:rPr>
        <w:t xml:space="preserve">тик. </w:t>
      </w:r>
    </w:p>
    <w:p w:rsidR="006F0BAD" w:rsidRPr="00CE410B" w:rsidRDefault="006F0BAD" w:rsidP="000628DA">
      <w:pPr>
        <w:suppressAutoHyphens w:val="0"/>
        <w:spacing w:after="0" w:line="360" w:lineRule="auto"/>
        <w:ind w:left="-142" w:right="113"/>
        <w:jc w:val="both"/>
        <w:rPr>
          <w:rFonts w:ascii="Times New Roman" w:hAnsi="Times New Roman" w:cs="Times New Roman"/>
          <w:sz w:val="24"/>
          <w:szCs w:val="24"/>
          <w:lang w:eastAsia="ru-RU"/>
        </w:rPr>
      </w:pPr>
      <w:r w:rsidRPr="00CE410B">
        <w:rPr>
          <w:rFonts w:ascii="Times New Roman" w:hAnsi="Times New Roman" w:cs="Times New Roman"/>
          <w:sz w:val="24"/>
          <w:szCs w:val="24"/>
        </w:rPr>
        <w:t xml:space="preserve">Для выявления уровня  </w:t>
      </w:r>
      <w:proofErr w:type="spellStart"/>
      <w:r w:rsidRPr="00CE410B">
        <w:rPr>
          <w:rFonts w:ascii="Times New Roman" w:hAnsi="Times New Roman" w:cs="Times New Roman"/>
          <w:sz w:val="24"/>
          <w:szCs w:val="24"/>
        </w:rPr>
        <w:t>сформированности</w:t>
      </w:r>
      <w:proofErr w:type="spellEnd"/>
      <w:r w:rsidRPr="00CE410B">
        <w:rPr>
          <w:rFonts w:ascii="Times New Roman" w:hAnsi="Times New Roman" w:cs="Times New Roman"/>
          <w:sz w:val="24"/>
          <w:szCs w:val="24"/>
        </w:rPr>
        <w:t xml:space="preserve"> правильной читательской деятельности  был</w:t>
      </w:r>
      <w:r w:rsidR="00F61FB3">
        <w:rPr>
          <w:rFonts w:ascii="Times New Roman" w:hAnsi="Times New Roman" w:cs="Times New Roman"/>
          <w:sz w:val="24"/>
          <w:szCs w:val="24"/>
        </w:rPr>
        <w:t>и</w:t>
      </w:r>
      <w:r w:rsidR="00676547">
        <w:rPr>
          <w:rFonts w:ascii="Times New Roman" w:hAnsi="Times New Roman" w:cs="Times New Roman"/>
          <w:sz w:val="24"/>
          <w:szCs w:val="24"/>
        </w:rPr>
        <w:t xml:space="preserve"> проведены </w:t>
      </w:r>
      <w:r w:rsidRPr="00CE410B">
        <w:rPr>
          <w:rFonts w:ascii="Times New Roman" w:hAnsi="Times New Roman" w:cs="Times New Roman"/>
          <w:sz w:val="24"/>
          <w:szCs w:val="24"/>
        </w:rPr>
        <w:t xml:space="preserve"> диагностические работы. </w:t>
      </w:r>
      <w:r w:rsidR="00F61FB3">
        <w:rPr>
          <w:rFonts w:ascii="Times New Roman" w:hAnsi="Times New Roman" w:cs="Times New Roman"/>
          <w:sz w:val="24"/>
          <w:szCs w:val="24"/>
        </w:rPr>
        <w:t xml:space="preserve">По результатам диагностик выявлено, что </w:t>
      </w:r>
      <w:r w:rsidRPr="00CE410B">
        <w:rPr>
          <w:rFonts w:ascii="Times New Roman" w:hAnsi="Times New Roman" w:cs="Times New Roman"/>
          <w:sz w:val="24"/>
          <w:szCs w:val="24"/>
        </w:rPr>
        <w:t xml:space="preserve"> 63% обучающихся имеют высокий уровень </w:t>
      </w:r>
      <w:proofErr w:type="spellStart"/>
      <w:r w:rsidRPr="00CE410B">
        <w:rPr>
          <w:rFonts w:ascii="Times New Roman" w:hAnsi="Times New Roman" w:cs="Times New Roman"/>
          <w:sz w:val="24"/>
          <w:szCs w:val="24"/>
        </w:rPr>
        <w:t>сформированности</w:t>
      </w:r>
      <w:proofErr w:type="spellEnd"/>
      <w:r w:rsidRPr="00CE410B">
        <w:rPr>
          <w:rFonts w:ascii="Times New Roman" w:hAnsi="Times New Roman" w:cs="Times New Roman"/>
          <w:sz w:val="24"/>
          <w:szCs w:val="24"/>
        </w:rPr>
        <w:t xml:space="preserve"> правильной читательской деятельности,   35%-средний,  только 2% обучающихся имею</w:t>
      </w:r>
      <w:r w:rsidR="00F61FB3">
        <w:rPr>
          <w:rFonts w:ascii="Times New Roman" w:hAnsi="Times New Roman" w:cs="Times New Roman"/>
          <w:sz w:val="24"/>
          <w:szCs w:val="24"/>
        </w:rPr>
        <w:t>т</w:t>
      </w:r>
      <w:r w:rsidRPr="00CE410B">
        <w:rPr>
          <w:rFonts w:ascii="Times New Roman" w:hAnsi="Times New Roman" w:cs="Times New Roman"/>
          <w:sz w:val="24"/>
          <w:szCs w:val="24"/>
        </w:rPr>
        <w:t xml:space="preserve"> низкий уровень </w:t>
      </w:r>
      <w:proofErr w:type="spellStart"/>
      <w:r w:rsidRPr="00CE410B">
        <w:rPr>
          <w:rFonts w:ascii="Times New Roman" w:hAnsi="Times New Roman" w:cs="Times New Roman"/>
          <w:sz w:val="24"/>
          <w:szCs w:val="24"/>
        </w:rPr>
        <w:t>сформированности</w:t>
      </w:r>
      <w:proofErr w:type="spellEnd"/>
      <w:r w:rsidRPr="00CE410B">
        <w:rPr>
          <w:rFonts w:ascii="Times New Roman" w:hAnsi="Times New Roman" w:cs="Times New Roman"/>
          <w:sz w:val="24"/>
          <w:szCs w:val="24"/>
        </w:rPr>
        <w:t xml:space="preserve"> правильной читательской деятельности.</w:t>
      </w:r>
      <w:r w:rsidRPr="00CE410B">
        <w:rPr>
          <w:rFonts w:ascii="Times New Roman" w:hAnsi="Times New Roman" w:cs="Times New Roman"/>
          <w:sz w:val="24"/>
          <w:szCs w:val="24"/>
          <w:lang w:eastAsia="ru-RU"/>
        </w:rPr>
        <w:t xml:space="preserve"> </w:t>
      </w:r>
    </w:p>
    <w:p w:rsidR="006F0BAD" w:rsidRPr="00CE410B" w:rsidRDefault="006F0BAD" w:rsidP="000628DA">
      <w:pPr>
        <w:suppressAutoHyphens w:val="0"/>
        <w:spacing w:after="0" w:line="360" w:lineRule="auto"/>
        <w:ind w:left="-142" w:right="113"/>
        <w:jc w:val="both"/>
        <w:rPr>
          <w:rFonts w:ascii="Times New Roman" w:hAnsi="Times New Roman" w:cs="Times New Roman"/>
          <w:sz w:val="24"/>
          <w:szCs w:val="24"/>
          <w:lang w:eastAsia="ru-RU"/>
        </w:rPr>
      </w:pPr>
      <w:r w:rsidRPr="00CE410B">
        <w:rPr>
          <w:rFonts w:ascii="Times New Roman" w:hAnsi="Times New Roman" w:cs="Times New Roman"/>
          <w:sz w:val="24"/>
          <w:szCs w:val="24"/>
          <w:lang w:eastAsia="ru-RU"/>
        </w:rPr>
        <w:t>Проведен</w:t>
      </w:r>
      <w:r w:rsidR="00F61FB3">
        <w:rPr>
          <w:rFonts w:ascii="Times New Roman" w:hAnsi="Times New Roman" w:cs="Times New Roman"/>
          <w:sz w:val="24"/>
          <w:szCs w:val="24"/>
          <w:lang w:eastAsia="ru-RU"/>
        </w:rPr>
        <w:t>а</w:t>
      </w:r>
      <w:r w:rsidRPr="00CE410B">
        <w:rPr>
          <w:rFonts w:ascii="Times New Roman" w:hAnsi="Times New Roman" w:cs="Times New Roman"/>
          <w:sz w:val="24"/>
          <w:szCs w:val="24"/>
          <w:lang w:eastAsia="ru-RU"/>
        </w:rPr>
        <w:t xml:space="preserve"> диагностика уровня УУД. </w:t>
      </w:r>
      <w:proofErr w:type="gramStart"/>
      <w:r w:rsidRPr="00CE410B">
        <w:rPr>
          <w:rFonts w:ascii="Times New Roman" w:hAnsi="Times New Roman" w:cs="Times New Roman"/>
          <w:sz w:val="24"/>
          <w:szCs w:val="24"/>
          <w:lang w:eastAsia="ru-RU"/>
        </w:rPr>
        <w:t>Исходя из данных диагностики можно сделать</w:t>
      </w:r>
      <w:proofErr w:type="gramEnd"/>
      <w:r w:rsidRPr="00CE410B">
        <w:rPr>
          <w:rFonts w:ascii="Times New Roman" w:hAnsi="Times New Roman" w:cs="Times New Roman"/>
          <w:sz w:val="24"/>
          <w:szCs w:val="24"/>
          <w:lang w:eastAsia="ru-RU"/>
        </w:rPr>
        <w:t xml:space="preserve"> вывод о том, что 81% обучающихся владеют универсальными учебными действиями: ком</w:t>
      </w:r>
      <w:r w:rsidR="00F61FB3">
        <w:rPr>
          <w:rFonts w:ascii="Times New Roman" w:hAnsi="Times New Roman" w:cs="Times New Roman"/>
          <w:sz w:val="24"/>
          <w:szCs w:val="24"/>
          <w:lang w:eastAsia="ru-RU"/>
        </w:rPr>
        <w:t>м</w:t>
      </w:r>
      <w:r w:rsidRPr="00CE410B">
        <w:rPr>
          <w:rFonts w:ascii="Times New Roman" w:hAnsi="Times New Roman" w:cs="Times New Roman"/>
          <w:sz w:val="24"/>
          <w:szCs w:val="24"/>
          <w:lang w:eastAsia="ru-RU"/>
        </w:rPr>
        <w:t>уникативными (умение читать вслух и про себя тексты учебников, умение понимать прочитанное, умение высказывать свое мнение); познавательными</w:t>
      </w:r>
      <w:r w:rsidR="00F61FB3">
        <w:rPr>
          <w:rFonts w:ascii="Times New Roman" w:hAnsi="Times New Roman" w:cs="Times New Roman"/>
          <w:sz w:val="24"/>
          <w:szCs w:val="24"/>
          <w:lang w:eastAsia="ru-RU"/>
        </w:rPr>
        <w:t xml:space="preserve"> </w:t>
      </w:r>
      <w:r w:rsidRPr="00CE410B">
        <w:rPr>
          <w:rFonts w:ascii="Times New Roman" w:hAnsi="Times New Roman" w:cs="Times New Roman"/>
          <w:sz w:val="24"/>
          <w:szCs w:val="24"/>
          <w:lang w:eastAsia="ru-RU"/>
        </w:rPr>
        <w:t xml:space="preserve">(умение находить </w:t>
      </w:r>
      <w:r w:rsidRPr="00CE410B">
        <w:rPr>
          <w:rFonts w:ascii="Times New Roman" w:hAnsi="Times New Roman" w:cs="Times New Roman"/>
          <w:sz w:val="24"/>
          <w:szCs w:val="24"/>
          <w:lang w:eastAsia="ru-RU"/>
        </w:rPr>
        <w:lastRenderedPageBreak/>
        <w:t>ответы на вопросы, используя свой жизнен</w:t>
      </w:r>
      <w:r w:rsidR="00F61FB3">
        <w:rPr>
          <w:rFonts w:ascii="Times New Roman" w:hAnsi="Times New Roman" w:cs="Times New Roman"/>
          <w:sz w:val="24"/>
          <w:szCs w:val="24"/>
          <w:lang w:eastAsia="ru-RU"/>
        </w:rPr>
        <w:t>н</w:t>
      </w:r>
      <w:r w:rsidRPr="00CE410B">
        <w:rPr>
          <w:rFonts w:ascii="Times New Roman" w:hAnsi="Times New Roman" w:cs="Times New Roman"/>
          <w:sz w:val="24"/>
          <w:szCs w:val="24"/>
          <w:lang w:eastAsia="ru-RU"/>
        </w:rPr>
        <w:t>ый опыт, умение пересказывать небольшой текст).</w:t>
      </w:r>
    </w:p>
    <w:p w:rsidR="006F0BAD" w:rsidRDefault="00CE410B" w:rsidP="000628DA">
      <w:pPr>
        <w:suppressAutoHyphens w:val="0"/>
        <w:spacing w:after="0" w:line="360" w:lineRule="auto"/>
        <w:ind w:left="-142" w:right="113"/>
        <w:jc w:val="both"/>
        <w:rPr>
          <w:rFonts w:ascii="Times New Roman" w:hAnsi="Times New Roman" w:cs="Times New Roman"/>
          <w:sz w:val="24"/>
          <w:szCs w:val="24"/>
          <w:lang w:eastAsia="ru-RU"/>
        </w:rPr>
      </w:pPr>
      <w:r w:rsidRPr="00CE410B">
        <w:rPr>
          <w:rFonts w:ascii="Times New Roman" w:hAnsi="Times New Roman" w:cs="Times New Roman"/>
          <w:sz w:val="24"/>
          <w:szCs w:val="24"/>
          <w:lang w:eastAsia="ru-RU"/>
        </w:rPr>
        <w:t>Проверка уровня и качества чтения показала: 6 обучающихся читают от 41 до 56 слов в минуту, 8 обучающихся читают от 57 до 80 слов в минуту, а  13 обучающихся имеют уровень чтения 4 класса.</w:t>
      </w:r>
    </w:p>
    <w:p w:rsidR="003A5990" w:rsidRPr="003A5990" w:rsidRDefault="003A5990" w:rsidP="000628DA">
      <w:pPr>
        <w:spacing w:after="0" w:line="360" w:lineRule="auto"/>
        <w:ind w:left="-142"/>
        <w:jc w:val="both"/>
        <w:textAlignment w:val="top"/>
        <w:rPr>
          <w:rFonts w:ascii="Times New Roman" w:hAnsi="Times New Roman" w:cs="Times New Roman"/>
          <w:color w:val="000000"/>
          <w:sz w:val="24"/>
          <w:szCs w:val="24"/>
          <w:lang w:eastAsia="ru-RU"/>
        </w:rPr>
      </w:pPr>
      <w:r w:rsidRPr="003A5990">
        <w:rPr>
          <w:rFonts w:ascii="Times New Roman" w:hAnsi="Times New Roman" w:cs="Times New Roman"/>
          <w:color w:val="000000"/>
          <w:sz w:val="24"/>
          <w:szCs w:val="24"/>
          <w:lang w:eastAsia="ru-RU"/>
        </w:rPr>
        <w:t>Данная технология в полной мере способствует достижению тех результатов, о которых говорится в новых образовательных стандартах. Она может эффективно использоваться при работе с любыми текстами, с любой информацией.</w:t>
      </w:r>
    </w:p>
    <w:p w:rsidR="00691046" w:rsidRPr="00691046" w:rsidRDefault="00691046" w:rsidP="000628DA">
      <w:pPr>
        <w:suppressAutoHyphens w:val="0"/>
        <w:spacing w:after="0" w:line="360" w:lineRule="auto"/>
        <w:ind w:left="-142" w:right="113"/>
        <w:jc w:val="both"/>
        <w:rPr>
          <w:rFonts w:ascii="Times New Roman" w:eastAsiaTheme="minorHAnsi" w:hAnsi="Times New Roman" w:cs="Times New Roman"/>
          <w:sz w:val="24"/>
          <w:szCs w:val="24"/>
          <w:lang w:eastAsia="en-US"/>
        </w:rPr>
      </w:pPr>
      <w:r w:rsidRPr="00691046">
        <w:rPr>
          <w:rFonts w:ascii="Times New Roman" w:eastAsiaTheme="minorHAnsi" w:hAnsi="Times New Roman" w:cs="Times New Roman"/>
          <w:sz w:val="24"/>
          <w:szCs w:val="24"/>
          <w:lang w:eastAsia="en-US"/>
        </w:rPr>
        <w:t>Дети наблюдают, как поэты и писатели видят и рисуют словами мир. Умения и навыки работы с книгой впоследствии призваны помочь каждому ребенку в успешном самообразовании.</w:t>
      </w:r>
    </w:p>
    <w:p w:rsidR="00691046" w:rsidRPr="00CE410B" w:rsidRDefault="00691046" w:rsidP="000628DA">
      <w:pPr>
        <w:suppressAutoHyphens w:val="0"/>
        <w:spacing w:after="0" w:line="360" w:lineRule="auto"/>
        <w:ind w:left="-142" w:right="113"/>
        <w:jc w:val="both"/>
        <w:rPr>
          <w:rFonts w:ascii="Times New Roman" w:hAnsi="Times New Roman" w:cs="Times New Roman"/>
          <w:sz w:val="24"/>
          <w:szCs w:val="24"/>
          <w:lang w:eastAsia="ru-RU"/>
        </w:rPr>
      </w:pPr>
    </w:p>
    <w:p w:rsidR="003146A3" w:rsidRPr="00731349" w:rsidRDefault="00691046" w:rsidP="000628DA">
      <w:pPr>
        <w:spacing w:after="0" w:line="360" w:lineRule="auto"/>
        <w:ind w:left="-142" w:right="113"/>
        <w:jc w:val="both"/>
        <w:rPr>
          <w:rFonts w:ascii="Times New Roman" w:hAnsi="Times New Roman" w:cs="Times New Roman"/>
          <w:color w:val="000000"/>
          <w:sz w:val="24"/>
          <w:szCs w:val="24"/>
          <w:lang w:eastAsia="ru-RU"/>
        </w:rPr>
      </w:pPr>
      <w:r w:rsidRPr="00731349">
        <w:rPr>
          <w:rFonts w:ascii="Times New Roman" w:hAnsi="Times New Roman" w:cs="Times New Roman"/>
          <w:sz w:val="24"/>
          <w:szCs w:val="24"/>
        </w:rPr>
        <w:t>Список литературы:</w:t>
      </w:r>
      <w:r w:rsidR="003146A3" w:rsidRPr="00731349">
        <w:rPr>
          <w:rFonts w:ascii="Times New Roman" w:hAnsi="Times New Roman" w:cs="Times New Roman"/>
          <w:color w:val="000000"/>
          <w:sz w:val="24"/>
          <w:szCs w:val="24"/>
          <w:lang w:eastAsia="ru-RU"/>
        </w:rPr>
        <w:t xml:space="preserve"> </w:t>
      </w:r>
    </w:p>
    <w:p w:rsidR="0042667A" w:rsidRPr="00731349" w:rsidRDefault="003146A3" w:rsidP="000628DA">
      <w:pPr>
        <w:pStyle w:val="a8"/>
        <w:numPr>
          <w:ilvl w:val="0"/>
          <w:numId w:val="7"/>
        </w:numPr>
        <w:spacing w:line="360" w:lineRule="auto"/>
        <w:ind w:left="-142" w:right="113" w:firstLine="0"/>
        <w:jc w:val="both"/>
      </w:pPr>
      <w:r w:rsidRPr="00731349">
        <w:rPr>
          <w:color w:val="000000"/>
        </w:rPr>
        <w:t xml:space="preserve">Алексеевская А.Т. </w:t>
      </w:r>
      <w:r w:rsidR="00731349" w:rsidRPr="00731349">
        <w:rPr>
          <w:color w:val="000000"/>
        </w:rPr>
        <w:t>С</w:t>
      </w:r>
      <w:r w:rsidRPr="00731349">
        <w:rPr>
          <w:color w:val="000000"/>
        </w:rPr>
        <w:t>татья: Формирование читательских интересов младших школьников. - М., 2008. с. 18</w:t>
      </w:r>
    </w:p>
    <w:p w:rsidR="003146A3" w:rsidRPr="00731349" w:rsidRDefault="0042667A" w:rsidP="000628DA">
      <w:pPr>
        <w:pStyle w:val="a8"/>
        <w:numPr>
          <w:ilvl w:val="0"/>
          <w:numId w:val="7"/>
        </w:numPr>
        <w:spacing w:line="360" w:lineRule="auto"/>
        <w:ind w:left="-142" w:right="113" w:firstLine="0"/>
        <w:jc w:val="both"/>
        <w:rPr>
          <w:rFonts w:eastAsiaTheme="minorEastAsia"/>
          <w:color w:val="000000"/>
          <w:kern w:val="24"/>
        </w:rPr>
      </w:pPr>
      <w:r w:rsidRPr="00731349">
        <w:rPr>
          <w:rFonts w:eastAsiaTheme="minorEastAsia"/>
          <w:color w:val="000000"/>
          <w:kern w:val="24"/>
        </w:rPr>
        <w:t xml:space="preserve">А.Г. </w:t>
      </w:r>
      <w:proofErr w:type="spellStart"/>
      <w:r w:rsidRPr="00731349">
        <w:rPr>
          <w:rFonts w:eastAsiaTheme="minorEastAsia"/>
          <w:color w:val="000000"/>
          <w:kern w:val="24"/>
        </w:rPr>
        <w:t>Асмолов</w:t>
      </w:r>
      <w:proofErr w:type="spellEnd"/>
      <w:r w:rsidRPr="00731349">
        <w:rPr>
          <w:rFonts w:eastAsiaTheme="minorEastAsia"/>
          <w:color w:val="000000"/>
          <w:kern w:val="24"/>
        </w:rPr>
        <w:t xml:space="preserve">  «Как проектировать универсальные учебные действия в начальной школе»,  М: Просвещение, 2010</w:t>
      </w:r>
    </w:p>
    <w:p w:rsidR="00731349" w:rsidRPr="00731349" w:rsidRDefault="0042667A"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color w:val="000000"/>
          <w:sz w:val="24"/>
          <w:szCs w:val="24"/>
          <w:lang w:eastAsia="ru-RU"/>
        </w:rPr>
      </w:pPr>
      <w:r w:rsidRPr="00731349">
        <w:rPr>
          <w:rFonts w:ascii="Times New Roman" w:eastAsiaTheme="minorEastAsia" w:hAnsi="Times New Roman" w:cs="Times New Roman"/>
          <w:color w:val="000000"/>
          <w:kern w:val="24"/>
          <w:sz w:val="24"/>
          <w:szCs w:val="24"/>
        </w:rPr>
        <w:t xml:space="preserve">М.В. </w:t>
      </w:r>
      <w:proofErr w:type="spellStart"/>
      <w:r w:rsidRPr="00731349">
        <w:rPr>
          <w:rFonts w:ascii="Times New Roman" w:eastAsiaTheme="minorEastAsia" w:hAnsi="Times New Roman" w:cs="Times New Roman"/>
          <w:color w:val="000000"/>
          <w:kern w:val="24"/>
          <w:sz w:val="24"/>
          <w:szCs w:val="24"/>
        </w:rPr>
        <w:t>Бойкина</w:t>
      </w:r>
      <w:proofErr w:type="spellEnd"/>
      <w:r w:rsidRPr="00731349">
        <w:rPr>
          <w:rFonts w:ascii="Times New Roman" w:eastAsiaTheme="minorEastAsia" w:hAnsi="Times New Roman" w:cs="Times New Roman"/>
          <w:color w:val="000000"/>
          <w:kern w:val="24"/>
          <w:sz w:val="24"/>
          <w:szCs w:val="24"/>
        </w:rPr>
        <w:t>. Литературное чтение. Диагностические работы. – Санкт-Петербург: СМИО Пресс, 2009 г.</w:t>
      </w:r>
      <w:r w:rsidR="003146A3" w:rsidRPr="00731349">
        <w:rPr>
          <w:rFonts w:ascii="Times New Roman" w:hAnsi="Times New Roman" w:cs="Times New Roman"/>
          <w:color w:val="000000"/>
          <w:sz w:val="24"/>
          <w:szCs w:val="24"/>
          <w:lang w:eastAsia="ru-RU"/>
        </w:rPr>
        <w:t xml:space="preserve"> </w:t>
      </w:r>
    </w:p>
    <w:p w:rsidR="00731349" w:rsidRPr="003146A3" w:rsidRDefault="003146A3"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color w:val="000000"/>
          <w:sz w:val="24"/>
          <w:szCs w:val="24"/>
          <w:lang w:eastAsia="ru-RU"/>
        </w:rPr>
      </w:pPr>
      <w:proofErr w:type="spellStart"/>
      <w:r w:rsidRPr="003146A3">
        <w:rPr>
          <w:rFonts w:ascii="Times New Roman" w:hAnsi="Times New Roman" w:cs="Times New Roman"/>
          <w:color w:val="000000"/>
          <w:sz w:val="24"/>
          <w:szCs w:val="24"/>
          <w:lang w:eastAsia="ru-RU"/>
        </w:rPr>
        <w:t>Зобнина</w:t>
      </w:r>
      <w:proofErr w:type="spellEnd"/>
      <w:r w:rsidRPr="003146A3">
        <w:rPr>
          <w:rFonts w:ascii="Times New Roman" w:hAnsi="Times New Roman" w:cs="Times New Roman"/>
          <w:color w:val="000000"/>
          <w:sz w:val="24"/>
          <w:szCs w:val="24"/>
          <w:lang w:eastAsia="ru-RU"/>
        </w:rPr>
        <w:t xml:space="preserve"> М.А. Как пробудить у младшего школьника интерес к чтению? // Начальная школа. - 2007. - № 8. - С. 35-43.</w:t>
      </w:r>
    </w:p>
    <w:p w:rsidR="003146A3" w:rsidRPr="003146A3" w:rsidRDefault="003146A3"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color w:val="000000"/>
          <w:sz w:val="24"/>
          <w:szCs w:val="24"/>
          <w:lang w:eastAsia="ru-RU"/>
        </w:rPr>
      </w:pPr>
      <w:proofErr w:type="spellStart"/>
      <w:r w:rsidRPr="003146A3">
        <w:rPr>
          <w:rFonts w:ascii="Times New Roman" w:hAnsi="Times New Roman" w:cs="Times New Roman"/>
          <w:color w:val="000000"/>
          <w:sz w:val="24"/>
          <w:szCs w:val="24"/>
          <w:lang w:eastAsia="ru-RU"/>
        </w:rPr>
        <w:t>Ниталимова</w:t>
      </w:r>
      <w:proofErr w:type="spellEnd"/>
      <w:r w:rsidRPr="003146A3">
        <w:rPr>
          <w:rFonts w:ascii="Times New Roman" w:hAnsi="Times New Roman" w:cs="Times New Roman"/>
          <w:color w:val="000000"/>
          <w:sz w:val="24"/>
          <w:szCs w:val="24"/>
          <w:lang w:eastAsia="ru-RU"/>
        </w:rPr>
        <w:t xml:space="preserve"> Л.В., Семенова С.Н. Развитие читательского интереса младших школьников. - М.: Ментор. - 2007. - №1. - С. 11-13.</w:t>
      </w:r>
    </w:p>
    <w:p w:rsidR="00731349" w:rsidRPr="00731349" w:rsidRDefault="0042667A"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color w:val="000000"/>
          <w:sz w:val="24"/>
          <w:szCs w:val="24"/>
          <w:lang w:eastAsia="ru-RU"/>
        </w:rPr>
      </w:pPr>
      <w:proofErr w:type="spellStart"/>
      <w:r w:rsidRPr="00731349">
        <w:rPr>
          <w:rFonts w:ascii="Times New Roman" w:eastAsiaTheme="minorEastAsia" w:hAnsi="Times New Roman" w:cs="Times New Roman"/>
          <w:color w:val="000000"/>
          <w:kern w:val="24"/>
          <w:sz w:val="24"/>
          <w:szCs w:val="24"/>
        </w:rPr>
        <w:t>Светловская</w:t>
      </w:r>
      <w:proofErr w:type="spellEnd"/>
      <w:r w:rsidRPr="00731349">
        <w:rPr>
          <w:rFonts w:ascii="Times New Roman" w:eastAsiaTheme="minorEastAsia" w:hAnsi="Times New Roman" w:cs="Times New Roman"/>
          <w:color w:val="000000"/>
          <w:kern w:val="24"/>
          <w:sz w:val="24"/>
          <w:szCs w:val="24"/>
        </w:rPr>
        <w:t xml:space="preserve"> Н.Н. Обучение детей чтению. Практическая методика. – М.: Просвещение, 2006.</w:t>
      </w:r>
    </w:p>
    <w:p w:rsidR="00731349" w:rsidRPr="003146A3" w:rsidRDefault="00731349"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color w:val="000000"/>
          <w:sz w:val="24"/>
          <w:szCs w:val="24"/>
          <w:lang w:eastAsia="ru-RU"/>
        </w:rPr>
      </w:pPr>
      <w:proofErr w:type="spellStart"/>
      <w:r w:rsidRPr="003146A3">
        <w:rPr>
          <w:rFonts w:ascii="Times New Roman" w:hAnsi="Times New Roman" w:cs="Times New Roman"/>
          <w:color w:val="000000"/>
          <w:sz w:val="24"/>
          <w:szCs w:val="24"/>
          <w:lang w:eastAsia="ru-RU"/>
        </w:rPr>
        <w:t>Светловская</w:t>
      </w:r>
      <w:proofErr w:type="spellEnd"/>
      <w:r w:rsidRPr="003146A3">
        <w:rPr>
          <w:rFonts w:ascii="Times New Roman" w:hAnsi="Times New Roman" w:cs="Times New Roman"/>
          <w:color w:val="000000"/>
          <w:sz w:val="24"/>
          <w:szCs w:val="24"/>
          <w:lang w:eastAsia="ru-RU"/>
        </w:rPr>
        <w:t xml:space="preserve"> Н.Н. Обучение чтению и законы формирования читателя. // Начальная школа. - 2003. - № 1. - С. 11-18.</w:t>
      </w:r>
    </w:p>
    <w:p w:rsidR="003146A3" w:rsidRPr="00731349" w:rsidRDefault="0042667A" w:rsidP="000628DA">
      <w:pPr>
        <w:pStyle w:val="a8"/>
        <w:numPr>
          <w:ilvl w:val="0"/>
          <w:numId w:val="7"/>
        </w:numPr>
        <w:spacing w:line="360" w:lineRule="auto"/>
        <w:ind w:left="-142" w:right="113" w:firstLine="0"/>
        <w:jc w:val="both"/>
        <w:rPr>
          <w:rFonts w:eastAsiaTheme="minorEastAsia"/>
          <w:color w:val="000000"/>
          <w:kern w:val="24"/>
        </w:rPr>
      </w:pPr>
      <w:r w:rsidRPr="00731349">
        <w:rPr>
          <w:rFonts w:eastAsiaTheme="minorEastAsia"/>
          <w:color w:val="000000"/>
          <w:kern w:val="24"/>
        </w:rPr>
        <w:t xml:space="preserve">Федеральный государственный образовательный стандарт начального общего образования – </w:t>
      </w:r>
      <w:proofErr w:type="spellStart"/>
      <w:r w:rsidRPr="00731349">
        <w:rPr>
          <w:rFonts w:eastAsiaTheme="minorEastAsia"/>
          <w:color w:val="000000"/>
          <w:kern w:val="24"/>
        </w:rPr>
        <w:t>М.:Просвещение</w:t>
      </w:r>
      <w:proofErr w:type="spellEnd"/>
      <w:r w:rsidRPr="00731349">
        <w:rPr>
          <w:rFonts w:eastAsiaTheme="minorEastAsia"/>
          <w:color w:val="000000"/>
          <w:kern w:val="24"/>
        </w:rPr>
        <w:t>, 2010</w:t>
      </w:r>
    </w:p>
    <w:p w:rsidR="003146A3" w:rsidRPr="00731349" w:rsidRDefault="0042667A" w:rsidP="000628DA">
      <w:pPr>
        <w:pStyle w:val="a8"/>
        <w:numPr>
          <w:ilvl w:val="0"/>
          <w:numId w:val="7"/>
        </w:numPr>
        <w:spacing w:line="360" w:lineRule="auto"/>
        <w:ind w:left="-142" w:right="113" w:firstLine="0"/>
        <w:jc w:val="both"/>
      </w:pPr>
      <w:proofErr w:type="spellStart"/>
      <w:r w:rsidRPr="00731349">
        <w:rPr>
          <w:rFonts w:eastAsiaTheme="minorEastAsia"/>
          <w:color w:val="000000"/>
          <w:kern w:val="24"/>
        </w:rPr>
        <w:t>Чиндилова</w:t>
      </w:r>
      <w:proofErr w:type="spellEnd"/>
      <w:r w:rsidRPr="00731349">
        <w:rPr>
          <w:rFonts w:eastAsiaTheme="minorEastAsia"/>
          <w:color w:val="000000"/>
          <w:kern w:val="24"/>
        </w:rPr>
        <w:t>, О.В. Технология продуктивного чтения на разных этапах непрерывного литературного образования в ОС «Школа 2100»</w:t>
      </w:r>
      <w:proofErr w:type="gramStart"/>
      <w:r w:rsidRPr="00731349">
        <w:rPr>
          <w:rFonts w:eastAsiaTheme="minorEastAsia"/>
          <w:color w:val="000000"/>
          <w:kern w:val="24"/>
        </w:rPr>
        <w:t xml:space="preserve"> :</w:t>
      </w:r>
      <w:proofErr w:type="gramEnd"/>
      <w:r w:rsidRPr="00731349">
        <w:rPr>
          <w:rFonts w:eastAsiaTheme="minorEastAsia"/>
          <w:color w:val="000000"/>
          <w:kern w:val="24"/>
        </w:rPr>
        <w:t xml:space="preserve"> [Монография] / О.В. </w:t>
      </w:r>
      <w:proofErr w:type="spellStart"/>
      <w:r w:rsidRPr="00731349">
        <w:rPr>
          <w:rFonts w:eastAsiaTheme="minorEastAsia"/>
          <w:color w:val="000000"/>
          <w:kern w:val="24"/>
        </w:rPr>
        <w:t>Чиндилова</w:t>
      </w:r>
      <w:proofErr w:type="spellEnd"/>
      <w:r w:rsidRPr="00731349">
        <w:rPr>
          <w:rFonts w:eastAsiaTheme="minorEastAsia"/>
          <w:color w:val="000000"/>
          <w:kern w:val="24"/>
        </w:rPr>
        <w:t xml:space="preserve">. </w:t>
      </w:r>
      <w:proofErr w:type="gramStart"/>
      <w:r w:rsidRPr="00731349">
        <w:rPr>
          <w:rFonts w:eastAsiaTheme="minorEastAsia"/>
          <w:color w:val="000000"/>
          <w:kern w:val="24"/>
        </w:rPr>
        <w:t>–М</w:t>
      </w:r>
      <w:proofErr w:type="gramEnd"/>
      <w:r w:rsidRPr="00731349">
        <w:rPr>
          <w:rFonts w:eastAsiaTheme="minorEastAsia"/>
          <w:color w:val="000000"/>
          <w:kern w:val="24"/>
        </w:rPr>
        <w:t xml:space="preserve">. : </w:t>
      </w:r>
      <w:proofErr w:type="spellStart"/>
      <w:r w:rsidRPr="00731349">
        <w:rPr>
          <w:rFonts w:eastAsiaTheme="minorEastAsia"/>
          <w:color w:val="000000"/>
          <w:kern w:val="24"/>
        </w:rPr>
        <w:t>Баласс</w:t>
      </w:r>
      <w:proofErr w:type="spellEnd"/>
      <w:r w:rsidRPr="00731349">
        <w:rPr>
          <w:rFonts w:eastAsiaTheme="minorEastAsia"/>
          <w:color w:val="000000"/>
          <w:kern w:val="24"/>
        </w:rPr>
        <w:t>, 2010. – 208 с</w:t>
      </w:r>
      <w:r w:rsidR="003146A3" w:rsidRPr="00731349">
        <w:rPr>
          <w:rFonts w:eastAsiaTheme="minorEastAsia"/>
          <w:color w:val="000000"/>
          <w:kern w:val="24"/>
        </w:rPr>
        <w:t>.</w:t>
      </w:r>
    </w:p>
    <w:p w:rsidR="0042667A" w:rsidRPr="00731349" w:rsidRDefault="0042667A" w:rsidP="000628DA">
      <w:pPr>
        <w:numPr>
          <w:ilvl w:val="0"/>
          <w:numId w:val="7"/>
        </w:numPr>
        <w:shd w:val="clear" w:color="auto" w:fill="FFFFFF"/>
        <w:suppressAutoHyphens w:val="0"/>
        <w:spacing w:after="0" w:line="360" w:lineRule="auto"/>
        <w:ind w:left="-142" w:right="113" w:firstLine="0"/>
        <w:jc w:val="both"/>
        <w:rPr>
          <w:rFonts w:ascii="Times New Roman" w:hAnsi="Times New Roman" w:cs="Times New Roman"/>
          <w:sz w:val="24"/>
          <w:szCs w:val="24"/>
        </w:rPr>
      </w:pPr>
      <w:proofErr w:type="spellStart"/>
      <w:r w:rsidRPr="00731349">
        <w:rPr>
          <w:rFonts w:ascii="Times New Roman" w:eastAsiaTheme="minorEastAsia" w:hAnsi="Times New Roman" w:cs="Times New Roman"/>
          <w:color w:val="000000"/>
          <w:kern w:val="24"/>
          <w:sz w:val="24"/>
          <w:szCs w:val="24"/>
        </w:rPr>
        <w:t>Чиндилова</w:t>
      </w:r>
      <w:proofErr w:type="spellEnd"/>
      <w:r w:rsidRPr="00731349">
        <w:rPr>
          <w:rFonts w:ascii="Times New Roman" w:eastAsiaTheme="minorEastAsia" w:hAnsi="Times New Roman" w:cs="Times New Roman"/>
          <w:color w:val="000000"/>
          <w:kern w:val="24"/>
          <w:sz w:val="24"/>
          <w:szCs w:val="24"/>
        </w:rPr>
        <w:t xml:space="preserve">, О.В. Технология продуктивного чтения как образовательная технология </w:t>
      </w:r>
      <w:proofErr w:type="spellStart"/>
      <w:r w:rsidRPr="00731349">
        <w:rPr>
          <w:rFonts w:ascii="Times New Roman" w:eastAsiaTheme="minorEastAsia" w:hAnsi="Times New Roman" w:cs="Times New Roman"/>
          <w:color w:val="000000"/>
          <w:kern w:val="24"/>
          <w:sz w:val="24"/>
          <w:szCs w:val="24"/>
        </w:rPr>
        <w:t>деятельностного</w:t>
      </w:r>
      <w:proofErr w:type="spellEnd"/>
      <w:r w:rsidRPr="00731349">
        <w:rPr>
          <w:rFonts w:ascii="Times New Roman" w:eastAsiaTheme="minorEastAsia" w:hAnsi="Times New Roman" w:cs="Times New Roman"/>
          <w:color w:val="000000"/>
          <w:kern w:val="24"/>
          <w:sz w:val="24"/>
          <w:szCs w:val="24"/>
        </w:rPr>
        <w:t xml:space="preserve"> типа / О.В. </w:t>
      </w:r>
      <w:proofErr w:type="spellStart"/>
      <w:r w:rsidRPr="00731349">
        <w:rPr>
          <w:rFonts w:ascii="Times New Roman" w:eastAsiaTheme="minorEastAsia" w:hAnsi="Times New Roman" w:cs="Times New Roman"/>
          <w:color w:val="000000"/>
          <w:kern w:val="24"/>
          <w:sz w:val="24"/>
          <w:szCs w:val="24"/>
        </w:rPr>
        <w:t>Чиндилова</w:t>
      </w:r>
      <w:proofErr w:type="spellEnd"/>
      <w:r w:rsidRPr="00731349">
        <w:rPr>
          <w:rFonts w:ascii="Times New Roman" w:eastAsiaTheme="minorEastAsia" w:hAnsi="Times New Roman" w:cs="Times New Roman"/>
          <w:color w:val="000000"/>
          <w:kern w:val="24"/>
          <w:sz w:val="24"/>
          <w:szCs w:val="24"/>
        </w:rPr>
        <w:t xml:space="preserve">, </w:t>
      </w:r>
    </w:p>
    <w:sectPr w:rsidR="0042667A" w:rsidRPr="007313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32FE"/>
    <w:multiLevelType w:val="hybridMultilevel"/>
    <w:tmpl w:val="ECAE6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B869EF"/>
    <w:multiLevelType w:val="multilevel"/>
    <w:tmpl w:val="94BC8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5617EC"/>
    <w:multiLevelType w:val="hybridMultilevel"/>
    <w:tmpl w:val="B6E29AD8"/>
    <w:lvl w:ilvl="0" w:tplc="D7BCD7F8">
      <w:start w:val="1"/>
      <w:numFmt w:val="bullet"/>
      <w:lvlText w:val="▪"/>
      <w:lvlJc w:val="left"/>
      <w:pPr>
        <w:tabs>
          <w:tab w:val="num" w:pos="720"/>
        </w:tabs>
        <w:ind w:left="720" w:hanging="360"/>
      </w:pPr>
      <w:rPr>
        <w:rFonts w:ascii="Arial" w:hAnsi="Arial" w:hint="default"/>
      </w:rPr>
    </w:lvl>
    <w:lvl w:ilvl="1" w:tplc="FE60447C" w:tentative="1">
      <w:start w:val="1"/>
      <w:numFmt w:val="bullet"/>
      <w:lvlText w:val="▪"/>
      <w:lvlJc w:val="left"/>
      <w:pPr>
        <w:tabs>
          <w:tab w:val="num" w:pos="1440"/>
        </w:tabs>
        <w:ind w:left="1440" w:hanging="360"/>
      </w:pPr>
      <w:rPr>
        <w:rFonts w:ascii="Arial" w:hAnsi="Arial" w:hint="default"/>
      </w:rPr>
    </w:lvl>
    <w:lvl w:ilvl="2" w:tplc="9D3EC938" w:tentative="1">
      <w:start w:val="1"/>
      <w:numFmt w:val="bullet"/>
      <w:lvlText w:val="▪"/>
      <w:lvlJc w:val="left"/>
      <w:pPr>
        <w:tabs>
          <w:tab w:val="num" w:pos="2160"/>
        </w:tabs>
        <w:ind w:left="2160" w:hanging="360"/>
      </w:pPr>
      <w:rPr>
        <w:rFonts w:ascii="Arial" w:hAnsi="Arial" w:hint="default"/>
      </w:rPr>
    </w:lvl>
    <w:lvl w:ilvl="3" w:tplc="E45AED46" w:tentative="1">
      <w:start w:val="1"/>
      <w:numFmt w:val="bullet"/>
      <w:lvlText w:val="▪"/>
      <w:lvlJc w:val="left"/>
      <w:pPr>
        <w:tabs>
          <w:tab w:val="num" w:pos="2880"/>
        </w:tabs>
        <w:ind w:left="2880" w:hanging="360"/>
      </w:pPr>
      <w:rPr>
        <w:rFonts w:ascii="Arial" w:hAnsi="Arial" w:hint="default"/>
      </w:rPr>
    </w:lvl>
    <w:lvl w:ilvl="4" w:tplc="1B76E096" w:tentative="1">
      <w:start w:val="1"/>
      <w:numFmt w:val="bullet"/>
      <w:lvlText w:val="▪"/>
      <w:lvlJc w:val="left"/>
      <w:pPr>
        <w:tabs>
          <w:tab w:val="num" w:pos="3600"/>
        </w:tabs>
        <w:ind w:left="3600" w:hanging="360"/>
      </w:pPr>
      <w:rPr>
        <w:rFonts w:ascii="Arial" w:hAnsi="Arial" w:hint="default"/>
      </w:rPr>
    </w:lvl>
    <w:lvl w:ilvl="5" w:tplc="8D8A61BA" w:tentative="1">
      <w:start w:val="1"/>
      <w:numFmt w:val="bullet"/>
      <w:lvlText w:val="▪"/>
      <w:lvlJc w:val="left"/>
      <w:pPr>
        <w:tabs>
          <w:tab w:val="num" w:pos="4320"/>
        </w:tabs>
        <w:ind w:left="4320" w:hanging="360"/>
      </w:pPr>
      <w:rPr>
        <w:rFonts w:ascii="Arial" w:hAnsi="Arial" w:hint="default"/>
      </w:rPr>
    </w:lvl>
    <w:lvl w:ilvl="6" w:tplc="A75CF014" w:tentative="1">
      <w:start w:val="1"/>
      <w:numFmt w:val="bullet"/>
      <w:lvlText w:val="▪"/>
      <w:lvlJc w:val="left"/>
      <w:pPr>
        <w:tabs>
          <w:tab w:val="num" w:pos="5040"/>
        </w:tabs>
        <w:ind w:left="5040" w:hanging="360"/>
      </w:pPr>
      <w:rPr>
        <w:rFonts w:ascii="Arial" w:hAnsi="Arial" w:hint="default"/>
      </w:rPr>
    </w:lvl>
    <w:lvl w:ilvl="7" w:tplc="F5E28E12" w:tentative="1">
      <w:start w:val="1"/>
      <w:numFmt w:val="bullet"/>
      <w:lvlText w:val="▪"/>
      <w:lvlJc w:val="left"/>
      <w:pPr>
        <w:tabs>
          <w:tab w:val="num" w:pos="5760"/>
        </w:tabs>
        <w:ind w:left="5760" w:hanging="360"/>
      </w:pPr>
      <w:rPr>
        <w:rFonts w:ascii="Arial" w:hAnsi="Arial" w:hint="default"/>
      </w:rPr>
    </w:lvl>
    <w:lvl w:ilvl="8" w:tplc="BC963D80" w:tentative="1">
      <w:start w:val="1"/>
      <w:numFmt w:val="bullet"/>
      <w:lvlText w:val="▪"/>
      <w:lvlJc w:val="left"/>
      <w:pPr>
        <w:tabs>
          <w:tab w:val="num" w:pos="6480"/>
        </w:tabs>
        <w:ind w:left="6480" w:hanging="360"/>
      </w:pPr>
      <w:rPr>
        <w:rFonts w:ascii="Arial" w:hAnsi="Arial" w:hint="default"/>
      </w:rPr>
    </w:lvl>
  </w:abstractNum>
  <w:abstractNum w:abstractNumId="3">
    <w:nsid w:val="3DF07271"/>
    <w:multiLevelType w:val="hybridMultilevel"/>
    <w:tmpl w:val="63D67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7E11B3"/>
    <w:multiLevelType w:val="multilevel"/>
    <w:tmpl w:val="81F077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83B249B"/>
    <w:multiLevelType w:val="hybridMultilevel"/>
    <w:tmpl w:val="EB8C00BA"/>
    <w:lvl w:ilvl="0" w:tplc="61767990">
      <w:start w:val="1"/>
      <w:numFmt w:val="bullet"/>
      <w:lvlText w:val="▪"/>
      <w:lvlJc w:val="left"/>
      <w:pPr>
        <w:tabs>
          <w:tab w:val="num" w:pos="720"/>
        </w:tabs>
        <w:ind w:left="720" w:hanging="360"/>
      </w:pPr>
      <w:rPr>
        <w:rFonts w:ascii="Arial" w:hAnsi="Arial" w:hint="default"/>
      </w:rPr>
    </w:lvl>
    <w:lvl w:ilvl="1" w:tplc="E6ACEE6A" w:tentative="1">
      <w:start w:val="1"/>
      <w:numFmt w:val="bullet"/>
      <w:lvlText w:val="▪"/>
      <w:lvlJc w:val="left"/>
      <w:pPr>
        <w:tabs>
          <w:tab w:val="num" w:pos="1440"/>
        </w:tabs>
        <w:ind w:left="1440" w:hanging="360"/>
      </w:pPr>
      <w:rPr>
        <w:rFonts w:ascii="Arial" w:hAnsi="Arial" w:hint="default"/>
      </w:rPr>
    </w:lvl>
    <w:lvl w:ilvl="2" w:tplc="14242946" w:tentative="1">
      <w:start w:val="1"/>
      <w:numFmt w:val="bullet"/>
      <w:lvlText w:val="▪"/>
      <w:lvlJc w:val="left"/>
      <w:pPr>
        <w:tabs>
          <w:tab w:val="num" w:pos="2160"/>
        </w:tabs>
        <w:ind w:left="2160" w:hanging="360"/>
      </w:pPr>
      <w:rPr>
        <w:rFonts w:ascii="Arial" w:hAnsi="Arial" w:hint="default"/>
      </w:rPr>
    </w:lvl>
    <w:lvl w:ilvl="3" w:tplc="BDB09A20" w:tentative="1">
      <w:start w:val="1"/>
      <w:numFmt w:val="bullet"/>
      <w:lvlText w:val="▪"/>
      <w:lvlJc w:val="left"/>
      <w:pPr>
        <w:tabs>
          <w:tab w:val="num" w:pos="2880"/>
        </w:tabs>
        <w:ind w:left="2880" w:hanging="360"/>
      </w:pPr>
      <w:rPr>
        <w:rFonts w:ascii="Arial" w:hAnsi="Arial" w:hint="default"/>
      </w:rPr>
    </w:lvl>
    <w:lvl w:ilvl="4" w:tplc="4880CBFE" w:tentative="1">
      <w:start w:val="1"/>
      <w:numFmt w:val="bullet"/>
      <w:lvlText w:val="▪"/>
      <w:lvlJc w:val="left"/>
      <w:pPr>
        <w:tabs>
          <w:tab w:val="num" w:pos="3600"/>
        </w:tabs>
        <w:ind w:left="3600" w:hanging="360"/>
      </w:pPr>
      <w:rPr>
        <w:rFonts w:ascii="Arial" w:hAnsi="Arial" w:hint="default"/>
      </w:rPr>
    </w:lvl>
    <w:lvl w:ilvl="5" w:tplc="7B42EE48" w:tentative="1">
      <w:start w:val="1"/>
      <w:numFmt w:val="bullet"/>
      <w:lvlText w:val="▪"/>
      <w:lvlJc w:val="left"/>
      <w:pPr>
        <w:tabs>
          <w:tab w:val="num" w:pos="4320"/>
        </w:tabs>
        <w:ind w:left="4320" w:hanging="360"/>
      </w:pPr>
      <w:rPr>
        <w:rFonts w:ascii="Arial" w:hAnsi="Arial" w:hint="default"/>
      </w:rPr>
    </w:lvl>
    <w:lvl w:ilvl="6" w:tplc="CB38CD6C" w:tentative="1">
      <w:start w:val="1"/>
      <w:numFmt w:val="bullet"/>
      <w:lvlText w:val="▪"/>
      <w:lvlJc w:val="left"/>
      <w:pPr>
        <w:tabs>
          <w:tab w:val="num" w:pos="5040"/>
        </w:tabs>
        <w:ind w:left="5040" w:hanging="360"/>
      </w:pPr>
      <w:rPr>
        <w:rFonts w:ascii="Arial" w:hAnsi="Arial" w:hint="default"/>
      </w:rPr>
    </w:lvl>
    <w:lvl w:ilvl="7" w:tplc="4C06DE3E" w:tentative="1">
      <w:start w:val="1"/>
      <w:numFmt w:val="bullet"/>
      <w:lvlText w:val="▪"/>
      <w:lvlJc w:val="left"/>
      <w:pPr>
        <w:tabs>
          <w:tab w:val="num" w:pos="5760"/>
        </w:tabs>
        <w:ind w:left="5760" w:hanging="360"/>
      </w:pPr>
      <w:rPr>
        <w:rFonts w:ascii="Arial" w:hAnsi="Arial" w:hint="default"/>
      </w:rPr>
    </w:lvl>
    <w:lvl w:ilvl="8" w:tplc="7F96F9F8" w:tentative="1">
      <w:start w:val="1"/>
      <w:numFmt w:val="bullet"/>
      <w:lvlText w:val="▪"/>
      <w:lvlJc w:val="left"/>
      <w:pPr>
        <w:tabs>
          <w:tab w:val="num" w:pos="6480"/>
        </w:tabs>
        <w:ind w:left="6480" w:hanging="360"/>
      </w:pPr>
      <w:rPr>
        <w:rFonts w:ascii="Arial" w:hAnsi="Arial" w:hint="default"/>
      </w:rPr>
    </w:lvl>
  </w:abstractNum>
  <w:abstractNum w:abstractNumId="6">
    <w:nsid w:val="6A547209"/>
    <w:multiLevelType w:val="hybridMultilevel"/>
    <w:tmpl w:val="0A0CAE64"/>
    <w:lvl w:ilvl="0" w:tplc="A0489C40">
      <w:start w:val="1"/>
      <w:numFmt w:val="bullet"/>
      <w:lvlText w:val="▪"/>
      <w:lvlJc w:val="left"/>
      <w:pPr>
        <w:tabs>
          <w:tab w:val="num" w:pos="720"/>
        </w:tabs>
        <w:ind w:left="720" w:hanging="360"/>
      </w:pPr>
      <w:rPr>
        <w:rFonts w:ascii="Arial" w:hAnsi="Arial" w:hint="default"/>
      </w:rPr>
    </w:lvl>
    <w:lvl w:ilvl="1" w:tplc="DDB06BBC" w:tentative="1">
      <w:start w:val="1"/>
      <w:numFmt w:val="bullet"/>
      <w:lvlText w:val="▪"/>
      <w:lvlJc w:val="left"/>
      <w:pPr>
        <w:tabs>
          <w:tab w:val="num" w:pos="1440"/>
        </w:tabs>
        <w:ind w:left="1440" w:hanging="360"/>
      </w:pPr>
      <w:rPr>
        <w:rFonts w:ascii="Arial" w:hAnsi="Arial" w:hint="default"/>
      </w:rPr>
    </w:lvl>
    <w:lvl w:ilvl="2" w:tplc="83C0ECAA" w:tentative="1">
      <w:start w:val="1"/>
      <w:numFmt w:val="bullet"/>
      <w:lvlText w:val="▪"/>
      <w:lvlJc w:val="left"/>
      <w:pPr>
        <w:tabs>
          <w:tab w:val="num" w:pos="2160"/>
        </w:tabs>
        <w:ind w:left="2160" w:hanging="360"/>
      </w:pPr>
      <w:rPr>
        <w:rFonts w:ascii="Arial" w:hAnsi="Arial" w:hint="default"/>
      </w:rPr>
    </w:lvl>
    <w:lvl w:ilvl="3" w:tplc="EF5C3176" w:tentative="1">
      <w:start w:val="1"/>
      <w:numFmt w:val="bullet"/>
      <w:lvlText w:val="▪"/>
      <w:lvlJc w:val="left"/>
      <w:pPr>
        <w:tabs>
          <w:tab w:val="num" w:pos="2880"/>
        </w:tabs>
        <w:ind w:left="2880" w:hanging="360"/>
      </w:pPr>
      <w:rPr>
        <w:rFonts w:ascii="Arial" w:hAnsi="Arial" w:hint="default"/>
      </w:rPr>
    </w:lvl>
    <w:lvl w:ilvl="4" w:tplc="C70221D0" w:tentative="1">
      <w:start w:val="1"/>
      <w:numFmt w:val="bullet"/>
      <w:lvlText w:val="▪"/>
      <w:lvlJc w:val="left"/>
      <w:pPr>
        <w:tabs>
          <w:tab w:val="num" w:pos="3600"/>
        </w:tabs>
        <w:ind w:left="3600" w:hanging="360"/>
      </w:pPr>
      <w:rPr>
        <w:rFonts w:ascii="Arial" w:hAnsi="Arial" w:hint="default"/>
      </w:rPr>
    </w:lvl>
    <w:lvl w:ilvl="5" w:tplc="7AE891A4" w:tentative="1">
      <w:start w:val="1"/>
      <w:numFmt w:val="bullet"/>
      <w:lvlText w:val="▪"/>
      <w:lvlJc w:val="left"/>
      <w:pPr>
        <w:tabs>
          <w:tab w:val="num" w:pos="4320"/>
        </w:tabs>
        <w:ind w:left="4320" w:hanging="360"/>
      </w:pPr>
      <w:rPr>
        <w:rFonts w:ascii="Arial" w:hAnsi="Arial" w:hint="default"/>
      </w:rPr>
    </w:lvl>
    <w:lvl w:ilvl="6" w:tplc="C9AAFBA0" w:tentative="1">
      <w:start w:val="1"/>
      <w:numFmt w:val="bullet"/>
      <w:lvlText w:val="▪"/>
      <w:lvlJc w:val="left"/>
      <w:pPr>
        <w:tabs>
          <w:tab w:val="num" w:pos="5040"/>
        </w:tabs>
        <w:ind w:left="5040" w:hanging="360"/>
      </w:pPr>
      <w:rPr>
        <w:rFonts w:ascii="Arial" w:hAnsi="Arial" w:hint="default"/>
      </w:rPr>
    </w:lvl>
    <w:lvl w:ilvl="7" w:tplc="E55EE900" w:tentative="1">
      <w:start w:val="1"/>
      <w:numFmt w:val="bullet"/>
      <w:lvlText w:val="▪"/>
      <w:lvlJc w:val="left"/>
      <w:pPr>
        <w:tabs>
          <w:tab w:val="num" w:pos="5760"/>
        </w:tabs>
        <w:ind w:left="5760" w:hanging="360"/>
      </w:pPr>
      <w:rPr>
        <w:rFonts w:ascii="Arial" w:hAnsi="Arial" w:hint="default"/>
      </w:rPr>
    </w:lvl>
    <w:lvl w:ilvl="8" w:tplc="68FE5A9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5"/>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4CD"/>
    <w:rsid w:val="000142BC"/>
    <w:rsid w:val="000628DA"/>
    <w:rsid w:val="000E6A96"/>
    <w:rsid w:val="003146A3"/>
    <w:rsid w:val="00326D33"/>
    <w:rsid w:val="003A5990"/>
    <w:rsid w:val="00407467"/>
    <w:rsid w:val="0042667A"/>
    <w:rsid w:val="0061292F"/>
    <w:rsid w:val="00676547"/>
    <w:rsid w:val="00691046"/>
    <w:rsid w:val="006F0BAD"/>
    <w:rsid w:val="00731349"/>
    <w:rsid w:val="00785C62"/>
    <w:rsid w:val="009773DB"/>
    <w:rsid w:val="009E38FC"/>
    <w:rsid w:val="00A31F9C"/>
    <w:rsid w:val="00AB765A"/>
    <w:rsid w:val="00AE1932"/>
    <w:rsid w:val="00CE410B"/>
    <w:rsid w:val="00E734CD"/>
    <w:rsid w:val="00F61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F9C"/>
    <w:pPr>
      <w:suppressAutoHyphens/>
    </w:pPr>
    <w:rPr>
      <w:rFonts w:ascii="Calibri" w:eastAsia="Times New Roman"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1F9C"/>
    <w:pPr>
      <w:suppressAutoHyphens w:val="0"/>
      <w:spacing w:before="100" w:beforeAutospacing="1" w:after="100" w:afterAutospacing="1" w:line="240" w:lineRule="auto"/>
    </w:pPr>
    <w:rPr>
      <w:rFonts w:ascii="Times New Roman" w:hAnsi="Times New Roman" w:cs="Times New Roman"/>
      <w:sz w:val="24"/>
      <w:szCs w:val="24"/>
      <w:lang w:eastAsia="ru-RU"/>
    </w:rPr>
  </w:style>
  <w:style w:type="character" w:customStyle="1" w:styleId="apple-converted-space">
    <w:name w:val="apple-converted-space"/>
    <w:basedOn w:val="a0"/>
    <w:rsid w:val="00A31F9C"/>
  </w:style>
  <w:style w:type="character" w:styleId="a4">
    <w:name w:val="Emphasis"/>
    <w:basedOn w:val="a0"/>
    <w:qFormat/>
    <w:rsid w:val="00A31F9C"/>
    <w:rPr>
      <w:i/>
      <w:iCs/>
    </w:rPr>
  </w:style>
  <w:style w:type="character" w:styleId="a5">
    <w:name w:val="Strong"/>
    <w:basedOn w:val="a0"/>
    <w:qFormat/>
    <w:rsid w:val="00A31F9C"/>
    <w:rPr>
      <w:b/>
      <w:bCs/>
    </w:rPr>
  </w:style>
  <w:style w:type="paragraph" w:customStyle="1" w:styleId="21">
    <w:name w:val="Основной текст 21"/>
    <w:basedOn w:val="a"/>
    <w:rsid w:val="00326D33"/>
    <w:pPr>
      <w:widowControl w:val="0"/>
      <w:suppressAutoHyphens w:val="0"/>
      <w:spacing w:after="0" w:line="240" w:lineRule="auto"/>
      <w:jc w:val="right"/>
    </w:pPr>
    <w:rPr>
      <w:rFonts w:ascii="Monotype Corsiva" w:hAnsi="Monotype Corsiva" w:cs="Times New Roman"/>
      <w:bCs/>
      <w:sz w:val="40"/>
      <w:szCs w:val="38"/>
    </w:rPr>
  </w:style>
  <w:style w:type="paragraph" w:customStyle="1" w:styleId="210">
    <w:name w:val="Основной текст с отступом 21"/>
    <w:basedOn w:val="a"/>
    <w:rsid w:val="00326D33"/>
    <w:pPr>
      <w:suppressAutoHyphens w:val="0"/>
      <w:spacing w:after="0" w:line="240" w:lineRule="auto"/>
      <w:ind w:firstLine="397"/>
      <w:jc w:val="both"/>
    </w:pPr>
    <w:rPr>
      <w:rFonts w:ascii="Times New Roman" w:hAnsi="Times New Roman" w:cs="Times New Roman"/>
      <w:sz w:val="21"/>
      <w:szCs w:val="24"/>
    </w:rPr>
  </w:style>
  <w:style w:type="paragraph" w:styleId="a6">
    <w:name w:val="Balloon Text"/>
    <w:basedOn w:val="a"/>
    <w:link w:val="a7"/>
    <w:uiPriority w:val="99"/>
    <w:semiHidden/>
    <w:unhideWhenUsed/>
    <w:rsid w:val="009773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773DB"/>
    <w:rPr>
      <w:rFonts w:ascii="Tahoma" w:eastAsia="Times New Roman" w:hAnsi="Tahoma" w:cs="Tahoma"/>
      <w:sz w:val="16"/>
      <w:szCs w:val="16"/>
      <w:lang w:eastAsia="ar-SA"/>
    </w:rPr>
  </w:style>
  <w:style w:type="paragraph" w:styleId="a8">
    <w:name w:val="List Paragraph"/>
    <w:basedOn w:val="a"/>
    <w:uiPriority w:val="34"/>
    <w:qFormat/>
    <w:rsid w:val="00785C62"/>
    <w:pPr>
      <w:suppressAutoHyphens w:val="0"/>
      <w:spacing w:after="0" w:line="240" w:lineRule="auto"/>
      <w:ind w:left="720"/>
      <w:contextualSpacing/>
    </w:pPr>
    <w:rPr>
      <w:rFonts w:ascii="Times New Roman" w:hAnsi="Times New Roman" w:cs="Times New Roman"/>
      <w:sz w:val="24"/>
      <w:szCs w:val="24"/>
      <w:lang w:eastAsia="ru-RU"/>
    </w:rPr>
  </w:style>
  <w:style w:type="character" w:styleId="a9">
    <w:name w:val="Hyperlink"/>
    <w:basedOn w:val="a0"/>
    <w:uiPriority w:val="99"/>
    <w:semiHidden/>
    <w:unhideWhenUsed/>
    <w:rsid w:val="006765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F9C"/>
    <w:pPr>
      <w:suppressAutoHyphens/>
    </w:pPr>
    <w:rPr>
      <w:rFonts w:ascii="Calibri" w:eastAsia="Times New Roman"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1F9C"/>
    <w:pPr>
      <w:suppressAutoHyphens w:val="0"/>
      <w:spacing w:before="100" w:beforeAutospacing="1" w:after="100" w:afterAutospacing="1" w:line="240" w:lineRule="auto"/>
    </w:pPr>
    <w:rPr>
      <w:rFonts w:ascii="Times New Roman" w:hAnsi="Times New Roman" w:cs="Times New Roman"/>
      <w:sz w:val="24"/>
      <w:szCs w:val="24"/>
      <w:lang w:eastAsia="ru-RU"/>
    </w:rPr>
  </w:style>
  <w:style w:type="character" w:customStyle="1" w:styleId="apple-converted-space">
    <w:name w:val="apple-converted-space"/>
    <w:basedOn w:val="a0"/>
    <w:rsid w:val="00A31F9C"/>
  </w:style>
  <w:style w:type="character" w:styleId="a4">
    <w:name w:val="Emphasis"/>
    <w:basedOn w:val="a0"/>
    <w:qFormat/>
    <w:rsid w:val="00A31F9C"/>
    <w:rPr>
      <w:i/>
      <w:iCs/>
    </w:rPr>
  </w:style>
  <w:style w:type="character" w:styleId="a5">
    <w:name w:val="Strong"/>
    <w:basedOn w:val="a0"/>
    <w:qFormat/>
    <w:rsid w:val="00A31F9C"/>
    <w:rPr>
      <w:b/>
      <w:bCs/>
    </w:rPr>
  </w:style>
  <w:style w:type="paragraph" w:customStyle="1" w:styleId="21">
    <w:name w:val="Основной текст 21"/>
    <w:basedOn w:val="a"/>
    <w:rsid w:val="00326D33"/>
    <w:pPr>
      <w:widowControl w:val="0"/>
      <w:suppressAutoHyphens w:val="0"/>
      <w:spacing w:after="0" w:line="240" w:lineRule="auto"/>
      <w:jc w:val="right"/>
    </w:pPr>
    <w:rPr>
      <w:rFonts w:ascii="Monotype Corsiva" w:hAnsi="Monotype Corsiva" w:cs="Times New Roman"/>
      <w:bCs/>
      <w:sz w:val="40"/>
      <w:szCs w:val="38"/>
    </w:rPr>
  </w:style>
  <w:style w:type="paragraph" w:customStyle="1" w:styleId="210">
    <w:name w:val="Основной текст с отступом 21"/>
    <w:basedOn w:val="a"/>
    <w:rsid w:val="00326D33"/>
    <w:pPr>
      <w:suppressAutoHyphens w:val="0"/>
      <w:spacing w:after="0" w:line="240" w:lineRule="auto"/>
      <w:ind w:firstLine="397"/>
      <w:jc w:val="both"/>
    </w:pPr>
    <w:rPr>
      <w:rFonts w:ascii="Times New Roman" w:hAnsi="Times New Roman" w:cs="Times New Roman"/>
      <w:sz w:val="21"/>
      <w:szCs w:val="24"/>
    </w:rPr>
  </w:style>
  <w:style w:type="paragraph" w:styleId="a6">
    <w:name w:val="Balloon Text"/>
    <w:basedOn w:val="a"/>
    <w:link w:val="a7"/>
    <w:uiPriority w:val="99"/>
    <w:semiHidden/>
    <w:unhideWhenUsed/>
    <w:rsid w:val="009773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773DB"/>
    <w:rPr>
      <w:rFonts w:ascii="Tahoma" w:eastAsia="Times New Roman" w:hAnsi="Tahoma" w:cs="Tahoma"/>
      <w:sz w:val="16"/>
      <w:szCs w:val="16"/>
      <w:lang w:eastAsia="ar-SA"/>
    </w:rPr>
  </w:style>
  <w:style w:type="paragraph" w:styleId="a8">
    <w:name w:val="List Paragraph"/>
    <w:basedOn w:val="a"/>
    <w:uiPriority w:val="34"/>
    <w:qFormat/>
    <w:rsid w:val="00785C62"/>
    <w:pPr>
      <w:suppressAutoHyphens w:val="0"/>
      <w:spacing w:after="0" w:line="240" w:lineRule="auto"/>
      <w:ind w:left="720"/>
      <w:contextualSpacing/>
    </w:pPr>
    <w:rPr>
      <w:rFonts w:ascii="Times New Roman" w:hAnsi="Times New Roman" w:cs="Times New Roman"/>
      <w:sz w:val="24"/>
      <w:szCs w:val="24"/>
      <w:lang w:eastAsia="ru-RU"/>
    </w:rPr>
  </w:style>
  <w:style w:type="character" w:styleId="a9">
    <w:name w:val="Hyperlink"/>
    <w:basedOn w:val="a0"/>
    <w:uiPriority w:val="99"/>
    <w:semiHidden/>
    <w:unhideWhenUsed/>
    <w:rsid w:val="006765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214458">
      <w:bodyDiv w:val="1"/>
      <w:marLeft w:val="0"/>
      <w:marRight w:val="0"/>
      <w:marTop w:val="0"/>
      <w:marBottom w:val="0"/>
      <w:divBdr>
        <w:top w:val="none" w:sz="0" w:space="0" w:color="auto"/>
        <w:left w:val="none" w:sz="0" w:space="0" w:color="auto"/>
        <w:bottom w:val="none" w:sz="0" w:space="0" w:color="auto"/>
        <w:right w:val="none" w:sz="0" w:space="0" w:color="auto"/>
      </w:divBdr>
      <w:divsChild>
        <w:div w:id="764230868">
          <w:marLeft w:val="432"/>
          <w:marRight w:val="0"/>
          <w:marTop w:val="360"/>
          <w:marBottom w:val="0"/>
          <w:divBdr>
            <w:top w:val="none" w:sz="0" w:space="0" w:color="auto"/>
            <w:left w:val="none" w:sz="0" w:space="0" w:color="auto"/>
            <w:bottom w:val="none" w:sz="0" w:space="0" w:color="auto"/>
            <w:right w:val="none" w:sz="0" w:space="0" w:color="auto"/>
          </w:divBdr>
        </w:div>
        <w:div w:id="560797512">
          <w:marLeft w:val="432"/>
          <w:marRight w:val="0"/>
          <w:marTop w:val="360"/>
          <w:marBottom w:val="0"/>
          <w:divBdr>
            <w:top w:val="none" w:sz="0" w:space="0" w:color="auto"/>
            <w:left w:val="none" w:sz="0" w:space="0" w:color="auto"/>
            <w:bottom w:val="none" w:sz="0" w:space="0" w:color="auto"/>
            <w:right w:val="none" w:sz="0" w:space="0" w:color="auto"/>
          </w:divBdr>
        </w:div>
        <w:div w:id="624392568">
          <w:marLeft w:val="432"/>
          <w:marRight w:val="0"/>
          <w:marTop w:val="360"/>
          <w:marBottom w:val="0"/>
          <w:divBdr>
            <w:top w:val="none" w:sz="0" w:space="0" w:color="auto"/>
            <w:left w:val="none" w:sz="0" w:space="0" w:color="auto"/>
            <w:bottom w:val="none" w:sz="0" w:space="0" w:color="auto"/>
            <w:right w:val="none" w:sz="0" w:space="0" w:color="auto"/>
          </w:divBdr>
        </w:div>
      </w:divsChild>
    </w:div>
    <w:div w:id="419178827">
      <w:bodyDiv w:val="1"/>
      <w:marLeft w:val="0"/>
      <w:marRight w:val="0"/>
      <w:marTop w:val="0"/>
      <w:marBottom w:val="0"/>
      <w:divBdr>
        <w:top w:val="none" w:sz="0" w:space="0" w:color="auto"/>
        <w:left w:val="none" w:sz="0" w:space="0" w:color="auto"/>
        <w:bottom w:val="none" w:sz="0" w:space="0" w:color="auto"/>
        <w:right w:val="none" w:sz="0" w:space="0" w:color="auto"/>
      </w:divBdr>
    </w:div>
    <w:div w:id="725954465">
      <w:bodyDiv w:val="1"/>
      <w:marLeft w:val="0"/>
      <w:marRight w:val="0"/>
      <w:marTop w:val="0"/>
      <w:marBottom w:val="0"/>
      <w:divBdr>
        <w:top w:val="none" w:sz="0" w:space="0" w:color="auto"/>
        <w:left w:val="none" w:sz="0" w:space="0" w:color="auto"/>
        <w:bottom w:val="none" w:sz="0" w:space="0" w:color="auto"/>
        <w:right w:val="none" w:sz="0" w:space="0" w:color="auto"/>
      </w:divBdr>
    </w:div>
    <w:div w:id="1005859473">
      <w:bodyDiv w:val="1"/>
      <w:marLeft w:val="0"/>
      <w:marRight w:val="0"/>
      <w:marTop w:val="0"/>
      <w:marBottom w:val="0"/>
      <w:divBdr>
        <w:top w:val="none" w:sz="0" w:space="0" w:color="auto"/>
        <w:left w:val="none" w:sz="0" w:space="0" w:color="auto"/>
        <w:bottom w:val="none" w:sz="0" w:space="0" w:color="auto"/>
        <w:right w:val="none" w:sz="0" w:space="0" w:color="auto"/>
      </w:divBdr>
    </w:div>
    <w:div w:id="1351104702">
      <w:bodyDiv w:val="1"/>
      <w:marLeft w:val="0"/>
      <w:marRight w:val="0"/>
      <w:marTop w:val="0"/>
      <w:marBottom w:val="0"/>
      <w:divBdr>
        <w:top w:val="none" w:sz="0" w:space="0" w:color="auto"/>
        <w:left w:val="none" w:sz="0" w:space="0" w:color="auto"/>
        <w:bottom w:val="none" w:sz="0" w:space="0" w:color="auto"/>
        <w:right w:val="none" w:sz="0" w:space="0" w:color="auto"/>
      </w:divBdr>
      <w:divsChild>
        <w:div w:id="1955743629">
          <w:marLeft w:val="432"/>
          <w:marRight w:val="0"/>
          <w:marTop w:val="360"/>
          <w:marBottom w:val="0"/>
          <w:divBdr>
            <w:top w:val="none" w:sz="0" w:space="0" w:color="auto"/>
            <w:left w:val="none" w:sz="0" w:space="0" w:color="auto"/>
            <w:bottom w:val="none" w:sz="0" w:space="0" w:color="auto"/>
            <w:right w:val="none" w:sz="0" w:space="0" w:color="auto"/>
          </w:divBdr>
        </w:div>
        <w:div w:id="1539467873">
          <w:marLeft w:val="432"/>
          <w:marRight w:val="0"/>
          <w:marTop w:val="360"/>
          <w:marBottom w:val="0"/>
          <w:divBdr>
            <w:top w:val="none" w:sz="0" w:space="0" w:color="auto"/>
            <w:left w:val="none" w:sz="0" w:space="0" w:color="auto"/>
            <w:bottom w:val="none" w:sz="0" w:space="0" w:color="auto"/>
            <w:right w:val="none" w:sz="0" w:space="0" w:color="auto"/>
          </w:divBdr>
        </w:div>
        <w:div w:id="867304293">
          <w:marLeft w:val="432"/>
          <w:marRight w:val="0"/>
          <w:marTop w:val="360"/>
          <w:marBottom w:val="0"/>
          <w:divBdr>
            <w:top w:val="none" w:sz="0" w:space="0" w:color="auto"/>
            <w:left w:val="none" w:sz="0" w:space="0" w:color="auto"/>
            <w:bottom w:val="none" w:sz="0" w:space="0" w:color="auto"/>
            <w:right w:val="none" w:sz="0" w:space="0" w:color="auto"/>
          </w:divBdr>
        </w:div>
      </w:divsChild>
    </w:div>
    <w:div w:id="1793279720">
      <w:bodyDiv w:val="1"/>
      <w:marLeft w:val="0"/>
      <w:marRight w:val="0"/>
      <w:marTop w:val="0"/>
      <w:marBottom w:val="0"/>
      <w:divBdr>
        <w:top w:val="none" w:sz="0" w:space="0" w:color="auto"/>
        <w:left w:val="none" w:sz="0" w:space="0" w:color="auto"/>
        <w:bottom w:val="none" w:sz="0" w:space="0" w:color="auto"/>
        <w:right w:val="none" w:sz="0" w:space="0" w:color="auto"/>
      </w:divBdr>
    </w:div>
    <w:div w:id="2115711645">
      <w:bodyDiv w:val="1"/>
      <w:marLeft w:val="0"/>
      <w:marRight w:val="0"/>
      <w:marTop w:val="0"/>
      <w:marBottom w:val="0"/>
      <w:divBdr>
        <w:top w:val="none" w:sz="0" w:space="0" w:color="auto"/>
        <w:left w:val="none" w:sz="0" w:space="0" w:color="auto"/>
        <w:bottom w:val="none" w:sz="0" w:space="0" w:color="auto"/>
        <w:right w:val="none" w:sz="0" w:space="0" w:color="auto"/>
      </w:divBdr>
      <w:divsChild>
        <w:div w:id="2000496024">
          <w:marLeft w:val="432"/>
          <w:marRight w:val="0"/>
          <w:marTop w:val="360"/>
          <w:marBottom w:val="0"/>
          <w:divBdr>
            <w:top w:val="none" w:sz="0" w:space="0" w:color="auto"/>
            <w:left w:val="none" w:sz="0" w:space="0" w:color="auto"/>
            <w:bottom w:val="none" w:sz="0" w:space="0" w:color="auto"/>
            <w:right w:val="none" w:sz="0" w:space="0" w:color="auto"/>
          </w:divBdr>
        </w:div>
        <w:div w:id="1298561547">
          <w:marLeft w:val="432"/>
          <w:marRight w:val="0"/>
          <w:marTop w:val="360"/>
          <w:marBottom w:val="0"/>
          <w:divBdr>
            <w:top w:val="none" w:sz="0" w:space="0" w:color="auto"/>
            <w:left w:val="none" w:sz="0" w:space="0" w:color="auto"/>
            <w:bottom w:val="none" w:sz="0" w:space="0" w:color="auto"/>
            <w:right w:val="none" w:sz="0" w:space="0" w:color="auto"/>
          </w:divBdr>
        </w:div>
        <w:div w:id="1562905931">
          <w:marLeft w:val="432"/>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andia.ru/text/category/forzat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2_klas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5</Pages>
  <Words>1806</Words>
  <Characters>10299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2016-03-31T10:43:00Z</dcterms:created>
  <dcterms:modified xsi:type="dcterms:W3CDTF">2016-03-31T21:38:00Z</dcterms:modified>
</cp:coreProperties>
</file>