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EF685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center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eastAsia="Corsiva" w:cs="Times New Roman"/>
          <w:b/>
          <w:bCs/>
          <w:i/>
          <w:iCs/>
          <w:caps w:val="0"/>
          <w:color w:val="000000"/>
          <w:spacing w:val="0"/>
          <w:sz w:val="56"/>
          <w:szCs w:val="56"/>
          <w:u w:val="none"/>
          <w:shd w:val="clear" w:fill="FFFFFF"/>
          <w:vertAlign w:val="baseline"/>
        </w:rPr>
        <w:t>«Организация развивающей предметно-пространственной среды в ДОУ по экологическому воспитанию в соответствии с требованиями ФГОС»</w:t>
      </w:r>
    </w:p>
    <w:p w14:paraId="637A93E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center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eastAsia="Corsiva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  </w:t>
      </w:r>
    </w:p>
    <w:p w14:paraId="679EC11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42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bookmarkStart w:id="0" w:name="_GoBack"/>
      <w:bookmarkEnd w:id="0"/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Мир природы нельзя познать по картинке. Для того чтобы дошкольник научился понимать окружающий мир, осознавать, что является его частью, устанавливать связи между объектами природы, необходимо погрузить ребенка в соответствующую атмосферу.</w:t>
      </w:r>
    </w:p>
    <w:p w14:paraId="4EBFCD3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В рамках деятельности дошкольного учреждения — это возможно путем создания разнообразных уголков природы в групповых помещениях.</w:t>
      </w:r>
    </w:p>
    <w:p w14:paraId="214E39D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При оформлении уголков природы воспитателю важно учитывать:</w:t>
      </w:r>
    </w:p>
    <w:p w14:paraId="340C130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Санитарно-эпидемиологические правила и нормативы СанПиН 2.4.1.3049-13</w:t>
      </w:r>
    </w:p>
    <w:p w14:paraId="37688C1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п. 6.11. не допускают размещение аквариумов, животных, птиц в групповых помещениях, здесь помещают только растения.</w:t>
      </w:r>
    </w:p>
    <w:p w14:paraId="796745B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п. 7.5. Не рекомендуется размещать цветы в горшках на подоконниках в групповых и спальных помещениях.</w:t>
      </w:r>
    </w:p>
    <w:p w14:paraId="0AB7338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Оформление уголка природы в групповой комнате требует от воспитателя знаний программы и методики ознакомления детей с природой, а также эстетического вкуса. Кроме того, он должен сам любить природу, бережно относиться к комнатным растениям. Но, не наличие уголка в группе сделает процесс ознакомления воспитанников с природой эффективным, а организация деятельности по его наполнению и использованию в ходе воспитательно - образовательной 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работы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.</w:t>
      </w:r>
    </w:p>
    <w:p w14:paraId="108E26F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Требования при организации в ДОУ уголков природы:</w:t>
      </w:r>
    </w:p>
    <w:p w14:paraId="4FF7683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• уголок природы должен быть ярким и красочным;</w:t>
      </w:r>
    </w:p>
    <w:p w14:paraId="1903FC2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• стеллажи, полки обязательно закреплены;</w:t>
      </w:r>
    </w:p>
    <w:p w14:paraId="3069BD6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• календарь природы в каждой возрастной группе;</w:t>
      </w:r>
    </w:p>
    <w:p w14:paraId="0C6A1C5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• недопустимы ядовитые растения, они должны быть безопасны для детей;</w:t>
      </w:r>
    </w:p>
    <w:p w14:paraId="4FB8982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• цветы располагаются на уровне глаз ребенка;</w:t>
      </w:r>
    </w:p>
    <w:p w14:paraId="7DA9BBB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• оборудование для ухода за растениями (палочки для рыхления, губки, тряпочки) располагается в контейнерах с закрывающими крышками;</w:t>
      </w:r>
    </w:p>
    <w:p w14:paraId="530822A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• природный материал должен размещается в контейнерах в достаточном количестве;</w:t>
      </w:r>
    </w:p>
    <w:p w14:paraId="426D3FC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• оборудование для опытов, исследований должно быть безопасным.</w:t>
      </w:r>
    </w:p>
    <w:p w14:paraId="57B3B2E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Требования к отбору обитателей уголка природы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:</w:t>
      </w:r>
    </w:p>
    <w:p w14:paraId="6CCE1BE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1. Растение или животное должно быть типичным для той или иной систематической или экологической группы. При этом становится возможным познакомить детей с основными, типичными чертами, условиями или образом жизни, характерными для большой группы растений и животных.</w:t>
      </w:r>
    </w:p>
    <w:p w14:paraId="01BABF5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2. Уход за обитателями уголка по качеству, характеру труда, по затрачиваемым силам и времени должен быть доступен детям дошкольного возраста (при участии и руководстве со стороны воспитателя). Поэтому отбирают растения и животных, неприхотливых к пище и уходу за ними.</w:t>
      </w:r>
    </w:p>
    <w:p w14:paraId="391271E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3. Растения и животные в уголке природы должны быть внешне привлекательными, способными вызвать и удержать еще не очень устойчивое внимание дошкольника.</w:t>
      </w:r>
    </w:p>
    <w:p w14:paraId="49DE065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4. Необходимо иметь несколько экземпляров одного вида растений и животных; дети увидят в объектах наблюдения не только общие, но и индивидуальные признаки, это подведет их к пониманию разнообразия и неповторимости живых организмов.</w:t>
      </w:r>
    </w:p>
    <w:p w14:paraId="34B04CF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5. Растения и животные должны быть абсолютно безопасны, не приносить ни малейшего вреда здоровью детей.</w:t>
      </w:r>
    </w:p>
    <w:p w14:paraId="5960C95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6. Необходимо учитывать возможность нормальной жизнедеятельности, роста и развития животных и растений в условиях помещения детского учреждения.</w:t>
      </w:r>
    </w:p>
    <w:p w14:paraId="53E3B72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Значение уголков природы в ДОУ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: (давайте я буду называть вам какое значение имеет уголок природы в той или иной области, а вы будете раскрывать значение)</w:t>
      </w:r>
    </w:p>
    <w:p w14:paraId="1CD8DA3A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</w:rPr>
        <w:t>Познавательное развитие: расширяются знания детей о природе, возникает интерес к ее познанию, стремление узнать новое, развивается любознательность, логическое мышление, внимание, наблюдательность.</w:t>
      </w:r>
    </w:p>
    <w:p w14:paraId="717B9854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</w:rPr>
        <w:t>Эколого – эстетическое значение: формируется видение красоты природы, развивается творческое воображение.</w:t>
      </w:r>
    </w:p>
    <w:p w14:paraId="42245021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</w:rPr>
        <w:t>Воспитательное значение: формируются нравственные качества и эмоционально-позитивное отношение к природе (бережное отношение, забота о живых существах, уважение к труду, чувства патриотизма, любовь к природе).</w:t>
      </w:r>
    </w:p>
    <w:p w14:paraId="3C672533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</w:rPr>
        <w:t>Практическое значение: приобретение трудовых навыков по уходу за обитателями уголка природы и таких качеств, как трудолюбие, ответственность за порученное дело, инициативность.</w:t>
      </w:r>
    </w:p>
    <w:p w14:paraId="6BAA072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42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Оздоровительное значение: растения оздоравливают микроклимат помещения, увлажняют воздух, очищают и обогащают его кислородом, лечебные растения используются в лечебных целях.</w:t>
      </w:r>
    </w:p>
    <w:p w14:paraId="52D7448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Всех обитателей уголка природы в детском саду можно подразделить на постоянных и временных. Первые живут в уголке круглый год (комнатные растения), вторые вносятся на короткое время.</w:t>
      </w:r>
    </w:p>
    <w:p w14:paraId="66E1325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Постоянные обитатели уголков природы в детском саду — комнатные растения.</w:t>
      </w:r>
    </w:p>
    <w:p w14:paraId="3BAB946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Они издавна украшали жилище человека. Одни из них обильно и долго цветут, другие имеют красивую листву, стебли их разнообразны (прямостоячие, лежачие, восходящие, вьющиеся и т. д.).</w:t>
      </w:r>
    </w:p>
    <w:p w14:paraId="4EDF6D7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Комнатные растения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— ценный дидактический материал, они являются обязательными обитателями уголка природы.</w:t>
      </w:r>
    </w:p>
    <w:p w14:paraId="3CBD876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В уголок природы младших групп помещают растения, имеющие:</w:t>
      </w:r>
    </w:p>
    <w:p w14:paraId="55BE1A0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-четко выраженные основные части (стебель, листья) и ярко, обильно и долго цветущие. Это обыкновенная (или зональная) герань, фуксия, вечноцветущая бегония, бальзамин («огонек», азалия, китайский розан</w:t>
      </w:r>
    </w:p>
    <w:p w14:paraId="5C0B083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-растения с пёстроокрашенными листьями –колеус</w:t>
      </w:r>
    </w:p>
    <w:p w14:paraId="42FE9F5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Из предложенных воспитатель подбирает 3-4 вида растений</w:t>
      </w:r>
    </w:p>
    <w:p w14:paraId="6C3B9A8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Малыши должны научиться узнавать и называть 2—3 растения, их основные части (лист, стебель, цветок)</w:t>
      </w:r>
    </w:p>
    <w:p w14:paraId="3811548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42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В средней группе к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омнатные растения должны иметь разную форму и величину листьев, так как ребята овладевают новыми приемами поддержания растений в чистоте: обливают из мелкосетчатой лейки или опрыскивают из пульверизаторов растения с мелкими листьями, обтирают влажной кисточкой или щеткой листья, имеющие зазубрины, сухой кисточкой — опушенные листья. При этом дети учатся устанавливать способ ухода в зависимости от характера листьев: величины, количества, характера поверхности, их хрупкости</w:t>
      </w:r>
    </w:p>
    <w:p w14:paraId="5929670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В старшей группе 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продолжается формирование умений наблюдать, сравнивать предметы, обобщать и классифицировать их по различным признакам. Основным содержанием наблюдений становятся рост и развитие растений, изменения их по сезонам. Уголок природы пополняется новыми растениями: разнообразными стеблями (вьющиеся, стелющиеся, имеющие луковицы и клубнелуковицы.</w:t>
      </w:r>
    </w:p>
    <w:p w14:paraId="09224B7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• 2 вида традесканций,</w:t>
      </w:r>
    </w:p>
    <w:p w14:paraId="5AA5AC6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• сеткрезия,        </w:t>
      </w:r>
    </w:p>
    <w:p w14:paraId="537099C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• витис (комнатный виноград)</w:t>
      </w:r>
    </w:p>
    <w:p w14:paraId="14B7ED2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• вьющийся плющ,</w:t>
      </w:r>
    </w:p>
    <w:p w14:paraId="5BA0F2D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• фикус,</w:t>
      </w:r>
    </w:p>
    <w:p w14:paraId="0E0F3D9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• зигокактус,</w:t>
      </w:r>
    </w:p>
    <w:p w14:paraId="7D3BB60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• папоротник,</w:t>
      </w:r>
    </w:p>
    <w:p w14:paraId="3F00401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• цикламен,</w:t>
      </w:r>
    </w:p>
    <w:p w14:paraId="4B144AF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• разные виды бегонии</w:t>
      </w:r>
    </w:p>
    <w:p w14:paraId="0E9FB78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• амариллис</w:t>
      </w:r>
    </w:p>
    <w:p w14:paraId="0399DC1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В старшей группе в уголок природы размещают 8-10 видов растений 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Основная задача ознакомления с природой в подготовительной группе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— формирование элементарных знаний о существенных зависимостях в мире природы: зависимости растений от комплекса условий (влаги, тепла, света, зависимости внешнего строения.</w:t>
      </w:r>
    </w:p>
    <w:p w14:paraId="4564B7C7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</w:rPr>
        <w:t>Растения, резко отличающиеся по своим потребностям во влаге: циперус, который в течение 10 месяцев в году растет в очень влажной почве (вазон помещают в воду);</w:t>
      </w:r>
    </w:p>
    <w:p w14:paraId="69E271F8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</w:rPr>
        <w:t>сакулентовые (1—2 вида, требующие очень небольшой и редкой поливки, традесканции — с большой потребностью во влаге;</w:t>
      </w:r>
    </w:p>
    <w:p w14:paraId="74414E89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</w:rPr>
        <w:t>узамбарские фиалки, поливать которые следует весьма умеренно.</w:t>
      </w:r>
    </w:p>
    <w:p w14:paraId="54126BA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Знания детей дополняются о некоторых способах вегетативного размножения растений.</w:t>
      </w:r>
    </w:p>
    <w:p w14:paraId="3FCB51F6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</w:rPr>
        <w:t>побегами (герани, фуксия, розы, бегонии);</w:t>
      </w:r>
    </w:p>
    <w:p w14:paraId="538E0F41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</w:rPr>
        <w:t>листовыми черенками (узамбарская фиалка, бегония-реке, сансевьера);</w:t>
      </w:r>
    </w:p>
    <w:p w14:paraId="42C1E3F1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</w:rPr>
        <w:t>размножаются делением куста (аспидистра, аспарагус)</w:t>
      </w:r>
    </w:p>
    <w:p w14:paraId="61995329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</w:rPr>
        <w:t>размножение клубнями (глоксиния)</w:t>
      </w:r>
    </w:p>
    <w:p w14:paraId="5E66DCF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живородящие растения — камнеломка, хлорофитум, бриофиллюм</w:t>
      </w:r>
    </w:p>
    <w:p w14:paraId="593D3A4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Временные обитатели уголка природы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- это объекты, которые вносятся для наблюдений на непродолжительный отрезок времени</w:t>
      </w:r>
    </w:p>
    <w:p w14:paraId="5DDF64D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Осенью:</w:t>
      </w:r>
    </w:p>
    <w:p w14:paraId="5CBF67A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-Букеты осенних цветов в вазах;</w:t>
      </w:r>
    </w:p>
    <w:p w14:paraId="19B0CBB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-Цветущие растения цветника (астры, хризантемы, бархатцы)</w:t>
      </w:r>
    </w:p>
    <w:p w14:paraId="1A1F055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-Поделки детей из природного материала (старшая и подготовительная группа)</w:t>
      </w:r>
    </w:p>
    <w:p w14:paraId="1489E2D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Зимой:</w:t>
      </w:r>
    </w:p>
    <w:p w14:paraId="0DEB5F0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-Ящики с посадками (лук, овес, бобы и т. д)</w:t>
      </w:r>
    </w:p>
    <w:p w14:paraId="16AD823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-Ветки деревьев и кустов в вазах;</w:t>
      </w:r>
    </w:p>
    <w:p w14:paraId="4CA5D51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-Икебаны, поделки детей</w:t>
      </w:r>
    </w:p>
    <w:p w14:paraId="100B7F5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Весной:</w:t>
      </w:r>
    </w:p>
    <w:p w14:paraId="13F2254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-Ветки деревьев и кустарников в вазах;</w:t>
      </w:r>
    </w:p>
    <w:p w14:paraId="1EFB7D9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-Ящики с рассадой;</w:t>
      </w:r>
    </w:p>
    <w:p w14:paraId="43629D0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-Букеты разноцветущих растений (верба, цветы)</w:t>
      </w:r>
    </w:p>
    <w:p w14:paraId="550311E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Летом: букеты цветов в вазах</w:t>
      </w:r>
    </w:p>
    <w:p w14:paraId="7C03F5E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В каждой возрастной группе обязательно должен быть календарь природы, где дети после наблюдений на прогулке заполняют календарь наблюдений. Заполнение календаря природы - дело повседневной жизни. Воспитатель с детьми регулярно фиксируют погоду и состояние живой природы. 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В младшей группе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вместе они одевают картонную куклу, так же как дети сами были одеты, «выпускают» ее погулять. Рассматривают волшебный круг и закрепляют время года, называя его отличительные черты (ветер, дождь, снег, солнышко). 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В средней группе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взрослый помогает детям после прогулки отыскать картинки с явлениями природы, которые наблюдали на улице и выставить их на табло календаря природы.</w:t>
      </w:r>
    </w:p>
    <w:p w14:paraId="6CE09BF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В старших группах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воспитатель учит ребят в календаре находить и закрашивать дни недели, значками обозначать погодные явления, изображать дерево и покров земли в полном соответствии с их сезонным состоянием на данный момент. Дополняя календарь зарисовками детей, «Какая сегодня была прекрасная осенняя или зимняя погода»</w:t>
      </w:r>
    </w:p>
    <w:p w14:paraId="3764D8D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В разгар зимней подкормки воспитатель использует календарь наблюдений за птицами: малыши находят картинки с изображением птиц, которых видели на участке, а старшие дети обозначают их значками - галочками соответствующего цвета. Еще один вид календаря - это рисунки, отображающие последовательно рост какого-либо растения. Это могут быть:</w:t>
      </w:r>
    </w:p>
    <w:p w14:paraId="7BA80B4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-цветы, пересаженные с клумбы, луковица в банке, посаженная в воду для проращивания зелени;</w:t>
      </w:r>
    </w:p>
    <w:p w14:paraId="39BF4D0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-ветки дерева, поставленные в конце зимы в вазу для наблюдения за распусканием почек, развертыванием молодых листочков;</w:t>
      </w:r>
    </w:p>
    <w:p w14:paraId="0285BD1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-проращивание семян, рост и развитие какой-либо огородной или цветочной культуры. Во всех случаях рисунки, сделанные через одинаковый интервал времени, отражают последовательность роста и развития растения, его зависимость от внешних условий жизни.</w:t>
      </w:r>
    </w:p>
    <w:p w14:paraId="28335D9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Совместно с воспитателем ведется дневник наблюдений за ростом и развитием растений</w:t>
      </w:r>
    </w:p>
    <w:p w14:paraId="107A5F0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Необходимым элементом уголка природы является «огород на окне» 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В уголке природы в каждой группе необходимо иметь:</w:t>
      </w:r>
    </w:p>
    <w:p w14:paraId="0F360747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</w:rPr>
        <w:t>натуральные овощи и фрукты, либо их муляжи,</w:t>
      </w:r>
    </w:p>
    <w:p w14:paraId="1A1EFA57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</w:rPr>
        <w:t>наборы картинок с изображением животных, птиц, насекомых и прочее.</w:t>
      </w:r>
    </w:p>
    <w:p w14:paraId="480D446F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</w:rPr>
        <w:t>альбомы «Времена года»;</w:t>
      </w:r>
    </w:p>
    <w:p w14:paraId="4ABF947C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</w:rPr>
        <w:t>книжки с иллюстрациями, на которых изображены животные.</w:t>
      </w:r>
    </w:p>
    <w:p w14:paraId="06F932B5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</w:rPr>
        <w:t>рисунки детей о природе и поделки из природного материала.</w:t>
      </w:r>
    </w:p>
    <w:p w14:paraId="27865113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</w:rPr>
        <w:t>материал для труда.</w:t>
      </w:r>
    </w:p>
    <w:p w14:paraId="15B9E2BD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</w:rPr>
        <w:t>оборудование для экспериментов.</w:t>
      </w:r>
    </w:p>
    <w:p w14:paraId="0F603C09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</w:rPr>
        <w:t>для изготовления поделок необходим природный и бросовый материал.</w:t>
      </w:r>
    </w:p>
    <w:p w14:paraId="05D1C0B7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</w:rPr>
        <w:t>для детей подготовительной группы будет интересна работа с лупой, микроскопом, весами.</w:t>
      </w:r>
    </w:p>
    <w:p w14:paraId="0796BF19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</w:rPr>
        <w:t>дидактические игры природного содержания.</w:t>
      </w:r>
    </w:p>
    <w:p w14:paraId="243D8E6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инвентарь за уходом за растениями (лейки, щеточки, палочки для рыхления, тряпочки и др.)</w:t>
      </w:r>
    </w:p>
    <w:p w14:paraId="090D7E5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Наполнение уголка природы необходимым материалом будет зависеть от возраста детей и от требований Программы воспитания.</w:t>
      </w:r>
    </w:p>
    <w:p w14:paraId="54C09C3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42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Необходимым элементом уголка природы являются всевозможные макеты.</w:t>
      </w:r>
    </w:p>
    <w:p w14:paraId="4B41F0E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Уголок природы необходим не только для наблюдений. Ещё он способствует формированию трудовых навыков. Уже с младшей группы детей привлекают к выполнению отдельных трудовых поручений. А со старшей группы вводятся дежурства по уголку природы.</w:t>
      </w:r>
    </w:p>
    <w:p w14:paraId="4BF83BE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Одна из составляющих зоны экологии – «лаборатория» для экспериментирования.</w:t>
      </w:r>
    </w:p>
    <w:p w14:paraId="3AD5C35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Маленькие «почемучки» ежедневно задают огромное количество вопросов. Им интересно абсолютно все: почему идет дождик, почему дует ветер, почему светит солнце… В доступной форме объяснить маленькому ребенку суть природных явлений и закономерностей, рассказать о причинах и следствиях происходящего - задача не из простых. Конечно, можно постараться рассказать или показать, а можно провести эксперимент. Именно этим и занимаются малыши в детских садах в, так называемом уголке экспериментирования.</w:t>
      </w:r>
    </w:p>
    <w:p w14:paraId="5BA1EAE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Как и любая деятельность, деятельность экспериментирования имеет свою 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структуру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:</w:t>
      </w:r>
    </w:p>
    <w:p w14:paraId="19DD958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Цель: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развитие умений ребенка взаимодействовать с исследуемыми объектами в "лабораторных" условиях как средствами познания окружающего мира</w:t>
      </w:r>
    </w:p>
    <w:p w14:paraId="27CD711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Задачи:</w:t>
      </w:r>
    </w:p>
    <w:p w14:paraId="3CF6CA9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1) развитие мыслительных процессов;</w:t>
      </w:r>
    </w:p>
    <w:p w14:paraId="0B1E06C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2) развитие мыслительных операций;</w:t>
      </w:r>
    </w:p>
    <w:p w14:paraId="21EE78C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3) освоение методов познания;</w:t>
      </w:r>
    </w:p>
    <w:p w14:paraId="4201853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4) развитие причинно-следственных связей и отношений</w:t>
      </w:r>
    </w:p>
    <w:p w14:paraId="0E3BEBB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Содержание: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информация об объектах и явлениях, предметах</w:t>
      </w:r>
    </w:p>
    <w:p w14:paraId="1729DE4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Мотив: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познавательные потребности, познавательный интерес, в основе которых лежит ориентировочный рефлекс "Что это?", "Что такое?" В старшем дошкольном возрасте познавательный интерес имеет направленность: "Узнать - научиться - познать"</w:t>
      </w:r>
    </w:p>
    <w:p w14:paraId="3B08EEC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Средства: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язык, речь, поисковые действия</w:t>
      </w:r>
    </w:p>
    <w:p w14:paraId="65AA81B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Формы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: элементарно-поисковая деятельность, опыты, эксперименты</w:t>
      </w:r>
    </w:p>
    <w:p w14:paraId="071C909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Условия: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постепенное усложнение, организация условий для самостоятельной и учебной деятельности, использование проблемных, ситуаций</w:t>
      </w:r>
    </w:p>
    <w:p w14:paraId="3C315E2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Результат: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опыт самостоятельной деятельности, исследовательской работы, новые знания и умения, составляющие целый спектр психических новообразований.</w:t>
      </w:r>
    </w:p>
    <w:p w14:paraId="669BA4C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Последовательность детского экспериментирования.</w:t>
      </w:r>
    </w:p>
    <w:p w14:paraId="1F30B35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Проблемная ситуация.</w:t>
      </w:r>
    </w:p>
    <w:p w14:paraId="12B3E88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Целеполагание.        </w:t>
      </w:r>
    </w:p>
    <w:p w14:paraId="14F7413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Выдвижение гипотез.</w:t>
      </w:r>
    </w:p>
    <w:p w14:paraId="782621F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Проверка предположения. Если предположение подтвердилось: формулирование выводов (как получилось)</w:t>
      </w:r>
    </w:p>
    <w:p w14:paraId="460D3D2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Если предположение не подтвердилось: возникновение новой гипотезы, реализация ее в действии, подтверждение новой гипотезы, формулировка вывода (как получилось) формулирование выводов (как получилось).</w:t>
      </w:r>
    </w:p>
    <w:p w14:paraId="2D1584A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В процессе экспериментирования ребенку необходимо ответить на 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следующие вопросы:</w:t>
      </w:r>
    </w:p>
    <w:p w14:paraId="7EF05D3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Как я это делаю?</w:t>
      </w:r>
    </w:p>
    <w:p w14:paraId="75C80E7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Почему я это делаю именно так, а не иначе?</w:t>
      </w:r>
    </w:p>
    <w:p w14:paraId="26B416C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Зачем я это делаю, что хочу узнать, что получилось в результате?</w:t>
      </w:r>
    </w:p>
    <w:p w14:paraId="0E98DC8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В уголке экспериментальной деятельности (мини-лаборатория, центр науки) должны быть выделены:</w:t>
      </w:r>
    </w:p>
    <w:p w14:paraId="7A4E38D6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140" w:right="0" w:firstLine="28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</w:rPr>
        <w:t>место для постоянной выставки, где размещают музей, различные коллекции. Экспонаты, редкие предметы (раковины, камни, кристаллы, перья и т. п.)</w:t>
      </w:r>
    </w:p>
    <w:p w14:paraId="115DC5A0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140" w:right="0" w:firstLine="28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</w:rPr>
        <w:t>место для приборов</w:t>
      </w:r>
    </w:p>
    <w:p w14:paraId="50AAC479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140" w:right="0" w:firstLine="28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</w:rPr>
        <w:t>место для хранения материалов (природного, "бросового")</w:t>
      </w:r>
    </w:p>
    <w:p w14:paraId="6B88845F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140" w:right="0" w:firstLine="28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</w:rPr>
        <w:t>место для проведения опытов</w:t>
      </w:r>
    </w:p>
    <w:p w14:paraId="30F75C8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140" w:right="0" w:firstLine="28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место для неструктурированных материалов (песок, вода, опилки, стружка, пенопласт и др.)</w:t>
      </w:r>
    </w:p>
    <w:p w14:paraId="685FC12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center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Содержание и оформление уголка экспериментирования</w:t>
      </w:r>
    </w:p>
    <w:p w14:paraId="401F153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center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в детском саду</w:t>
      </w:r>
    </w:p>
    <w:p w14:paraId="3DD7886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Народная мудрость гласит: «лучше один раз увидеть, чем сто раз услышать». Именно поэтому детское экспериментирование имеет огромное значение в процессе развития дошкольников. Экспериментальная деятельность расширяет кругозор, учит устанавливать причинно-следственные связи, пробуждает любознательность, учит наблюдать, размышлять и делать выводы, а также соблюдать правила безопасности.</w:t>
      </w:r>
    </w:p>
    <w:p w14:paraId="40E7BCB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Для оформления уголка экспериментирования используют различный материал и приборы, а именно:</w:t>
      </w:r>
    </w:p>
    <w:p w14:paraId="71C21E1C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20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</w:rPr>
        <w:t>природные материалы, такие как: песок, опилки, камни, ракушки, шишки, желуди, сухие листья;</w:t>
      </w:r>
    </w:p>
    <w:p w14:paraId="1F2D02B2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20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</w:rPr>
        <w:t>некоторые пищевые продукты, к примеру, соль, сахар, мука, крупы, также семена растений;</w:t>
      </w:r>
    </w:p>
    <w:p w14:paraId="4383B173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20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</w:rPr>
        <w:t>тематические пособия, книги обучающего характера;</w:t>
      </w:r>
    </w:p>
    <w:p w14:paraId="41633D52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20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</w:rPr>
        <w:t>приборы для проведения опытов. В зависимости от возраста малышей, используются: пробирки, магниты, лупы, микроскопы, весы, шприцы без игл, пипетки, деревянные палочки, резиновые груши, линейки и сантиметровые ленты;</w:t>
      </w:r>
    </w:p>
    <w:p w14:paraId="3386055D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20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</w:rPr>
        <w:t>также цветная бумага, картон, ножницы, ткани, обрезки кожи, мех; резиновые игрушки, контейнеры для хранения различных сыпучих и не сыпучих материалов используемых для оформления уголка экспериментирования и прочее;</w:t>
      </w:r>
    </w:p>
    <w:p w14:paraId="036D7FAF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20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</w:rPr>
        <w:t>пищевые красители, гуашь;</w:t>
      </w:r>
    </w:p>
    <w:p w14:paraId="1DA31D0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140" w:right="0" w:hanging="28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для малышей старшей группы в уголке помещают схемы и таблицы с алгоритмами проведения опытов.</w:t>
      </w:r>
    </w:p>
    <w:p w14:paraId="337F8D7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Помимо материальной базы, очень важно правильно обустроить уголок экспериментирования. Так должно быть отведено место для приборов, учебной литературы, дневника наблюдений, проведения опытов, хранения материалов.</w:t>
      </w:r>
    </w:p>
    <w:p w14:paraId="159A07C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Также в процессе оформления должны учитываться и другие требования. К примеру, при подборе оборудования для уголка экспериментирования, необходимо брать во внимание уровень развития и возраст малышей. Кроме того, должны быть соблюдены меры безопасности и санитарные нормы, а каждый малыш ознакомлен с правилами поведения и порядком проведения эксперимента.</w:t>
      </w:r>
    </w:p>
    <w:p w14:paraId="70CAC1B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Содержание уголка экспериментирования в ДОУ</w:t>
      </w:r>
    </w:p>
    <w:p w14:paraId="6827D83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Общепринятого стандарта не существует, но в каждом уголке найдется емкость с песком и водой, где дети с удивлением обнаруживают свойства этих веществ, доселе им не знакомые. Тут же можно найти такой материал для оформления уголка экспериментирования, как земля, глина и опилки. При контакте с водой все они получают различные свойства, что удивляет малышей. Различные камешки, пробки, шишки, перья и прочая разносортица позволяет детям получать сведения о таких свойствах как плавучесть, летучесть и др.</w:t>
      </w:r>
    </w:p>
    <w:p w14:paraId="73290FE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Для того чтобы проверять степень сыпучести и прочих качеств материалов, потребуются различные емкости – стаканы, ведерки, бутылочки. Краски для окрашивания льда и воды, спиртовые градусники для измерения температуры предметов – всё это простейший и доступный инвентарь, не требующий вложения средств. Глобусы, микроскопы и фонарики используются для занятий уже со старшими детками. Уголок экспериментирования в ДОУ - важная составляющая образовательного процесса. В его задачи входит развитие базовых естественнонаучных представлений малышей, а также формирование навыков наблюдательности, активного познания. Если он оформлен правильно, то детки в младшей группе станут еще более любознательными, научатся мыслить (анализировать, сравнивать, обобщать, классифицировать, поймут, как комплексно обследовать любой предмет. При его оборудовании необходимо соблюдать требования безопасности для жизни, а также здоровья детей, равно как и принципы достаточности и доступности изложения.</w:t>
      </w:r>
    </w:p>
    <w:p w14:paraId="280CDFE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В младшей группе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в силу особенностей психического развития ребенка 3-4 лет стоит отказаться от экспериментов, приводящих к сложным логическим выводам. Наблюдение свойств различных предметов и веществ – наиболее доступная познавательная деятельность для детей этого возраста. Укомплектуйте экспериментальный уголок в детском саду в младшей группе контейнерами с семенами (тыквы, подсолнечника, кедрового ореха, фасоли, крупами (гречкой, рисом, манной крупой и проч., песком, сахаром, солью; на примере круп, погрузив в них руки, пересыпая из контейнера в контейнер, дети могут изучить такое свойство, как сыпучесть. Воспитатель может дать задание вылущить семечко тыквы или подсолнечника, изучить различия, затем показать воспитанникам фотографии тыквы в разрезе и цветок подсолнечника с семенами. Игры с песком развивают наблюдательность ребенка, воспитатель дает возможность детям поиграть с песком, пересыпать его руками, совком (стоит задать вопросы детям: как легче собрать песочек – пальцами, горстью, совочком, попробовать сделать куличики из сухого песка, затем намочить его, посмотреть, как теперь строятся куличики. Также хорошей идеей будет растворить соль и сахар в воде, предложить малышам попробовать ее на вкус, описать, как различаются вкусы, вспомнить, какая еда на завтрак и обед была сладкой, а какая соленой. Картинки и книги желательно выбирать с познавательными иллюстрациями, например, с крупным планом жука, бабочки, наглядным объяснением, какие осадки идут летом, какие – зимой и т. п.</w:t>
      </w:r>
    </w:p>
    <w:p w14:paraId="0E1FCF6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Уголок экспериментирования в средней группе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также стоит укомплектовать семенами растений. Опыты с семенами крайне интересны для детей среднего детсадовского возраста. Можно провести эксперимент с проращиванием семян: поместить семечки подсолнечника или гороха в миску под влажную марлю, через несколько дней оценить, насколько они проросли, осмотреть ростки, рассказать детям о том, как сажают сельскохозяйственные культуры, показать картинки с полями подсолнечника, пшеницы. В летнее время можно посадить горох на грядках и наблюдать за развитием растений. Кроме этого, целесообразно разместить в экспериментальном уголке в детском саду песочные часы, лупу, зеркальца. С помощью песочных часов воспитатель объяснит ребятам, как можно измерять время, что такое минута, стоит поиграть в игру «что можно сделать за минуту?»; с помощью лупы в зимнее можно рассмотреть снежинку на рукаве, изучить характеристики снега – сыпучесть, холод при прикосновении, его способность к таянию. Зеркальцами ребята попробуют пускать солнечные зайчики; книги о солнце и иллюстрации, изображающие преломление солнечных лучей, станут хорошим дополнением к объяснениям воспитателя.</w:t>
      </w:r>
    </w:p>
    <w:p w14:paraId="4D9FF34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Уголок экспериментирования в старшей группе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стоит дополнительно оснастить пробирками с некоторыми химическими веществами – например, йодом, марганцовкой, спиртом, а также пипетками и шприцами (без игл). С их помощью можно провести простейшие опыты, которые будут интересны дошкольнику, например, опыт с картошкой и йодом. Нужно набрать в шприц или пипетку немного йода и капнуть на разрезанную картофелину, осмотреть, как поменялся цвет йода с рыжего на темно-синий, объяснить детям, что цвет меняется из-за крахмала в картофеле. Стоит дать ребятам задание провести такой эксперимент по возможности дома с яблоком, сметаной, бананом, крахмальным порошком. Кроме этого, будет полезно разместить контейнеры с различными видами грунта – глиной, землей, песком, камнями, рассказать воспитанникам о видах почв, сопроводить свой рассказ иллюстрациями, освещающими разные типы природных ландшафтов. Интересным дополнением экспериментального уголка в детском саду может стать муравьиная ферма, сейчас продаются необычные конфигурации муравьиных ферм с прозрачным гелем. Воспитанникам будет крайне интересно и познавательно наблюдать за строительством муравьиной колонии.</w:t>
      </w:r>
    </w:p>
    <w:p w14:paraId="208E1E3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Уголок экспериментирования весьма важный развивающий фактор для детей дошкольного возраста. Работа в таком уголке способствует развитию творческого потенциала ребенка, его интеллектуальному росту, формированию логического мышления и началу освоения дошкольником методов анализа и синтеза.</w:t>
      </w:r>
    </w:p>
    <w:p w14:paraId="605C187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Назначение воспитания и обучения по программам нового поколения состоит в систематизации, углублении, обобщении личного опыта ребенка: в освоении новых, сложных способов познавательной деятельности, в осознании связей и зависимостей, которые скрыты от детей и требуют для освоения специальных условий и управления со стороны педагога. Обязательным элементом образа жизни дошкольников является участие в разрешении проблемных ситуаций, в проведении элементарных опытов, экспериментировании, в изготовлении моделей.</w:t>
      </w:r>
    </w:p>
    <w:p w14:paraId="395204F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Следует отметить, что в возрасте 3-х лет дети еще не могут оперировать знаниями в вербальной форме, без опоры на наглядность, поэтому они в подавляющем большинстве случаев не понимают объяснений взрослого и стремятся установить все связи самостоятельно.</w:t>
      </w:r>
    </w:p>
    <w:p w14:paraId="270DA68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После 5 лет начинается этап, когда детская деятельность расходится по двум направлениям: одно направление - превращается в игру, второе - в осознанное экспериментирование.</w:t>
      </w:r>
    </w:p>
    <w:p w14:paraId="2FAEA2F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Эксперимент, самостоятельно проводимый ребенком, позволяет ему создать модель явления и обобщить полученные действенным путем результатов, сопоставить их, классифицировать и сделать выводы данных явлений для человека и самого себя. Из всего вышеизложенного можно сделать вывод, что для детей дошкольного возраста экспериментирование, наравне с игрой является ведущим видом деятельности.</w:t>
      </w:r>
    </w:p>
    <w:p w14:paraId="51394CC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5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Таким образом, уголок природы в детском саду нужен не только как оформление детского сада, но и является необходимой составляющей педагогического процесса в дошкольном учреждении</w:t>
      </w:r>
    </w:p>
    <w:p w14:paraId="580D7C26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orsiv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5E82A07"/>
    <w:multiLevelType w:val="multilevel"/>
    <w:tmpl w:val="85E82A0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">
    <w:nsid w:val="FFADDA8C"/>
    <w:multiLevelType w:val="multilevel"/>
    <w:tmpl w:val="FFADDA8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2">
    <w:nsid w:val="0318459B"/>
    <w:multiLevelType w:val="multilevel"/>
    <w:tmpl w:val="0318459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3">
    <w:nsid w:val="06C36151"/>
    <w:multiLevelType w:val="multilevel"/>
    <w:tmpl w:val="06C3615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4">
    <w:nsid w:val="12CE8565"/>
    <w:multiLevelType w:val="multilevel"/>
    <w:tmpl w:val="12CE856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5">
    <w:nsid w:val="1E1AC50F"/>
    <w:multiLevelType w:val="multilevel"/>
    <w:tmpl w:val="1E1AC50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ABC6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2026-03-19T13:07:09Z</dcterms:created>
  <dc:creator>ll01</dc:creator>
  <cp:lastModifiedBy>ll01</cp:lastModifiedBy>
  <dcterms:modified xsi:type="dcterms:W3CDTF">2026-03-19T13:08:12Z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AFF5174DFF2B4721ADD02B475C655743_12</vt:lpwstr>
  </property>
</Properties>
</file>