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B2A35" w14:textId="44C2C096" w:rsidR="00C76EDC" w:rsidRDefault="00C76EDC" w:rsidP="00C76EDC">
      <w:pPr>
        <w:autoSpaceDE w:val="0"/>
        <w:autoSpaceDN w:val="0"/>
        <w:spacing w:before="308" w:after="0"/>
        <w:rPr>
          <w:lang w:val="ru-RU"/>
        </w:rPr>
      </w:pPr>
      <w:r>
        <w:rPr>
          <w:rFonts w:ascii="Arial" w:eastAsia="Arial" w:hAnsi="Arial"/>
          <w:b/>
          <w:color w:val="0F1115"/>
          <w:spacing w:val="-10"/>
          <w:sz w:val="28"/>
          <w:lang w:val="ru-RU"/>
        </w:rPr>
        <w:t xml:space="preserve">     </w:t>
      </w:r>
      <w:r w:rsidRPr="003F59C0">
        <w:rPr>
          <w:rFonts w:ascii="Arial" w:eastAsia="Arial" w:hAnsi="Arial"/>
          <w:b/>
          <w:color w:val="0F1115"/>
          <w:spacing w:val="-10"/>
          <w:sz w:val="28"/>
          <w:lang w:val="ru-RU"/>
        </w:rPr>
        <w:t>Планирование и организация культурных практик в режиме дня</w:t>
      </w:r>
    </w:p>
    <w:p w14:paraId="5675308A" w14:textId="6071E6AB" w:rsidR="00C76EDC" w:rsidRPr="00C76EDC" w:rsidRDefault="00C76EDC" w:rsidP="00C76EDC">
      <w:pPr>
        <w:autoSpaceDE w:val="0"/>
        <w:autoSpaceDN w:val="0"/>
        <w:spacing w:before="308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Эффективная реализация культурных практик требует их включения в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режим дня дошкольной организации, обеспечения достаточного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времени для их осуществления, согласования с другими формами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образовательной деятельности.</w:t>
      </w:r>
    </w:p>
    <w:p w14:paraId="68D3F3EC" w14:textId="77777777" w:rsidR="00C76EDC" w:rsidRPr="00C76EDC" w:rsidRDefault="00C76EDC" w:rsidP="00C76EDC">
      <w:pPr>
        <w:autoSpaceDE w:val="0"/>
        <w:autoSpaceDN w:val="0"/>
        <w:spacing w:before="242" w:after="0"/>
        <w:ind w:right="864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Планирование культурных практик осуществляется на основе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наблюдений за детьми, выявления их интересов и потребностей,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учета возрастных особенностей и индивидуальных возможностей. В</w:t>
      </w:r>
    </w:p>
    <w:p w14:paraId="2641A41D" w14:textId="77777777" w:rsidR="00C76EDC" w:rsidRPr="00C76EDC" w:rsidRDefault="00C76EDC" w:rsidP="00C76EDC">
      <w:pPr>
        <w:autoSpaceDE w:val="0"/>
        <w:autoSpaceDN w:val="0"/>
        <w:spacing w:before="114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календарном плане педагог отмечает, какие культурные практики</w:t>
      </w:r>
    </w:p>
    <w:p w14:paraId="3F41BE48" w14:textId="77777777" w:rsidR="00C76EDC" w:rsidRPr="00C76EDC" w:rsidRDefault="00C76EDC" w:rsidP="00C76EDC">
      <w:pPr>
        <w:autoSpaceDE w:val="0"/>
        <w:autoSpaceDN w:val="0"/>
        <w:spacing w:before="112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планируется поддержать и развить в течение дня или недели, какие</w:t>
      </w:r>
    </w:p>
    <w:p w14:paraId="582DB083" w14:textId="77777777" w:rsidR="00C76EDC" w:rsidRPr="00C76EDC" w:rsidRDefault="00C76EDC" w:rsidP="00C76EDC">
      <w:pPr>
        <w:autoSpaceDE w:val="0"/>
        <w:autoSpaceDN w:val="0"/>
        <w:spacing w:before="114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материалы следует внести в среду, какие ситуации могут</w:t>
      </w:r>
    </w:p>
    <w:p w14:paraId="6BD9820E" w14:textId="77777777" w:rsidR="00C76EDC" w:rsidRPr="00C76EDC" w:rsidRDefault="00C76EDC" w:rsidP="00C76EDC">
      <w:pPr>
        <w:autoSpaceDE w:val="0"/>
        <w:autoSpaceDN w:val="0"/>
        <w:spacing w:before="114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стимулировать возникновение тех или иных практик.</w:t>
      </w:r>
    </w:p>
    <w:p w14:paraId="125F4594" w14:textId="77777777" w:rsidR="00C76EDC" w:rsidRPr="00C76EDC" w:rsidRDefault="00C76EDC" w:rsidP="00C76EDC">
      <w:pPr>
        <w:autoSpaceDE w:val="0"/>
        <w:autoSpaceDN w:val="0"/>
        <w:spacing w:before="240" w:after="0"/>
        <w:ind w:right="576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В режиме дня дошкольной организации должно быть предусмотрено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время для свободной самостоятельной деятельности детей, в которой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и разворачиваются культурные практики. Это время не должно быть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жестко регламентировано по содержанию; ребенок должен иметь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возможность выбирать занятия по своему желанию, менять их,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переходить от одного вида деятельности к другому. Важно, чтобы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такое время было достаточным – не менее 2-3 часов в день в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зависимости от возрастной группы.</w:t>
      </w:r>
    </w:p>
    <w:p w14:paraId="7A17FD53" w14:textId="77777777" w:rsidR="00C76EDC" w:rsidRPr="00C76EDC" w:rsidRDefault="00C76EDC" w:rsidP="00C76EDC">
      <w:pPr>
        <w:autoSpaceDE w:val="0"/>
        <w:autoSpaceDN w:val="0"/>
        <w:spacing w:before="58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Культурные практики могут возникать и разворачиваться в различные</w:t>
      </w:r>
    </w:p>
    <w:p w14:paraId="055E534A" w14:textId="77777777" w:rsidR="00C76EDC" w:rsidRPr="00C76EDC" w:rsidRDefault="00C76EDC" w:rsidP="00C76EDC">
      <w:pPr>
        <w:autoSpaceDE w:val="0"/>
        <w:autoSpaceDN w:val="0"/>
        <w:spacing w:before="116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hAnsi="Times New Roman" w:cs="Times New Roman"/>
          <w:noProof/>
        </w:rPr>
        <w:drawing>
          <wp:anchor distT="0" distB="0" distL="0" distR="0" simplePos="0" relativeHeight="251659264" behindDoc="1" locked="0" layoutInCell="1" allowOverlap="1" wp14:anchorId="203FDB0A" wp14:editId="4CC2C39B">
            <wp:simplePos x="0" y="0"/>
            <wp:positionH relativeFrom="page">
              <wp:posOffset>-8614410</wp:posOffset>
            </wp:positionH>
            <wp:positionV relativeFrom="page">
              <wp:posOffset>1614170</wp:posOffset>
            </wp:positionV>
            <wp:extent cx="5977890" cy="9248140"/>
            <wp:effectExtent l="0" t="0" r="0" b="0"/>
            <wp:wrapNone/>
            <wp:docPr id="1725730789" name="unna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7890" cy="9248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режимные моменты: утром до завтрака, между занятиями, на</w:t>
      </w:r>
    </w:p>
    <w:p w14:paraId="0EADF45C" w14:textId="77777777" w:rsidR="00C76EDC" w:rsidRPr="00C76EDC" w:rsidRDefault="00C76EDC" w:rsidP="00C76EDC">
      <w:pPr>
        <w:autoSpaceDE w:val="0"/>
        <w:autoSpaceDN w:val="0"/>
        <w:spacing w:before="56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прогулке, во второй половине дня. Особенно благоприятны для</w:t>
      </w:r>
    </w:p>
    <w:p w14:paraId="428422EC" w14:textId="77777777" w:rsidR="00C76EDC" w:rsidRPr="00C76EDC" w:rsidRDefault="00C76EDC" w:rsidP="00C76EDC">
      <w:pPr>
        <w:autoSpaceDE w:val="0"/>
        <w:autoSpaceDN w:val="0"/>
        <w:spacing w:before="112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культурных практик периоды после сна, когда дети имеют</w:t>
      </w:r>
    </w:p>
    <w:p w14:paraId="623C85BC" w14:textId="77777777" w:rsidR="00C76EDC" w:rsidRPr="00C76EDC" w:rsidRDefault="00C76EDC" w:rsidP="00C76EDC">
      <w:pPr>
        <w:autoSpaceDE w:val="0"/>
        <w:autoSpaceDN w:val="0"/>
        <w:spacing w:before="58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возможность выбора деятельности в соответствии со своими</w:t>
      </w:r>
    </w:p>
    <w:p w14:paraId="46E35A82" w14:textId="77777777" w:rsidR="00C76EDC" w:rsidRPr="00C76EDC" w:rsidRDefault="00C76EDC" w:rsidP="00C76EDC">
      <w:pPr>
        <w:autoSpaceDE w:val="0"/>
        <w:autoSpaceDN w:val="0"/>
        <w:spacing w:before="116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интересами.</w:t>
      </w:r>
    </w:p>
    <w:p w14:paraId="1B140592" w14:textId="77777777" w:rsidR="00C76EDC" w:rsidRPr="00C76EDC" w:rsidRDefault="00C76EDC" w:rsidP="00C76EDC">
      <w:pPr>
        <w:autoSpaceDE w:val="0"/>
        <w:autoSpaceDN w:val="0"/>
        <w:spacing w:before="248" w:after="0"/>
        <w:ind w:right="72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Организация культурных практик не исключает, а дополняет другие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формы образовательной деятельности: занятия, экскурсии,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праздники, развлечения. Важно, чтобы эти формы не подавляли и не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подменяли собой культурные практики, а создавали основу для их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обогащения, вносили новые впечатления, знания, способы действия,</w:t>
      </w:r>
    </w:p>
    <w:p w14:paraId="5EF46068" w14:textId="162B4A8B" w:rsidR="00C76EDC" w:rsidRPr="00C76EDC" w:rsidRDefault="00C76EDC" w:rsidP="00C76EDC">
      <w:pPr>
        <w:autoSpaceDE w:val="0"/>
        <w:autoSpaceDN w:val="0"/>
        <w:spacing w:before="80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которые дети могут затем использовать в своей самостоятельной</w:t>
      </w:r>
      <w:r>
        <w:rPr>
          <w:rFonts w:ascii="Times New Roman" w:hAnsi="Times New Roman" w:cs="Times New Roman"/>
          <w:lang w:val="ru-RU"/>
        </w:rPr>
        <w:t xml:space="preserve"> </w:t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деятельности.</w:t>
      </w:r>
    </w:p>
    <w:p w14:paraId="48951732" w14:textId="273B730F" w:rsidR="00C76EDC" w:rsidRPr="00C76EDC" w:rsidRDefault="00C76EDC" w:rsidP="00C76EDC">
      <w:pPr>
        <w:autoSpaceDE w:val="0"/>
        <w:autoSpaceDN w:val="0"/>
        <w:spacing w:before="260" w:after="0"/>
        <w:ind w:right="754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lastRenderedPageBreak/>
        <w:t>Интеграция культурных практик с другими формами образовательной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деятельности осуществляется через обогащение содержания практик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темами и проблемами, обсуждаемыми на занятиях; через внесение в</w:t>
      </w:r>
      <w:r w:rsidRPr="00C76EDC">
        <w:rPr>
          <w:rFonts w:ascii="Times New Roman" w:hAnsi="Times New Roman" w:cs="Times New Roman"/>
          <w:lang w:val="ru-RU"/>
        </w:rPr>
        <w:t xml:space="preserve"> </w:t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среду материалов, связанных с изучаемыми темами; через создание</w:t>
      </w:r>
    </w:p>
    <w:p w14:paraId="1AA7C19E" w14:textId="41D7B5DB" w:rsidR="00C76EDC" w:rsidRPr="00C76EDC" w:rsidRDefault="00C76EDC" w:rsidP="00C76EDC">
      <w:pPr>
        <w:autoSpaceDE w:val="0"/>
        <w:autoSpaceDN w:val="0"/>
        <w:spacing w:after="0"/>
        <w:ind w:right="1584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ситуаций, побуждающих детей применять полученные знания</w:t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 xml:space="preserve"> </w:t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и</w:t>
      </w:r>
      <w:r w:rsidRPr="00C76EDC">
        <w:rPr>
          <w:rFonts w:ascii="Times New Roman" w:hAnsi="Times New Roman" w:cs="Times New Roman"/>
          <w:lang w:val="ru-RU"/>
        </w:rPr>
        <w:t xml:space="preserve"> </w:t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умения в самостоятельной деятельности.</w:t>
      </w:r>
    </w:p>
    <w:p w14:paraId="30BB85D1" w14:textId="77777777" w:rsidR="00C76EDC" w:rsidRPr="00C76EDC" w:rsidRDefault="00C76EDC" w:rsidP="00C76EDC">
      <w:pPr>
        <w:autoSpaceDE w:val="0"/>
        <w:autoSpaceDN w:val="0"/>
        <w:spacing w:before="240" w:after="0"/>
        <w:ind w:right="72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Важной формой организации культурных практик являются проекты,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которые позволяют объединить различные виды деятельности вокруг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общей темы, обеспечить интеграцию познавательного, игрового,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творческого компонентов. В проектной деятельности дети имеют</w:t>
      </w:r>
    </w:p>
    <w:p w14:paraId="25097E57" w14:textId="77777777" w:rsidR="00C76EDC" w:rsidRPr="00C76EDC" w:rsidRDefault="00C76EDC" w:rsidP="00C76EDC">
      <w:pPr>
        <w:autoSpaceDE w:val="0"/>
        <w:autoSpaceDN w:val="0"/>
        <w:spacing w:before="116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возможность проявить инициативу, самостоятельность, творчество,</w:t>
      </w:r>
    </w:p>
    <w:p w14:paraId="78409A28" w14:textId="77777777" w:rsidR="00C76EDC" w:rsidRPr="00C76EDC" w:rsidRDefault="00C76EDC" w:rsidP="00C76EDC">
      <w:pPr>
        <w:autoSpaceDE w:val="0"/>
        <w:autoSpaceDN w:val="0"/>
        <w:spacing w:before="62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реализовать свои интересы в совместной деятельности с другими</w:t>
      </w:r>
    </w:p>
    <w:p w14:paraId="6166E677" w14:textId="77777777" w:rsidR="00C76EDC" w:rsidRPr="00C76EDC" w:rsidRDefault="00C76EDC" w:rsidP="00C76EDC">
      <w:pPr>
        <w:autoSpaceDE w:val="0"/>
        <w:autoSpaceDN w:val="0"/>
        <w:spacing w:before="114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детьми и взрослыми.</w:t>
      </w:r>
    </w:p>
    <w:p w14:paraId="43A45FD6" w14:textId="77777777" w:rsidR="00C76EDC" w:rsidRPr="00C76EDC" w:rsidRDefault="00C76EDC" w:rsidP="00C76EDC">
      <w:pPr>
        <w:autoSpaceDE w:val="0"/>
        <w:autoSpaceDN w:val="0"/>
        <w:spacing w:before="246" w:after="0"/>
        <w:ind w:right="864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Наблюдение за разворачиванием культурных практик и их анализ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являются важной частью педагогической работы. Педагог отмечает,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какие практики наиболее популярны у детей, как долго дети могут</w:t>
      </w:r>
    </w:p>
    <w:p w14:paraId="13FD7135" w14:textId="77777777" w:rsidR="00C76EDC" w:rsidRPr="00C76EDC" w:rsidRDefault="00C76EDC" w:rsidP="00C76EDC">
      <w:pPr>
        <w:autoSpaceDE w:val="0"/>
        <w:autoSpaceDN w:val="0"/>
        <w:spacing w:before="112" w:after="0"/>
        <w:jc w:val="both"/>
        <w:rPr>
          <w:rFonts w:ascii="Times New Roman" w:hAnsi="Times New Roman" w:cs="Times New Roman"/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заниматься самостоятельно, какие затруднения испытывают, как</w:t>
      </w:r>
    </w:p>
    <w:p w14:paraId="33093464" w14:textId="7CECB745" w:rsidR="00F12C76" w:rsidRPr="00C76EDC" w:rsidRDefault="00C76EDC" w:rsidP="00C76EDC">
      <w:pPr>
        <w:spacing w:after="0"/>
        <w:jc w:val="both"/>
        <w:rPr>
          <w:lang w:val="ru-RU"/>
        </w:rPr>
      </w:pP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взаимодействуют друг с другом. Результаты наблюдений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используются для обогащения среды, коррекции педагогической</w:t>
      </w:r>
      <w:r w:rsidRPr="00C76EDC">
        <w:rPr>
          <w:rFonts w:ascii="Times New Roman" w:hAnsi="Times New Roman" w:cs="Times New Roman"/>
          <w:lang w:val="ru-RU"/>
        </w:rPr>
        <w:br/>
      </w:r>
      <w:r w:rsidRPr="00C76EDC">
        <w:rPr>
          <w:rFonts w:ascii="Times New Roman" w:eastAsia="ArialMT" w:hAnsi="Times New Roman" w:cs="Times New Roman"/>
          <w:color w:val="0F1115"/>
          <w:spacing w:val="-10"/>
          <w:sz w:val="28"/>
          <w:lang w:val="ru-RU"/>
        </w:rPr>
        <w:t>поддержки, планирования дальнейшей работ</w:t>
      </w:r>
      <w:r w:rsidRPr="003F59C0">
        <w:rPr>
          <w:rFonts w:ascii="ArialMT" w:eastAsia="ArialMT" w:hAnsi="ArialMT"/>
          <w:color w:val="0F1115"/>
          <w:spacing w:val="-10"/>
          <w:sz w:val="28"/>
          <w:lang w:val="ru-RU"/>
        </w:rPr>
        <w:t>ы</w:t>
      </w:r>
    </w:p>
    <w:sectPr w:rsidR="00F12C76" w:rsidRPr="00C76ED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EDC"/>
    <w:rsid w:val="00484BF5"/>
    <w:rsid w:val="006C0B77"/>
    <w:rsid w:val="008242FF"/>
    <w:rsid w:val="00870751"/>
    <w:rsid w:val="00922C48"/>
    <w:rsid w:val="00B915B7"/>
    <w:rsid w:val="00C76EDC"/>
    <w:rsid w:val="00EA59DF"/>
    <w:rsid w:val="00EE4070"/>
    <w:rsid w:val="00F12C76"/>
    <w:rsid w:val="00F8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4F0BF"/>
  <w15:chartTrackingRefBased/>
  <w15:docId w15:val="{EAFF21B7-FCF5-4349-A77F-FFABB369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6EDC"/>
    <w:pPr>
      <w:spacing w:after="200" w:line="276" w:lineRule="auto"/>
    </w:pPr>
    <w:rPr>
      <w:rFonts w:eastAsiaTheme="minorEastAsia"/>
      <w:kern w:val="0"/>
      <w:lang w:val="en-US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76EDC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6EDC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6EDC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6EDC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6EDC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6EDC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6EDC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6EDC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6EDC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6E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76E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76E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76ED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76ED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76ED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76ED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76ED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76ED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76E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76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6EDC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76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76EDC"/>
    <w:pPr>
      <w:spacing w:before="160" w:after="160" w:line="240" w:lineRule="auto"/>
      <w:jc w:val="center"/>
    </w:pPr>
    <w:rPr>
      <w:rFonts w:ascii="Times New Roman" w:eastAsiaTheme="minorHAnsi" w:hAnsi="Times New Roman"/>
      <w:i/>
      <w:iCs/>
      <w:color w:val="404040" w:themeColor="text1" w:themeTint="BF"/>
      <w:kern w:val="2"/>
      <w:sz w:val="28"/>
      <w:lang w:val="ru-RU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76ED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76EDC"/>
    <w:pPr>
      <w:spacing w:after="160" w:line="240" w:lineRule="auto"/>
      <w:ind w:left="720"/>
      <w:contextualSpacing/>
    </w:pPr>
    <w:rPr>
      <w:rFonts w:ascii="Times New Roman" w:eastAsiaTheme="minorHAnsi" w:hAnsi="Times New Roman"/>
      <w:kern w:val="2"/>
      <w:sz w:val="28"/>
      <w:lang w:val="ru-RU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C76ED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76E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/>
      <w:i/>
      <w:iCs/>
      <w:color w:val="2F5496" w:themeColor="accent1" w:themeShade="BF"/>
      <w:kern w:val="2"/>
      <w:sz w:val="28"/>
      <w:lang w:val="ru-RU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76ED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76E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449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2026-04-19T13:50:00Z</dcterms:created>
  <dcterms:modified xsi:type="dcterms:W3CDTF">2026-04-19T13:56:00Z</dcterms:modified>
</cp:coreProperties>
</file>