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2D2" w:rsidRDefault="00B53BC5" w:rsidP="00B53B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Язык – </w:t>
      </w:r>
      <w:r w:rsidR="00FA02D2" w:rsidRPr="00FA02D2">
        <w:rPr>
          <w:rFonts w:ascii="Times New Roman" w:hAnsi="Times New Roman" w:cs="Times New Roman"/>
          <w:sz w:val="28"/>
          <w:szCs w:val="28"/>
        </w:rPr>
        <w:t xml:space="preserve">это </w:t>
      </w:r>
      <w:r w:rsidR="00FA02D2">
        <w:rPr>
          <w:rFonts w:ascii="Times New Roman" w:hAnsi="Times New Roman" w:cs="Times New Roman"/>
          <w:sz w:val="28"/>
          <w:szCs w:val="28"/>
        </w:rPr>
        <w:t xml:space="preserve">способ общения, поэтому основная цель обучения иностранному языку – это научить </w:t>
      </w:r>
      <w:r w:rsidR="00DE2AA5">
        <w:rPr>
          <w:rFonts w:ascii="Times New Roman" w:hAnsi="Times New Roman" w:cs="Times New Roman"/>
          <w:sz w:val="28"/>
          <w:szCs w:val="28"/>
        </w:rPr>
        <w:t>общаться,</w:t>
      </w:r>
      <w:r w:rsidR="00FA02D2">
        <w:rPr>
          <w:rFonts w:ascii="Times New Roman" w:hAnsi="Times New Roman" w:cs="Times New Roman"/>
          <w:sz w:val="28"/>
          <w:szCs w:val="28"/>
        </w:rPr>
        <w:t xml:space="preserve"> то есть научить выражать свои мысли и мнения, рассказать о своих чувствах, охарактеризовать или дать оценку событию, явлению, сообщить или получить информац</w:t>
      </w:r>
      <w:r w:rsidR="00DE2AA5">
        <w:rPr>
          <w:rFonts w:ascii="Times New Roman" w:hAnsi="Times New Roman" w:cs="Times New Roman"/>
          <w:sz w:val="28"/>
          <w:szCs w:val="28"/>
        </w:rPr>
        <w:t>ию и т. д. Следовательно</w:t>
      </w:r>
      <w:r w:rsidR="00FA02D2">
        <w:rPr>
          <w:rFonts w:ascii="Times New Roman" w:hAnsi="Times New Roman" w:cs="Times New Roman"/>
          <w:sz w:val="28"/>
          <w:szCs w:val="28"/>
        </w:rPr>
        <w:t xml:space="preserve">, </w:t>
      </w:r>
      <w:r w:rsidR="00DE2AA5">
        <w:rPr>
          <w:rFonts w:ascii="Times New Roman" w:hAnsi="Times New Roman" w:cs="Times New Roman"/>
          <w:sz w:val="28"/>
          <w:szCs w:val="28"/>
        </w:rPr>
        <w:t>урок иностранного языка рассматривается как деятельность общения.</w:t>
      </w:r>
    </w:p>
    <w:p w:rsidR="00DE2AA5" w:rsidRDefault="00DE2AA5"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Для достижения этой цели можно использовать различные приемы, методы и</w:t>
      </w:r>
      <w:r w:rsidR="00B019E2">
        <w:rPr>
          <w:rFonts w:ascii="Times New Roman" w:hAnsi="Times New Roman" w:cs="Times New Roman"/>
          <w:sz w:val="28"/>
          <w:szCs w:val="28"/>
        </w:rPr>
        <w:t xml:space="preserve"> задания, стимулирующие общение. </w:t>
      </w:r>
    </w:p>
    <w:p w:rsidR="009369AF" w:rsidRDefault="00A47829"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 начале урока важно сразу же «погрузить» учащихся в языковую атмосферу. Практически каждый урок я начинаю с разговора-разминки</w:t>
      </w:r>
      <w:r w:rsidR="00372641">
        <w:rPr>
          <w:rFonts w:ascii="Times New Roman" w:hAnsi="Times New Roman" w:cs="Times New Roman"/>
          <w:sz w:val="28"/>
          <w:szCs w:val="28"/>
        </w:rPr>
        <w:t xml:space="preserve"> с учащимися по какой-нибудь реальной ситуации. Можно использовать самые разные ситуации начиная от отсутствующих на уроке и опаздывающих. Только важно не превратить эту беседу в формальность типа «</w:t>
      </w:r>
      <w:r w:rsidR="00372641">
        <w:rPr>
          <w:rFonts w:ascii="Times New Roman" w:hAnsi="Times New Roman" w:cs="Times New Roman"/>
          <w:sz w:val="28"/>
          <w:szCs w:val="28"/>
          <w:lang w:val="en-US"/>
        </w:rPr>
        <w:t>Why</w:t>
      </w:r>
      <w:r w:rsidR="00372641" w:rsidRPr="00372641">
        <w:rPr>
          <w:rFonts w:ascii="Times New Roman" w:hAnsi="Times New Roman" w:cs="Times New Roman"/>
          <w:sz w:val="28"/>
          <w:szCs w:val="28"/>
        </w:rPr>
        <w:t xml:space="preserve"> </w:t>
      </w:r>
      <w:r w:rsidR="00372641">
        <w:rPr>
          <w:rFonts w:ascii="Times New Roman" w:hAnsi="Times New Roman" w:cs="Times New Roman"/>
          <w:sz w:val="28"/>
          <w:szCs w:val="28"/>
          <w:lang w:val="en-US"/>
        </w:rPr>
        <w:t>is</w:t>
      </w:r>
      <w:r w:rsidR="00372641" w:rsidRPr="00372641">
        <w:rPr>
          <w:rFonts w:ascii="Times New Roman" w:hAnsi="Times New Roman" w:cs="Times New Roman"/>
          <w:sz w:val="28"/>
          <w:szCs w:val="28"/>
        </w:rPr>
        <w:t xml:space="preserve"> </w:t>
      </w:r>
      <w:r w:rsidR="00372641">
        <w:rPr>
          <w:rFonts w:ascii="Times New Roman" w:hAnsi="Times New Roman" w:cs="Times New Roman"/>
          <w:sz w:val="28"/>
          <w:szCs w:val="28"/>
          <w:lang w:val="en-US"/>
        </w:rPr>
        <w:t>N</w:t>
      </w:r>
      <w:r w:rsidR="001C2E37">
        <w:rPr>
          <w:rFonts w:ascii="Times New Roman" w:hAnsi="Times New Roman" w:cs="Times New Roman"/>
          <w:sz w:val="28"/>
          <w:szCs w:val="28"/>
        </w:rPr>
        <w:t>.</w:t>
      </w:r>
      <w:r w:rsidR="00372641" w:rsidRPr="00372641">
        <w:rPr>
          <w:rFonts w:ascii="Times New Roman" w:hAnsi="Times New Roman" w:cs="Times New Roman"/>
          <w:sz w:val="28"/>
          <w:szCs w:val="28"/>
        </w:rPr>
        <w:t xml:space="preserve"> </w:t>
      </w:r>
      <w:r w:rsidR="00372641">
        <w:rPr>
          <w:rFonts w:ascii="Times New Roman" w:hAnsi="Times New Roman" w:cs="Times New Roman"/>
          <w:sz w:val="28"/>
          <w:szCs w:val="28"/>
          <w:lang w:val="en-US"/>
        </w:rPr>
        <w:t>absent</w:t>
      </w:r>
      <w:r w:rsidR="00372641" w:rsidRPr="00372641">
        <w:rPr>
          <w:rFonts w:ascii="Times New Roman" w:hAnsi="Times New Roman" w:cs="Times New Roman"/>
          <w:sz w:val="28"/>
          <w:szCs w:val="28"/>
        </w:rPr>
        <w:t xml:space="preserve"> </w:t>
      </w:r>
      <w:r w:rsidR="00372641">
        <w:rPr>
          <w:rFonts w:ascii="Times New Roman" w:hAnsi="Times New Roman" w:cs="Times New Roman"/>
          <w:sz w:val="28"/>
          <w:szCs w:val="28"/>
          <w:lang w:val="en-US"/>
        </w:rPr>
        <w:t>at</w:t>
      </w:r>
      <w:r w:rsidR="00372641" w:rsidRPr="00372641">
        <w:rPr>
          <w:rFonts w:ascii="Times New Roman" w:hAnsi="Times New Roman" w:cs="Times New Roman"/>
          <w:sz w:val="28"/>
          <w:szCs w:val="28"/>
        </w:rPr>
        <w:t xml:space="preserve"> </w:t>
      </w:r>
      <w:r w:rsidR="00372641">
        <w:rPr>
          <w:rFonts w:ascii="Times New Roman" w:hAnsi="Times New Roman" w:cs="Times New Roman"/>
          <w:sz w:val="28"/>
          <w:szCs w:val="28"/>
          <w:lang w:val="en-US"/>
        </w:rPr>
        <w:t>the</w:t>
      </w:r>
      <w:r w:rsidR="00372641" w:rsidRPr="00372641">
        <w:rPr>
          <w:rFonts w:ascii="Times New Roman" w:hAnsi="Times New Roman" w:cs="Times New Roman"/>
          <w:sz w:val="28"/>
          <w:szCs w:val="28"/>
        </w:rPr>
        <w:t xml:space="preserve"> </w:t>
      </w:r>
      <w:r w:rsidR="00372641">
        <w:rPr>
          <w:rFonts w:ascii="Times New Roman" w:hAnsi="Times New Roman" w:cs="Times New Roman"/>
          <w:sz w:val="28"/>
          <w:szCs w:val="28"/>
          <w:lang w:val="en-US"/>
        </w:rPr>
        <w:t>lesson</w:t>
      </w:r>
      <w:r w:rsidR="00372641">
        <w:rPr>
          <w:rFonts w:ascii="Times New Roman" w:hAnsi="Times New Roman" w:cs="Times New Roman"/>
          <w:sz w:val="28"/>
          <w:szCs w:val="28"/>
        </w:rPr>
        <w:t>?»</w:t>
      </w:r>
      <w:r w:rsidR="00372641" w:rsidRPr="00372641">
        <w:rPr>
          <w:rFonts w:ascii="Times New Roman" w:hAnsi="Times New Roman" w:cs="Times New Roman"/>
          <w:sz w:val="28"/>
          <w:szCs w:val="28"/>
        </w:rPr>
        <w:t xml:space="preserve">  </w:t>
      </w:r>
      <w:r w:rsidR="00372641" w:rsidRPr="00F20814">
        <w:rPr>
          <w:rFonts w:ascii="Times New Roman" w:hAnsi="Times New Roman" w:cs="Times New Roman"/>
          <w:sz w:val="28"/>
          <w:szCs w:val="28"/>
        </w:rPr>
        <w:t xml:space="preserve">– </w:t>
      </w:r>
      <w:r w:rsidR="00F20814">
        <w:rPr>
          <w:rFonts w:ascii="Times New Roman" w:hAnsi="Times New Roman" w:cs="Times New Roman"/>
          <w:sz w:val="28"/>
          <w:szCs w:val="28"/>
        </w:rPr>
        <w:t>«</w:t>
      </w:r>
      <w:r w:rsidR="00372641">
        <w:rPr>
          <w:rFonts w:ascii="Times New Roman" w:hAnsi="Times New Roman" w:cs="Times New Roman"/>
          <w:sz w:val="28"/>
          <w:szCs w:val="28"/>
          <w:lang w:val="en-US"/>
        </w:rPr>
        <w:t>Because</w:t>
      </w:r>
      <w:r w:rsidR="00372641" w:rsidRPr="00F20814">
        <w:rPr>
          <w:rFonts w:ascii="Times New Roman" w:hAnsi="Times New Roman" w:cs="Times New Roman"/>
          <w:sz w:val="28"/>
          <w:szCs w:val="28"/>
        </w:rPr>
        <w:t xml:space="preserve"> </w:t>
      </w:r>
      <w:r w:rsidR="00372641">
        <w:rPr>
          <w:rFonts w:ascii="Times New Roman" w:hAnsi="Times New Roman" w:cs="Times New Roman"/>
          <w:sz w:val="28"/>
          <w:szCs w:val="28"/>
          <w:lang w:val="en-US"/>
        </w:rPr>
        <w:t>he</w:t>
      </w:r>
      <w:r w:rsidR="00372641" w:rsidRPr="00F20814">
        <w:rPr>
          <w:rFonts w:ascii="Times New Roman" w:hAnsi="Times New Roman" w:cs="Times New Roman"/>
          <w:sz w:val="28"/>
          <w:szCs w:val="28"/>
        </w:rPr>
        <w:t xml:space="preserve"> </w:t>
      </w:r>
      <w:r w:rsidR="00372641">
        <w:rPr>
          <w:rFonts w:ascii="Times New Roman" w:hAnsi="Times New Roman" w:cs="Times New Roman"/>
          <w:sz w:val="28"/>
          <w:szCs w:val="28"/>
          <w:lang w:val="en-US"/>
        </w:rPr>
        <w:t>ill</w:t>
      </w:r>
      <w:r w:rsidR="00F20814">
        <w:rPr>
          <w:rFonts w:ascii="Times New Roman" w:hAnsi="Times New Roman" w:cs="Times New Roman"/>
          <w:sz w:val="28"/>
          <w:szCs w:val="28"/>
        </w:rPr>
        <w:t>». Обычно спрашиваю о таких учащихся, которые отсутствуют по другим причинам: уехал, тут же выясняем куда, зачем, надолго ли; остался дома, потому что сегодня приезжает его мама или папа; находится на репетиции из-за предстоящего концерта, на соревновании и т.д. Эту ситуацию легко можно развить, не ограничиваясь односложными ответами, и вовлечь многих учащихся, так как кто-то из учеников обычно не согласен с высказанной информацией</w:t>
      </w:r>
      <w:r w:rsidR="009369AF">
        <w:rPr>
          <w:rFonts w:ascii="Times New Roman" w:hAnsi="Times New Roman" w:cs="Times New Roman"/>
          <w:sz w:val="28"/>
          <w:szCs w:val="28"/>
        </w:rPr>
        <w:t>, кто-то уточняет, дополняет или просто предлагает какую-либо причину. В таких ситуациях учителю важно самому владеть информацией, то есть выяснить ее до урока у классной дамы или у одноклассников.</w:t>
      </w:r>
    </w:p>
    <w:p w:rsidR="00A47829" w:rsidRDefault="009369AF" w:rsidP="00DE2AA5">
      <w:pPr>
        <w:spacing w:after="0" w:line="360" w:lineRule="auto"/>
        <w:ind w:firstLine="708"/>
        <w:jc w:val="both"/>
        <w:rPr>
          <w:rFonts w:ascii="Times New Roman" w:hAnsi="Times New Roman" w:cs="Times New Roman"/>
          <w:sz w:val="28"/>
          <w:szCs w:val="28"/>
          <w:lang w:val="en-US"/>
        </w:rPr>
      </w:pPr>
      <w:r>
        <w:rPr>
          <w:rFonts w:ascii="Times New Roman" w:hAnsi="Times New Roman" w:cs="Times New Roman"/>
          <w:sz w:val="28"/>
          <w:szCs w:val="28"/>
        </w:rPr>
        <w:t>Иногда</w:t>
      </w:r>
      <w:r w:rsidRPr="009369AF">
        <w:rPr>
          <w:rFonts w:ascii="Times New Roman" w:hAnsi="Times New Roman" w:cs="Times New Roman"/>
          <w:sz w:val="28"/>
          <w:szCs w:val="28"/>
        </w:rPr>
        <w:t xml:space="preserve"> </w:t>
      </w:r>
      <w:r>
        <w:rPr>
          <w:rFonts w:ascii="Times New Roman" w:hAnsi="Times New Roman" w:cs="Times New Roman"/>
          <w:sz w:val="28"/>
          <w:szCs w:val="28"/>
        </w:rPr>
        <w:t>обращаю</w:t>
      </w:r>
      <w:r w:rsidRPr="009369AF">
        <w:rPr>
          <w:rFonts w:ascii="Times New Roman" w:hAnsi="Times New Roman" w:cs="Times New Roman"/>
          <w:sz w:val="28"/>
          <w:szCs w:val="28"/>
        </w:rPr>
        <w:t xml:space="preserve"> </w:t>
      </w:r>
      <w:r>
        <w:rPr>
          <w:rFonts w:ascii="Times New Roman" w:hAnsi="Times New Roman" w:cs="Times New Roman"/>
          <w:sz w:val="28"/>
          <w:szCs w:val="28"/>
        </w:rPr>
        <w:t>внимание</w:t>
      </w:r>
      <w:r w:rsidRPr="009369AF">
        <w:rPr>
          <w:rFonts w:ascii="Times New Roman" w:hAnsi="Times New Roman" w:cs="Times New Roman"/>
          <w:sz w:val="28"/>
          <w:szCs w:val="28"/>
        </w:rPr>
        <w:t xml:space="preserve"> </w:t>
      </w:r>
      <w:r>
        <w:rPr>
          <w:rFonts w:ascii="Times New Roman" w:hAnsi="Times New Roman" w:cs="Times New Roman"/>
          <w:sz w:val="28"/>
          <w:szCs w:val="28"/>
        </w:rPr>
        <w:t>детей</w:t>
      </w:r>
      <w:r w:rsidRPr="009369AF">
        <w:rPr>
          <w:rFonts w:ascii="Times New Roman" w:hAnsi="Times New Roman" w:cs="Times New Roman"/>
          <w:sz w:val="28"/>
          <w:szCs w:val="28"/>
        </w:rPr>
        <w:t xml:space="preserve"> </w:t>
      </w:r>
      <w:r>
        <w:rPr>
          <w:rFonts w:ascii="Times New Roman" w:hAnsi="Times New Roman" w:cs="Times New Roman"/>
          <w:sz w:val="28"/>
          <w:szCs w:val="28"/>
        </w:rPr>
        <w:t>на</w:t>
      </w:r>
      <w:r w:rsidRPr="009369AF">
        <w:rPr>
          <w:rFonts w:ascii="Times New Roman" w:hAnsi="Times New Roman" w:cs="Times New Roman"/>
          <w:sz w:val="28"/>
          <w:szCs w:val="28"/>
        </w:rPr>
        <w:t xml:space="preserve"> </w:t>
      </w:r>
      <w:r>
        <w:rPr>
          <w:rFonts w:ascii="Times New Roman" w:hAnsi="Times New Roman" w:cs="Times New Roman"/>
          <w:sz w:val="28"/>
          <w:szCs w:val="28"/>
        </w:rPr>
        <w:t>чей</w:t>
      </w:r>
      <w:r w:rsidRPr="009369AF">
        <w:rPr>
          <w:rFonts w:ascii="Times New Roman" w:hAnsi="Times New Roman" w:cs="Times New Roman"/>
          <w:sz w:val="28"/>
          <w:szCs w:val="28"/>
        </w:rPr>
        <w:t>-</w:t>
      </w:r>
      <w:r>
        <w:rPr>
          <w:rFonts w:ascii="Times New Roman" w:hAnsi="Times New Roman" w:cs="Times New Roman"/>
          <w:sz w:val="28"/>
          <w:szCs w:val="28"/>
        </w:rPr>
        <w:t>нибудь</w:t>
      </w:r>
      <w:r w:rsidRPr="009369AF">
        <w:rPr>
          <w:rFonts w:ascii="Times New Roman" w:hAnsi="Times New Roman" w:cs="Times New Roman"/>
          <w:sz w:val="28"/>
          <w:szCs w:val="28"/>
        </w:rPr>
        <w:t xml:space="preserve"> </w:t>
      </w:r>
      <w:r>
        <w:rPr>
          <w:rFonts w:ascii="Times New Roman" w:hAnsi="Times New Roman" w:cs="Times New Roman"/>
          <w:sz w:val="28"/>
          <w:szCs w:val="28"/>
        </w:rPr>
        <w:t>необычный</w:t>
      </w:r>
      <w:r w:rsidRPr="009369AF">
        <w:rPr>
          <w:rFonts w:ascii="Times New Roman" w:hAnsi="Times New Roman" w:cs="Times New Roman"/>
          <w:sz w:val="28"/>
          <w:szCs w:val="28"/>
        </w:rPr>
        <w:t xml:space="preserve"> </w:t>
      </w:r>
      <w:r>
        <w:rPr>
          <w:rFonts w:ascii="Times New Roman" w:hAnsi="Times New Roman" w:cs="Times New Roman"/>
          <w:sz w:val="28"/>
          <w:szCs w:val="28"/>
        </w:rPr>
        <w:t>вид</w:t>
      </w:r>
      <w:r w:rsidRPr="009369AF">
        <w:rPr>
          <w:rFonts w:ascii="Times New Roman" w:hAnsi="Times New Roman" w:cs="Times New Roman"/>
          <w:sz w:val="28"/>
          <w:szCs w:val="28"/>
        </w:rPr>
        <w:t>: «</w:t>
      </w:r>
      <w:r>
        <w:rPr>
          <w:rFonts w:ascii="Times New Roman" w:hAnsi="Times New Roman" w:cs="Times New Roman"/>
          <w:sz w:val="28"/>
          <w:szCs w:val="28"/>
          <w:lang w:val="en-US"/>
        </w:rPr>
        <w:t>Look</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at</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N</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He</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looks</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so</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sad</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happy</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beautiful</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today</w:t>
      </w:r>
      <w:r w:rsidRPr="009369AF">
        <w:rPr>
          <w:rFonts w:ascii="Times New Roman" w:hAnsi="Times New Roman" w:cs="Times New Roman"/>
          <w:sz w:val="28"/>
          <w:szCs w:val="28"/>
        </w:rPr>
        <w:t>?»</w:t>
      </w:r>
      <w:r>
        <w:rPr>
          <w:rFonts w:ascii="Times New Roman" w:hAnsi="Times New Roman" w:cs="Times New Roman"/>
          <w:sz w:val="28"/>
          <w:szCs w:val="28"/>
        </w:rPr>
        <w:t>. Как</w:t>
      </w:r>
      <w:r w:rsidRPr="009369AF">
        <w:rPr>
          <w:rFonts w:ascii="Times New Roman" w:hAnsi="Times New Roman" w:cs="Times New Roman"/>
          <w:sz w:val="28"/>
          <w:szCs w:val="28"/>
        </w:rPr>
        <w:t xml:space="preserve"> </w:t>
      </w:r>
      <w:r>
        <w:rPr>
          <w:rFonts w:ascii="Times New Roman" w:hAnsi="Times New Roman" w:cs="Times New Roman"/>
          <w:sz w:val="28"/>
          <w:szCs w:val="28"/>
        </w:rPr>
        <w:t>правило</w:t>
      </w:r>
      <w:r w:rsidRPr="009369AF">
        <w:rPr>
          <w:rFonts w:ascii="Times New Roman" w:hAnsi="Times New Roman" w:cs="Times New Roman"/>
          <w:sz w:val="28"/>
          <w:szCs w:val="28"/>
        </w:rPr>
        <w:t xml:space="preserve">, </w:t>
      </w:r>
      <w:r>
        <w:rPr>
          <w:rFonts w:ascii="Times New Roman" w:hAnsi="Times New Roman" w:cs="Times New Roman"/>
          <w:sz w:val="28"/>
          <w:szCs w:val="28"/>
        </w:rPr>
        <w:t>ученики</w:t>
      </w:r>
      <w:r w:rsidRPr="009369AF">
        <w:rPr>
          <w:rFonts w:ascii="Times New Roman" w:hAnsi="Times New Roman" w:cs="Times New Roman"/>
          <w:sz w:val="28"/>
          <w:szCs w:val="28"/>
        </w:rPr>
        <w:t xml:space="preserve"> </w:t>
      </w:r>
      <w:r>
        <w:rPr>
          <w:rFonts w:ascii="Times New Roman" w:hAnsi="Times New Roman" w:cs="Times New Roman"/>
          <w:sz w:val="28"/>
          <w:szCs w:val="28"/>
        </w:rPr>
        <w:t>тут</w:t>
      </w:r>
      <w:r w:rsidRPr="009369AF">
        <w:rPr>
          <w:rFonts w:ascii="Times New Roman" w:hAnsi="Times New Roman" w:cs="Times New Roman"/>
          <w:sz w:val="28"/>
          <w:szCs w:val="28"/>
        </w:rPr>
        <w:t xml:space="preserve"> </w:t>
      </w:r>
      <w:r>
        <w:rPr>
          <w:rFonts w:ascii="Times New Roman" w:hAnsi="Times New Roman" w:cs="Times New Roman"/>
          <w:sz w:val="28"/>
          <w:szCs w:val="28"/>
        </w:rPr>
        <w:t>же начинают задавать ему вопросы:</w:t>
      </w:r>
      <w:r w:rsidR="00F20814" w:rsidRPr="009369AF">
        <w:rPr>
          <w:rFonts w:ascii="Times New Roman" w:hAnsi="Times New Roman" w:cs="Times New Roman"/>
          <w:sz w:val="28"/>
          <w:szCs w:val="28"/>
        </w:rPr>
        <w:t xml:space="preserve"> </w:t>
      </w:r>
      <w:r w:rsidRPr="009369AF">
        <w:rPr>
          <w:rFonts w:ascii="Times New Roman" w:hAnsi="Times New Roman" w:cs="Times New Roman"/>
          <w:sz w:val="28"/>
          <w:szCs w:val="28"/>
        </w:rPr>
        <w:t>«</w:t>
      </w:r>
      <w:r>
        <w:rPr>
          <w:rFonts w:ascii="Times New Roman" w:hAnsi="Times New Roman" w:cs="Times New Roman"/>
          <w:sz w:val="28"/>
          <w:szCs w:val="28"/>
          <w:lang w:val="en-US"/>
        </w:rPr>
        <w:t>What</w:t>
      </w:r>
      <w:r w:rsidRPr="009369AF">
        <w:rPr>
          <w:rFonts w:ascii="Times New Roman" w:hAnsi="Times New Roman" w:cs="Times New Roman"/>
          <w:sz w:val="28"/>
          <w:szCs w:val="28"/>
        </w:rPr>
        <w:t>’</w:t>
      </w:r>
      <w:proofErr w:type="spellStart"/>
      <w:r>
        <w:rPr>
          <w:rFonts w:ascii="Times New Roman" w:hAnsi="Times New Roman" w:cs="Times New Roman"/>
          <w:sz w:val="28"/>
          <w:szCs w:val="28"/>
          <w:lang w:val="en-US"/>
        </w:rPr>
        <w:t>s</w:t>
      </w:r>
      <w:proofErr w:type="spellEnd"/>
      <w:r w:rsidRPr="009369AF">
        <w:rPr>
          <w:rFonts w:ascii="Times New Roman" w:hAnsi="Times New Roman" w:cs="Times New Roman"/>
          <w:sz w:val="28"/>
          <w:szCs w:val="28"/>
        </w:rPr>
        <w:t xml:space="preserve"> </w:t>
      </w:r>
      <w:r>
        <w:rPr>
          <w:rFonts w:ascii="Times New Roman" w:hAnsi="Times New Roman" w:cs="Times New Roman"/>
          <w:sz w:val="28"/>
          <w:szCs w:val="28"/>
          <w:lang w:val="en-US"/>
        </w:rPr>
        <w:t>the</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matter</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with</w:t>
      </w:r>
      <w:r w:rsidRPr="009369AF">
        <w:rPr>
          <w:rFonts w:ascii="Times New Roman" w:hAnsi="Times New Roman" w:cs="Times New Roman"/>
          <w:sz w:val="28"/>
          <w:szCs w:val="28"/>
        </w:rPr>
        <w:t xml:space="preserve"> </w:t>
      </w:r>
      <w:r>
        <w:rPr>
          <w:rFonts w:ascii="Times New Roman" w:hAnsi="Times New Roman" w:cs="Times New Roman"/>
          <w:sz w:val="28"/>
          <w:szCs w:val="28"/>
          <w:lang w:val="en-US"/>
        </w:rPr>
        <w:t>you</w:t>
      </w:r>
      <w:r w:rsidRPr="009369AF">
        <w:rPr>
          <w:rFonts w:ascii="Times New Roman" w:hAnsi="Times New Roman" w:cs="Times New Roman"/>
          <w:sz w:val="28"/>
          <w:szCs w:val="28"/>
        </w:rPr>
        <w:t xml:space="preserve">?» </w:t>
      </w:r>
      <w:r w:rsidRPr="009369AF">
        <w:rPr>
          <w:rFonts w:ascii="Times New Roman" w:hAnsi="Times New Roman" w:cs="Times New Roman"/>
          <w:sz w:val="28"/>
          <w:szCs w:val="28"/>
          <w:lang w:val="en-US"/>
        </w:rPr>
        <w:t>«</w:t>
      </w:r>
      <w:r>
        <w:rPr>
          <w:rFonts w:ascii="Times New Roman" w:hAnsi="Times New Roman" w:cs="Times New Roman"/>
          <w:sz w:val="28"/>
          <w:szCs w:val="28"/>
          <w:lang w:val="en-US"/>
        </w:rPr>
        <w:t>What has happened</w:t>
      </w:r>
      <w:proofErr w:type="gramStart"/>
      <w:r>
        <w:rPr>
          <w:rFonts w:ascii="Times New Roman" w:hAnsi="Times New Roman" w:cs="Times New Roman"/>
          <w:sz w:val="28"/>
          <w:szCs w:val="28"/>
          <w:lang w:val="en-US"/>
        </w:rPr>
        <w:t>?</w:t>
      </w:r>
      <w:r w:rsidRPr="009369AF">
        <w:rPr>
          <w:rFonts w:ascii="Times New Roman" w:hAnsi="Times New Roman" w:cs="Times New Roman"/>
          <w:sz w:val="28"/>
          <w:szCs w:val="28"/>
          <w:lang w:val="en-US"/>
        </w:rPr>
        <w:t>»</w:t>
      </w:r>
      <w:proofErr w:type="gramEnd"/>
      <w:r w:rsidRPr="009369AF">
        <w:rPr>
          <w:rFonts w:ascii="Times New Roman" w:hAnsi="Times New Roman" w:cs="Times New Roman"/>
          <w:sz w:val="28"/>
          <w:szCs w:val="28"/>
          <w:lang w:val="en-US"/>
        </w:rPr>
        <w:t xml:space="preserve"> </w:t>
      </w:r>
      <w:r>
        <w:rPr>
          <w:rFonts w:ascii="Times New Roman" w:hAnsi="Times New Roman" w:cs="Times New Roman"/>
          <w:sz w:val="28"/>
          <w:szCs w:val="28"/>
          <w:lang w:val="en-US"/>
        </w:rPr>
        <w:t>и т.</w:t>
      </w:r>
      <w:r w:rsidR="00600AD9">
        <w:rPr>
          <w:rFonts w:ascii="Times New Roman" w:hAnsi="Times New Roman" w:cs="Times New Roman"/>
          <w:sz w:val="28"/>
          <w:szCs w:val="28"/>
          <w:lang w:val="en-US"/>
        </w:rPr>
        <w:t xml:space="preserve"> </w:t>
      </w:r>
      <w:r>
        <w:rPr>
          <w:rFonts w:ascii="Times New Roman" w:hAnsi="Times New Roman" w:cs="Times New Roman"/>
          <w:sz w:val="28"/>
          <w:szCs w:val="28"/>
          <w:lang w:val="en-US"/>
        </w:rPr>
        <w:t>д.</w:t>
      </w:r>
    </w:p>
    <w:p w:rsidR="009369AF" w:rsidRDefault="009369AF"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После</w:t>
      </w:r>
      <w:r w:rsidRPr="00B019E2">
        <w:rPr>
          <w:rFonts w:ascii="Times New Roman" w:hAnsi="Times New Roman" w:cs="Times New Roman"/>
          <w:sz w:val="28"/>
          <w:szCs w:val="28"/>
          <w:lang w:val="en-US"/>
        </w:rPr>
        <w:t xml:space="preserve"> </w:t>
      </w:r>
      <w:r>
        <w:rPr>
          <w:rFonts w:ascii="Times New Roman" w:hAnsi="Times New Roman" w:cs="Times New Roman"/>
          <w:sz w:val="28"/>
          <w:szCs w:val="28"/>
        </w:rPr>
        <w:t>каникул</w:t>
      </w:r>
      <w:r w:rsidRPr="00B019E2">
        <w:rPr>
          <w:rFonts w:ascii="Times New Roman" w:hAnsi="Times New Roman" w:cs="Times New Roman"/>
          <w:sz w:val="28"/>
          <w:szCs w:val="28"/>
          <w:lang w:val="en-US"/>
        </w:rPr>
        <w:t xml:space="preserve"> </w:t>
      </w:r>
      <w:r>
        <w:rPr>
          <w:rFonts w:ascii="Times New Roman" w:hAnsi="Times New Roman" w:cs="Times New Roman"/>
          <w:sz w:val="28"/>
          <w:szCs w:val="28"/>
        </w:rPr>
        <w:t>можно</w:t>
      </w:r>
      <w:r w:rsidRPr="00B019E2">
        <w:rPr>
          <w:rFonts w:ascii="Times New Roman" w:hAnsi="Times New Roman" w:cs="Times New Roman"/>
          <w:sz w:val="28"/>
          <w:szCs w:val="28"/>
          <w:lang w:val="en-US"/>
        </w:rPr>
        <w:t xml:space="preserve"> </w:t>
      </w:r>
      <w:r>
        <w:rPr>
          <w:rFonts w:ascii="Times New Roman" w:hAnsi="Times New Roman" w:cs="Times New Roman"/>
          <w:sz w:val="28"/>
          <w:szCs w:val="28"/>
        </w:rPr>
        <w:t>задать</w:t>
      </w:r>
      <w:r w:rsidRPr="00B019E2">
        <w:rPr>
          <w:rFonts w:ascii="Times New Roman" w:hAnsi="Times New Roman" w:cs="Times New Roman"/>
          <w:sz w:val="28"/>
          <w:szCs w:val="28"/>
          <w:lang w:val="en-US"/>
        </w:rPr>
        <w:t xml:space="preserve"> </w:t>
      </w:r>
      <w:r>
        <w:rPr>
          <w:rFonts w:ascii="Times New Roman" w:hAnsi="Times New Roman" w:cs="Times New Roman"/>
          <w:sz w:val="28"/>
          <w:szCs w:val="28"/>
        </w:rPr>
        <w:t>вопрос</w:t>
      </w:r>
      <w:r w:rsidRPr="00B019E2">
        <w:rPr>
          <w:rFonts w:ascii="Times New Roman" w:hAnsi="Times New Roman" w:cs="Times New Roman"/>
          <w:sz w:val="28"/>
          <w:szCs w:val="28"/>
          <w:lang w:val="en-US"/>
        </w:rPr>
        <w:t xml:space="preserve"> «</w:t>
      </w:r>
      <w:r w:rsidR="00B019E2">
        <w:rPr>
          <w:rFonts w:ascii="Times New Roman" w:hAnsi="Times New Roman" w:cs="Times New Roman"/>
          <w:sz w:val="28"/>
          <w:szCs w:val="28"/>
          <w:lang w:val="en-US"/>
        </w:rPr>
        <w:t>Are you happy or sad to be back to school again?</w:t>
      </w:r>
      <w:r w:rsidRPr="00B019E2">
        <w:rPr>
          <w:rFonts w:ascii="Times New Roman" w:hAnsi="Times New Roman" w:cs="Times New Roman"/>
          <w:sz w:val="28"/>
          <w:szCs w:val="28"/>
          <w:lang w:val="en-US"/>
        </w:rPr>
        <w:t xml:space="preserve">». </w:t>
      </w:r>
      <w:r>
        <w:rPr>
          <w:rFonts w:ascii="Times New Roman" w:hAnsi="Times New Roman" w:cs="Times New Roman"/>
          <w:sz w:val="28"/>
          <w:szCs w:val="28"/>
        </w:rPr>
        <w:t xml:space="preserve">Перед праздниками начинаем </w:t>
      </w:r>
      <w:r w:rsidR="00B019E2">
        <w:rPr>
          <w:rFonts w:ascii="Times New Roman" w:hAnsi="Times New Roman" w:cs="Times New Roman"/>
          <w:sz w:val="28"/>
          <w:szCs w:val="28"/>
        </w:rPr>
        <w:t xml:space="preserve">урок с поздравлений и пожеланий друг другу. </w:t>
      </w:r>
    </w:p>
    <w:p w:rsidR="006C4C22" w:rsidRPr="005A0A22" w:rsidRDefault="006C4C22"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Учителю следует отказаться от доминирования на уроках формальных языковых упражнений в пользу интеллектуально- и коммуникативно-</w:t>
      </w:r>
      <w:r>
        <w:rPr>
          <w:rFonts w:ascii="Times New Roman" w:hAnsi="Times New Roman" w:cs="Times New Roman"/>
          <w:sz w:val="28"/>
          <w:szCs w:val="28"/>
        </w:rPr>
        <w:lastRenderedPageBreak/>
        <w:t>направленных заданий, так как урок иностранного языка рассматривается как деятельность общения. Поэтому</w:t>
      </w:r>
      <w:r w:rsidRPr="006C4C22">
        <w:rPr>
          <w:rFonts w:ascii="Times New Roman" w:hAnsi="Times New Roman" w:cs="Times New Roman"/>
          <w:sz w:val="28"/>
          <w:szCs w:val="28"/>
        </w:rPr>
        <w:t xml:space="preserve"> </w:t>
      </w:r>
      <w:r>
        <w:rPr>
          <w:rFonts w:ascii="Times New Roman" w:hAnsi="Times New Roman" w:cs="Times New Roman"/>
          <w:sz w:val="28"/>
          <w:szCs w:val="28"/>
        </w:rPr>
        <w:t>я</w:t>
      </w:r>
      <w:r w:rsidRPr="006C4C22">
        <w:rPr>
          <w:rFonts w:ascii="Times New Roman" w:hAnsi="Times New Roman" w:cs="Times New Roman"/>
          <w:sz w:val="28"/>
          <w:szCs w:val="28"/>
        </w:rPr>
        <w:t xml:space="preserve"> </w:t>
      </w:r>
      <w:r>
        <w:rPr>
          <w:rFonts w:ascii="Times New Roman" w:hAnsi="Times New Roman" w:cs="Times New Roman"/>
          <w:sz w:val="28"/>
          <w:szCs w:val="28"/>
        </w:rPr>
        <w:t>часто</w:t>
      </w:r>
      <w:r w:rsidRPr="006C4C22">
        <w:rPr>
          <w:rFonts w:ascii="Times New Roman" w:hAnsi="Times New Roman" w:cs="Times New Roman"/>
          <w:sz w:val="28"/>
          <w:szCs w:val="28"/>
        </w:rPr>
        <w:t xml:space="preserve"> </w:t>
      </w:r>
      <w:r>
        <w:rPr>
          <w:rFonts w:ascii="Times New Roman" w:hAnsi="Times New Roman" w:cs="Times New Roman"/>
          <w:sz w:val="28"/>
          <w:szCs w:val="28"/>
        </w:rPr>
        <w:t>применяю</w:t>
      </w:r>
      <w:r w:rsidRPr="006C4C22">
        <w:rPr>
          <w:rFonts w:ascii="Times New Roman" w:hAnsi="Times New Roman" w:cs="Times New Roman"/>
          <w:sz w:val="28"/>
          <w:szCs w:val="28"/>
        </w:rPr>
        <w:t xml:space="preserve"> </w:t>
      </w:r>
      <w:r>
        <w:rPr>
          <w:rFonts w:ascii="Times New Roman" w:hAnsi="Times New Roman" w:cs="Times New Roman"/>
          <w:sz w:val="28"/>
          <w:szCs w:val="28"/>
        </w:rPr>
        <w:t>такие</w:t>
      </w:r>
      <w:r w:rsidRPr="006C4C22">
        <w:rPr>
          <w:rFonts w:ascii="Times New Roman" w:hAnsi="Times New Roman" w:cs="Times New Roman"/>
          <w:sz w:val="28"/>
          <w:szCs w:val="28"/>
        </w:rPr>
        <w:t xml:space="preserve"> </w:t>
      </w:r>
      <w:r>
        <w:rPr>
          <w:rFonts w:ascii="Times New Roman" w:hAnsi="Times New Roman" w:cs="Times New Roman"/>
          <w:sz w:val="28"/>
          <w:szCs w:val="28"/>
        </w:rPr>
        <w:t>задания</w:t>
      </w:r>
      <w:r w:rsidRPr="006C4C22">
        <w:rPr>
          <w:rFonts w:ascii="Times New Roman" w:hAnsi="Times New Roman" w:cs="Times New Roman"/>
          <w:sz w:val="28"/>
          <w:szCs w:val="28"/>
        </w:rPr>
        <w:t xml:space="preserve">, </w:t>
      </w:r>
      <w:r>
        <w:rPr>
          <w:rFonts w:ascii="Times New Roman" w:hAnsi="Times New Roman" w:cs="Times New Roman"/>
          <w:sz w:val="28"/>
          <w:szCs w:val="28"/>
        </w:rPr>
        <w:t>как</w:t>
      </w:r>
      <w:r w:rsidRPr="006C4C22">
        <w:rPr>
          <w:rFonts w:ascii="Times New Roman" w:hAnsi="Times New Roman" w:cs="Times New Roman"/>
          <w:sz w:val="28"/>
          <w:szCs w:val="28"/>
        </w:rPr>
        <w:t xml:space="preserve"> «</w:t>
      </w:r>
      <w:r>
        <w:rPr>
          <w:rFonts w:ascii="Times New Roman" w:hAnsi="Times New Roman" w:cs="Times New Roman"/>
          <w:sz w:val="28"/>
          <w:szCs w:val="28"/>
          <w:lang w:val="en-US"/>
        </w:rPr>
        <w:t>Imagine</w:t>
      </w:r>
      <w:r w:rsidRPr="006C4C22">
        <w:rPr>
          <w:rFonts w:ascii="Times New Roman" w:hAnsi="Times New Roman" w:cs="Times New Roman"/>
          <w:sz w:val="28"/>
          <w:szCs w:val="28"/>
        </w:rPr>
        <w:t xml:space="preserve"> </w:t>
      </w:r>
      <w:r>
        <w:rPr>
          <w:rFonts w:ascii="Times New Roman" w:hAnsi="Times New Roman" w:cs="Times New Roman"/>
          <w:sz w:val="28"/>
          <w:szCs w:val="28"/>
          <w:lang w:val="en-US"/>
        </w:rPr>
        <w:t>that</w:t>
      </w:r>
      <w:r w:rsidRPr="006C4C22">
        <w:rPr>
          <w:rFonts w:ascii="Times New Roman" w:hAnsi="Times New Roman" w:cs="Times New Roman"/>
          <w:sz w:val="28"/>
          <w:szCs w:val="28"/>
        </w:rPr>
        <w:t xml:space="preserve"> …»  </w:t>
      </w:r>
      <w:r w:rsidRPr="005A0A22">
        <w:rPr>
          <w:rFonts w:ascii="Times New Roman" w:hAnsi="Times New Roman" w:cs="Times New Roman"/>
          <w:sz w:val="28"/>
          <w:szCs w:val="28"/>
        </w:rPr>
        <w:t xml:space="preserve">– </w:t>
      </w:r>
      <w:r>
        <w:rPr>
          <w:rFonts w:ascii="Times New Roman" w:hAnsi="Times New Roman" w:cs="Times New Roman"/>
          <w:sz w:val="28"/>
          <w:szCs w:val="28"/>
        </w:rPr>
        <w:t>далее</w:t>
      </w:r>
      <w:r w:rsidRPr="005A0A22">
        <w:rPr>
          <w:rFonts w:ascii="Times New Roman" w:hAnsi="Times New Roman" w:cs="Times New Roman"/>
          <w:sz w:val="28"/>
          <w:szCs w:val="28"/>
        </w:rPr>
        <w:t xml:space="preserve"> </w:t>
      </w:r>
      <w:r>
        <w:rPr>
          <w:rFonts w:ascii="Times New Roman" w:hAnsi="Times New Roman" w:cs="Times New Roman"/>
          <w:sz w:val="28"/>
          <w:szCs w:val="28"/>
        </w:rPr>
        <w:t>идет</w:t>
      </w:r>
      <w:r w:rsidRPr="005A0A22">
        <w:rPr>
          <w:rFonts w:ascii="Times New Roman" w:hAnsi="Times New Roman" w:cs="Times New Roman"/>
          <w:sz w:val="28"/>
          <w:szCs w:val="28"/>
        </w:rPr>
        <w:t xml:space="preserve"> </w:t>
      </w:r>
      <w:r>
        <w:rPr>
          <w:rFonts w:ascii="Times New Roman" w:hAnsi="Times New Roman" w:cs="Times New Roman"/>
          <w:sz w:val="28"/>
          <w:szCs w:val="28"/>
        </w:rPr>
        <w:t>какая</w:t>
      </w:r>
      <w:r w:rsidRPr="005A0A22">
        <w:rPr>
          <w:rFonts w:ascii="Times New Roman" w:hAnsi="Times New Roman" w:cs="Times New Roman"/>
          <w:sz w:val="28"/>
          <w:szCs w:val="28"/>
        </w:rPr>
        <w:t>-</w:t>
      </w:r>
      <w:r>
        <w:rPr>
          <w:rFonts w:ascii="Times New Roman" w:hAnsi="Times New Roman" w:cs="Times New Roman"/>
          <w:sz w:val="28"/>
          <w:szCs w:val="28"/>
        </w:rPr>
        <w:t>либо</w:t>
      </w:r>
      <w:r w:rsidRPr="005A0A22">
        <w:rPr>
          <w:rFonts w:ascii="Times New Roman" w:hAnsi="Times New Roman" w:cs="Times New Roman"/>
          <w:sz w:val="28"/>
          <w:szCs w:val="28"/>
        </w:rPr>
        <w:t xml:space="preserve"> </w:t>
      </w:r>
      <w:r>
        <w:rPr>
          <w:rFonts w:ascii="Times New Roman" w:hAnsi="Times New Roman" w:cs="Times New Roman"/>
          <w:sz w:val="28"/>
          <w:szCs w:val="28"/>
        </w:rPr>
        <w:t>конкретная</w:t>
      </w:r>
      <w:r w:rsidRPr="005A0A22">
        <w:rPr>
          <w:rFonts w:ascii="Times New Roman" w:hAnsi="Times New Roman" w:cs="Times New Roman"/>
          <w:sz w:val="28"/>
          <w:szCs w:val="28"/>
        </w:rPr>
        <w:t xml:space="preserve"> </w:t>
      </w:r>
      <w:r>
        <w:rPr>
          <w:rFonts w:ascii="Times New Roman" w:hAnsi="Times New Roman" w:cs="Times New Roman"/>
          <w:sz w:val="28"/>
          <w:szCs w:val="28"/>
        </w:rPr>
        <w:t>ситуация</w:t>
      </w:r>
      <w:r w:rsidRPr="005A0A22">
        <w:rPr>
          <w:rFonts w:ascii="Times New Roman" w:hAnsi="Times New Roman" w:cs="Times New Roman"/>
          <w:sz w:val="28"/>
          <w:szCs w:val="28"/>
        </w:rPr>
        <w:t>; «</w:t>
      </w:r>
      <w:r>
        <w:rPr>
          <w:rFonts w:ascii="Times New Roman" w:hAnsi="Times New Roman" w:cs="Times New Roman"/>
          <w:sz w:val="28"/>
          <w:szCs w:val="28"/>
          <w:lang w:val="en-US"/>
        </w:rPr>
        <w:t>What</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would</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you</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do</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in</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this</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situation</w:t>
      </w:r>
      <w:r w:rsidR="005A0A22" w:rsidRPr="005A0A22">
        <w:rPr>
          <w:rFonts w:ascii="Times New Roman" w:hAnsi="Times New Roman" w:cs="Times New Roman"/>
          <w:sz w:val="28"/>
          <w:szCs w:val="28"/>
        </w:rPr>
        <w:t>?»</w:t>
      </w:r>
      <w:r w:rsidRPr="005A0A22">
        <w:rPr>
          <w:rFonts w:ascii="Times New Roman" w:hAnsi="Times New Roman" w:cs="Times New Roman"/>
          <w:sz w:val="28"/>
          <w:szCs w:val="28"/>
        </w:rPr>
        <w:t xml:space="preserve">, </w:t>
      </w:r>
      <w:r>
        <w:rPr>
          <w:rFonts w:ascii="Times New Roman" w:hAnsi="Times New Roman" w:cs="Times New Roman"/>
          <w:sz w:val="28"/>
          <w:szCs w:val="28"/>
        </w:rPr>
        <w:t>или</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Imagine</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you</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are</w:t>
      </w:r>
      <w:r w:rsidRPr="005A0A22">
        <w:rPr>
          <w:rFonts w:ascii="Times New Roman" w:hAnsi="Times New Roman" w:cs="Times New Roman"/>
          <w:sz w:val="28"/>
          <w:szCs w:val="28"/>
        </w:rPr>
        <w:t xml:space="preserve"> …»</w:t>
      </w:r>
    </w:p>
    <w:p w:rsidR="005A0A22" w:rsidRDefault="005A0A22"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Так, в 10-м классе мы, например, обсуждали такую ситуацию </w:t>
      </w:r>
      <w:r w:rsidRPr="005A0A22">
        <w:rPr>
          <w:rFonts w:ascii="Times New Roman" w:hAnsi="Times New Roman" w:cs="Times New Roman"/>
          <w:sz w:val="28"/>
          <w:szCs w:val="28"/>
          <w:lang w:val="en-US"/>
        </w:rPr>
        <w:t>«</w:t>
      </w:r>
      <w:r>
        <w:rPr>
          <w:rFonts w:ascii="Times New Roman" w:hAnsi="Times New Roman" w:cs="Times New Roman"/>
          <w:sz w:val="28"/>
          <w:szCs w:val="28"/>
          <w:lang w:val="en-US"/>
        </w:rPr>
        <w:t>Imagine that your friend is in hard situation. Your</w:t>
      </w:r>
      <w:r w:rsidRPr="005A0A22">
        <w:rPr>
          <w:rFonts w:ascii="Times New Roman" w:hAnsi="Times New Roman" w:cs="Times New Roman"/>
          <w:sz w:val="28"/>
          <w:szCs w:val="28"/>
        </w:rPr>
        <w:t xml:space="preserve"> </w:t>
      </w:r>
      <w:r>
        <w:rPr>
          <w:rFonts w:ascii="Times New Roman" w:hAnsi="Times New Roman" w:cs="Times New Roman"/>
          <w:sz w:val="28"/>
          <w:szCs w:val="28"/>
          <w:lang w:val="en-US"/>
        </w:rPr>
        <w:t>actions</w:t>
      </w:r>
      <w:r w:rsidRPr="005A0A22">
        <w:rPr>
          <w:rFonts w:ascii="Times New Roman" w:hAnsi="Times New Roman" w:cs="Times New Roman"/>
          <w:sz w:val="28"/>
          <w:szCs w:val="28"/>
        </w:rPr>
        <w:t>».</w:t>
      </w:r>
      <w:r>
        <w:rPr>
          <w:rFonts w:ascii="Times New Roman" w:hAnsi="Times New Roman" w:cs="Times New Roman"/>
          <w:sz w:val="28"/>
          <w:szCs w:val="28"/>
        </w:rPr>
        <w:t xml:space="preserve"> Практически каждый ученик высказал 5-10 предложений и действия были самые разные.</w:t>
      </w:r>
    </w:p>
    <w:p w:rsidR="005A0A22" w:rsidRDefault="005A0A22"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Очень часто на уроке даю задание</w:t>
      </w:r>
      <w:r w:rsidR="00C2653A">
        <w:rPr>
          <w:rFonts w:ascii="Times New Roman" w:hAnsi="Times New Roman" w:cs="Times New Roman"/>
          <w:sz w:val="28"/>
          <w:szCs w:val="28"/>
        </w:rPr>
        <w:t xml:space="preserve"> «</w:t>
      </w:r>
      <w:r w:rsidR="00FD7878">
        <w:rPr>
          <w:rFonts w:ascii="Times New Roman" w:hAnsi="Times New Roman" w:cs="Times New Roman"/>
          <w:sz w:val="28"/>
          <w:szCs w:val="28"/>
          <w:lang w:val="en-US"/>
        </w:rPr>
        <w:t>Compare</w:t>
      </w:r>
      <w:r w:rsidR="00C2653A">
        <w:rPr>
          <w:rFonts w:ascii="Times New Roman" w:hAnsi="Times New Roman" w:cs="Times New Roman"/>
          <w:sz w:val="28"/>
          <w:szCs w:val="28"/>
        </w:rPr>
        <w:t>». Сравниваем жизнь в нашей стране и за рубежом в самых разных аспектах. В этом задании большую помощь оказывает рубрика «</w:t>
      </w:r>
      <w:r w:rsidR="00DA34F1">
        <w:rPr>
          <w:rFonts w:ascii="Times New Roman" w:hAnsi="Times New Roman" w:cs="Times New Roman"/>
          <w:sz w:val="28"/>
          <w:szCs w:val="28"/>
          <w:lang w:val="en-US"/>
        </w:rPr>
        <w:t>Culture Corner</w:t>
      </w:r>
      <w:bookmarkStart w:id="0" w:name="_GoBack"/>
      <w:bookmarkEnd w:id="0"/>
      <w:r w:rsidR="00C2653A">
        <w:rPr>
          <w:rFonts w:ascii="Times New Roman" w:hAnsi="Times New Roman" w:cs="Times New Roman"/>
          <w:sz w:val="28"/>
          <w:szCs w:val="28"/>
        </w:rPr>
        <w:t>».</w:t>
      </w:r>
    </w:p>
    <w:p w:rsidR="00C2653A" w:rsidRDefault="00C2653A"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После прочтения текстов прошу учеников выразить свое мнение, дать оценку героям, событиям, рассказать, как сам ученик обычно поступает или поступил бы при похожих обстоятельствах, логически предположить, что следует из того или иного</w:t>
      </w:r>
      <w:r w:rsidR="00FD7878">
        <w:rPr>
          <w:rFonts w:ascii="Times New Roman" w:hAnsi="Times New Roman" w:cs="Times New Roman"/>
          <w:sz w:val="28"/>
          <w:szCs w:val="28"/>
        </w:rPr>
        <w:t xml:space="preserve"> факта. Это развивает мыслительные способности учащихся и способствует развитию неподготовленной речи.</w:t>
      </w:r>
    </w:p>
    <w:p w:rsidR="00FD7878" w:rsidRDefault="00FD7878"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изучении разговорной темы обязательно прошу ученика высказать свое личное мнение и рассказать о его личном участии. Как правило, в конце изучения темы прошу детей рассказать какую-нибудь историю по теме, произошедшую с ними лично или с их знакомыми.</w:t>
      </w:r>
    </w:p>
    <w:p w:rsidR="00FD7878" w:rsidRDefault="00FD7878"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При выборе содержания общения важна мотивация: приорете5т отдается тем темам, которые будут наиболее необходимыми для учащихся. Язык изучается, то есть речь ученика развивается через его личную деятельность – свои жизненные ситуации, истории.</w:t>
      </w:r>
    </w:p>
    <w:p w:rsidR="00FD7878" w:rsidRDefault="00FD7878" w:rsidP="00DE2AA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На наших уроках постоянно звучат вопросы: «</w:t>
      </w:r>
      <w:r>
        <w:rPr>
          <w:rFonts w:ascii="Times New Roman" w:hAnsi="Times New Roman" w:cs="Times New Roman"/>
          <w:sz w:val="28"/>
          <w:szCs w:val="28"/>
          <w:lang w:val="en-US"/>
        </w:rPr>
        <w:t>Why</w:t>
      </w:r>
      <w:r w:rsidRPr="00FD7878">
        <w:rPr>
          <w:rFonts w:ascii="Times New Roman" w:hAnsi="Times New Roman" w:cs="Times New Roman"/>
          <w:sz w:val="28"/>
          <w:szCs w:val="28"/>
        </w:rPr>
        <w:t xml:space="preserve">? </w:t>
      </w:r>
      <w:r>
        <w:rPr>
          <w:rFonts w:ascii="Times New Roman" w:hAnsi="Times New Roman" w:cs="Times New Roman"/>
          <w:sz w:val="28"/>
          <w:szCs w:val="28"/>
          <w:lang w:val="en-US"/>
        </w:rPr>
        <w:t>What</w:t>
      </w:r>
      <w:r w:rsidRPr="00FD7878">
        <w:rPr>
          <w:rFonts w:ascii="Times New Roman" w:hAnsi="Times New Roman" w:cs="Times New Roman"/>
          <w:sz w:val="28"/>
          <w:szCs w:val="28"/>
        </w:rPr>
        <w:t xml:space="preserve">? </w:t>
      </w:r>
      <w:r>
        <w:rPr>
          <w:rFonts w:ascii="Times New Roman" w:hAnsi="Times New Roman" w:cs="Times New Roman"/>
          <w:sz w:val="28"/>
          <w:szCs w:val="28"/>
          <w:lang w:val="en-US"/>
        </w:rPr>
        <w:t>How</w:t>
      </w:r>
      <w:r w:rsidR="00DB21FD" w:rsidRPr="00FD7878">
        <w:rPr>
          <w:rFonts w:ascii="Times New Roman" w:hAnsi="Times New Roman" w:cs="Times New Roman"/>
          <w:sz w:val="28"/>
          <w:szCs w:val="28"/>
        </w:rPr>
        <w:t>?</w:t>
      </w:r>
      <w:r w:rsidR="00DB21FD">
        <w:rPr>
          <w:rFonts w:ascii="Times New Roman" w:hAnsi="Times New Roman" w:cs="Times New Roman"/>
          <w:sz w:val="28"/>
          <w:szCs w:val="28"/>
        </w:rPr>
        <w:t xml:space="preserve"> »</w:t>
      </w:r>
      <w:r w:rsidRPr="00FD7878">
        <w:rPr>
          <w:rFonts w:ascii="Times New Roman" w:hAnsi="Times New Roman" w:cs="Times New Roman"/>
          <w:sz w:val="28"/>
          <w:szCs w:val="28"/>
        </w:rPr>
        <w:t xml:space="preserve"> </w:t>
      </w:r>
      <w:r>
        <w:rPr>
          <w:rFonts w:ascii="Times New Roman" w:hAnsi="Times New Roman" w:cs="Times New Roman"/>
          <w:sz w:val="28"/>
          <w:szCs w:val="28"/>
        </w:rPr>
        <w:t>в ответах на которые ученики высказывают свое личное мнение и рассказывают о своей личной деятельности.</w:t>
      </w:r>
    </w:p>
    <w:p w:rsidR="00B53BC5" w:rsidRDefault="00B53BC5" w:rsidP="00B53B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Иногда планирую специальные уроки по развитию неподготовленной речи. </w:t>
      </w:r>
    </w:p>
    <w:p w:rsidR="00B53BC5" w:rsidRDefault="00B53BC5" w:rsidP="00B53B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Так, в 7-м классе на уроке дала задание составить рассказ по следующей ситуации: «</w:t>
      </w:r>
      <w:r w:rsidR="00DB21FD">
        <w:rPr>
          <w:rFonts w:ascii="Times New Roman" w:hAnsi="Times New Roman" w:cs="Times New Roman"/>
          <w:sz w:val="28"/>
          <w:szCs w:val="28"/>
          <w:lang w:val="en-US"/>
        </w:rPr>
        <w:t>One</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day</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Tom</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pretended</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that</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he</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was</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ill</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and</w:t>
      </w:r>
      <w:r w:rsidR="00DB21FD" w:rsidRPr="00DB21FD">
        <w:rPr>
          <w:rFonts w:ascii="Times New Roman" w:hAnsi="Times New Roman" w:cs="Times New Roman"/>
          <w:sz w:val="28"/>
          <w:szCs w:val="28"/>
        </w:rPr>
        <w:t xml:space="preserve"> </w:t>
      </w:r>
      <w:proofErr w:type="spellStart"/>
      <w:r w:rsidR="00DB21FD">
        <w:rPr>
          <w:rFonts w:ascii="Times New Roman" w:hAnsi="Times New Roman" w:cs="Times New Roman"/>
          <w:sz w:val="28"/>
          <w:szCs w:val="28"/>
          <w:lang w:val="en-US"/>
        </w:rPr>
        <w:t>didn</w:t>
      </w:r>
      <w:proofErr w:type="spellEnd"/>
      <w:r w:rsidR="00DB21FD" w:rsidRPr="00DB21FD">
        <w:rPr>
          <w:rFonts w:ascii="Times New Roman" w:hAnsi="Times New Roman" w:cs="Times New Roman"/>
          <w:sz w:val="28"/>
          <w:szCs w:val="28"/>
        </w:rPr>
        <w:t>’</w:t>
      </w:r>
      <w:r w:rsidR="00DB21FD">
        <w:rPr>
          <w:rFonts w:ascii="Times New Roman" w:hAnsi="Times New Roman" w:cs="Times New Roman"/>
          <w:sz w:val="28"/>
          <w:szCs w:val="28"/>
          <w:lang w:val="en-US"/>
        </w:rPr>
        <w:t>t</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go</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to</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school</w:t>
      </w:r>
      <w:r w:rsidR="00DB21FD" w:rsidRPr="00DB21FD">
        <w:rPr>
          <w:rFonts w:ascii="Times New Roman" w:hAnsi="Times New Roman" w:cs="Times New Roman"/>
          <w:sz w:val="28"/>
          <w:szCs w:val="28"/>
        </w:rPr>
        <w:t xml:space="preserve">. </w:t>
      </w:r>
      <w:r w:rsidR="00DB21FD">
        <w:rPr>
          <w:rFonts w:ascii="Times New Roman" w:hAnsi="Times New Roman" w:cs="Times New Roman"/>
          <w:sz w:val="28"/>
          <w:szCs w:val="28"/>
          <w:lang w:val="en-US"/>
        </w:rPr>
        <w:t xml:space="preserve">His mom </w:t>
      </w:r>
      <w:r w:rsidR="00DB21FD">
        <w:rPr>
          <w:rFonts w:ascii="Times New Roman" w:hAnsi="Times New Roman" w:cs="Times New Roman"/>
          <w:sz w:val="28"/>
          <w:szCs w:val="28"/>
          <w:lang w:val="en-US"/>
        </w:rPr>
        <w:lastRenderedPageBreak/>
        <w:t>and dad went to work Tom stayed at home alone</w:t>
      </w:r>
      <w:r w:rsidRPr="00AA6166">
        <w:rPr>
          <w:rFonts w:ascii="Times New Roman" w:hAnsi="Times New Roman" w:cs="Times New Roman"/>
          <w:sz w:val="28"/>
          <w:szCs w:val="28"/>
          <w:lang w:val="en-US"/>
        </w:rPr>
        <w:t>»</w:t>
      </w:r>
      <w:r w:rsidR="00DB21FD">
        <w:rPr>
          <w:rFonts w:ascii="Times New Roman" w:hAnsi="Times New Roman" w:cs="Times New Roman"/>
          <w:sz w:val="28"/>
          <w:szCs w:val="28"/>
          <w:lang w:val="en-US"/>
        </w:rPr>
        <w:t>.</w:t>
      </w:r>
      <w:r w:rsidR="00AA6166">
        <w:rPr>
          <w:rFonts w:ascii="Times New Roman" w:hAnsi="Times New Roman" w:cs="Times New Roman"/>
          <w:sz w:val="28"/>
          <w:szCs w:val="28"/>
          <w:lang w:val="en-US"/>
        </w:rPr>
        <w:t xml:space="preserve"> </w:t>
      </w:r>
      <w:r w:rsidR="00AA6166">
        <w:rPr>
          <w:rFonts w:ascii="Times New Roman" w:hAnsi="Times New Roman" w:cs="Times New Roman"/>
          <w:sz w:val="28"/>
          <w:szCs w:val="28"/>
        </w:rPr>
        <w:t>Все вместе рассказывали о том, что делал Том. Наш Том и прыгал по кроватям, и пел, и кричал, и слушал музыку и т. д. Но он не только развлекался, но и приготовил себе обед, и убрал свою комнату. Но вечером, когда мама узнала, что на самом деле он не был болен, она его наказала. Ученики употребили более 40 глаголов и множество других лексических единиц.</w:t>
      </w:r>
    </w:p>
    <w:p w:rsidR="00AA6166" w:rsidRDefault="00AA6166" w:rsidP="00B53B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Неподготовленная речь требует глубоких знаний языка от учителя. Учитель должен умело направлять беседу, в любой момент подсказывать нужное незнакомое слова, ответить на вопросы учеников. Роль учителя заключается также в том, чтобы помочь учащимся поверить, что они могут выразить свои мысли на иностранном языке, показать ученикам, что они могут реально применить свои знания.</w:t>
      </w:r>
    </w:p>
    <w:p w:rsidR="00332227" w:rsidRDefault="00332227" w:rsidP="00B53B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Общение предполагает практику учащихся в оперировании различными понятиями и определенными языковыми функциями. Понятия – это лексические единицы, функции – это грамматические структуры.</w:t>
      </w:r>
    </w:p>
    <w:p w:rsidR="00332227" w:rsidRDefault="00332227" w:rsidP="00B53B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 конечно же, неподготовленная речь требует большой предварительной работы: ученики должны владеть определёнными грамматическими структурами и лексикой. При изучении и тренировке грамматических структур и лексики я показываю ученикам, как их можно применить в различных жизненных ситуациях, даю задание употребить новую лексику для описания своих ситуаций, придумать свои предложения, составить мини-рассказ, диалог и т. д.</w:t>
      </w:r>
    </w:p>
    <w:p w:rsidR="00332227" w:rsidRDefault="001C2E37" w:rsidP="00B53B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Итак</w:t>
      </w:r>
      <w:r w:rsidR="00332227">
        <w:rPr>
          <w:rFonts w:ascii="Times New Roman" w:hAnsi="Times New Roman" w:cs="Times New Roman"/>
          <w:sz w:val="28"/>
          <w:szCs w:val="28"/>
        </w:rPr>
        <w:t>, основной способ овладения иностранным языком – это общение. И поэтому важно на уроках иностранного языка стимулировать</w:t>
      </w:r>
      <w:r>
        <w:rPr>
          <w:rFonts w:ascii="Times New Roman" w:hAnsi="Times New Roman" w:cs="Times New Roman"/>
          <w:sz w:val="28"/>
          <w:szCs w:val="28"/>
        </w:rPr>
        <w:t xml:space="preserve"> общение учащихся, применяя разные приемы и задания</w:t>
      </w:r>
    </w:p>
    <w:p w:rsidR="001C2E37" w:rsidRPr="00AA6166" w:rsidRDefault="001C2E37" w:rsidP="00B53BC5">
      <w:pPr>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Для улучшения качества знаний учащихся, развития их умений и навыков рекомендуется подчинять учебную деятельность на уроках иностранного языка решению основной задачи – коммуникативной направленности обучения.</w:t>
      </w:r>
    </w:p>
    <w:p w:rsidR="00B23B8B" w:rsidRPr="00AA6166" w:rsidRDefault="00B23B8B" w:rsidP="00DE2AA5">
      <w:pPr>
        <w:spacing w:after="0" w:line="360" w:lineRule="auto"/>
        <w:jc w:val="both"/>
        <w:rPr>
          <w:rFonts w:ascii="Times New Roman" w:hAnsi="Times New Roman" w:cs="Times New Roman"/>
          <w:sz w:val="28"/>
          <w:szCs w:val="28"/>
        </w:rPr>
      </w:pPr>
    </w:p>
    <w:sectPr w:rsidR="00B23B8B" w:rsidRPr="00AA6166" w:rsidSect="00FA02D2">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2D2"/>
    <w:rsid w:val="001C2E37"/>
    <w:rsid w:val="00332227"/>
    <w:rsid w:val="00372641"/>
    <w:rsid w:val="005A0A22"/>
    <w:rsid w:val="00600AD9"/>
    <w:rsid w:val="006C4C22"/>
    <w:rsid w:val="008F389F"/>
    <w:rsid w:val="009369AF"/>
    <w:rsid w:val="00A47829"/>
    <w:rsid w:val="00AA6166"/>
    <w:rsid w:val="00B019E2"/>
    <w:rsid w:val="00B23B8B"/>
    <w:rsid w:val="00B53BC5"/>
    <w:rsid w:val="00C2653A"/>
    <w:rsid w:val="00DA34F1"/>
    <w:rsid w:val="00DB21FD"/>
    <w:rsid w:val="00DE2AA5"/>
    <w:rsid w:val="00F20814"/>
    <w:rsid w:val="00F71609"/>
    <w:rsid w:val="00FA02D2"/>
    <w:rsid w:val="00FD78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206D60-3FAD-4576-B6A8-BF962AAF7F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333</TotalTime>
  <Pages>3</Pages>
  <Words>786</Words>
  <Characters>4844</Characters>
  <Application>Microsoft Office Word</Application>
  <DocSecurity>0</DocSecurity>
  <Lines>96</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c:creator>
  <cp:keywords/>
  <dc:description/>
  <cp:lastModifiedBy>s</cp:lastModifiedBy>
  <cp:revision>1</cp:revision>
  <dcterms:created xsi:type="dcterms:W3CDTF">2017-11-12T06:09:00Z</dcterms:created>
  <dcterms:modified xsi:type="dcterms:W3CDTF">2017-11-12T11:43:00Z</dcterms:modified>
</cp:coreProperties>
</file>