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bookmarkStart w:name="_GoBack" w:id="0"/>
      <w:bookmarkEnd w:id="0"/>
      <w:r>
        <w:rPr>
          <w:rFonts w:ascii="Times New Roman" w:hAnsi="Times New Roman"/>
          <w:b/>
          <w:sz w:val="24"/>
          <w:szCs w:val="24"/>
        </w:rPr>
        <w:t>Тыщенко Елена Александровна</w:t>
      </w:r>
    </w:p>
    <w:p>
      <w:pPr>
        <w:spacing w:after="0"/>
        <w:rPr>
          <w:rFonts w:ascii="Times New Roman" w:hAnsi="Times New Roman"/>
          <w:sz w:val="28"/>
          <w:szCs w:val="28"/>
        </w:rPr>
      </w:pPr>
    </w:p>
    <w:p>
      <w:pPr>
        <w:spacing w:after="0"/>
        <w:jc w:val="right"/>
        <w:rPr>
          <w:rFonts w:ascii="Times New Roman" w:hAnsi="Times New Roman"/>
          <w:b/>
          <w:caps/>
          <w:sz w:val="20"/>
          <w:szCs w:val="20"/>
        </w:rPr>
      </w:pPr>
      <w:r>
        <w:rPr>
          <w:rFonts w:ascii="Times New Roman" w:hAnsi="Times New Roman"/>
          <w:b/>
          <w:caps/>
          <w:sz w:val="20"/>
          <w:szCs w:val="20"/>
        </w:rPr>
        <w:t>Министерство образования  Республики Саха (якутия)</w:t>
      </w:r>
    </w:p>
    <w:p>
      <w:pPr>
        <w:spacing w:after="0"/>
        <w:jc w:val="right"/>
        <w:rPr>
          <w:rFonts w:ascii="Times New Roman" w:hAnsi="Times New Roman"/>
          <w:b/>
          <w:caps/>
          <w:sz w:val="20"/>
          <w:szCs w:val="20"/>
        </w:rPr>
      </w:pPr>
      <w:r>
        <w:rPr>
          <w:rFonts w:ascii="Times New Roman" w:hAnsi="Times New Roman"/>
          <w:b/>
          <w:caps/>
          <w:sz w:val="20"/>
          <w:szCs w:val="20"/>
        </w:rPr>
        <w:t xml:space="preserve">Муниципальное дошкольное образовательное </w:t>
      </w:r>
    </w:p>
    <w:p>
      <w:pPr>
        <w:spacing w:after="0"/>
        <w:rPr>
          <w:rFonts w:ascii="Times New Roman" w:hAnsi="Times New Roman"/>
          <w:b/>
          <w:caps/>
          <w:sz w:val="20"/>
          <w:szCs w:val="20"/>
        </w:rPr>
      </w:pPr>
      <w:r>
        <w:rPr>
          <w:rFonts w:ascii="Times New Roman" w:hAnsi="Times New Roman"/>
          <w:b/>
          <w:caps/>
          <w:sz w:val="20"/>
          <w:szCs w:val="20"/>
        </w:rPr>
        <w:t xml:space="preserve">                                                                           учреждение  №46 «Незабудка»</w:t>
      </w:r>
    </w:p>
    <w:p>
      <w:pPr>
        <w:spacing w:after="0"/>
        <w:jc w:val="right"/>
        <w:rPr>
          <w:rFonts w:ascii="Times New Roman" w:hAnsi="Times New Roman"/>
          <w:b/>
          <w:caps/>
          <w:sz w:val="20"/>
          <w:szCs w:val="20"/>
        </w:rPr>
      </w:pPr>
      <w:r>
        <w:rPr>
          <w:rFonts w:ascii="Times New Roman" w:hAnsi="Times New Roman"/>
          <w:b/>
          <w:caps/>
          <w:sz w:val="20"/>
          <w:szCs w:val="20"/>
        </w:rPr>
        <w:t xml:space="preserve">поселка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0"/>
          <w:szCs w:val="20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b/>
          <w:caps/>
          <w:sz w:val="20"/>
          <w:szCs w:val="20"/>
        </w:rPr>
        <w:instrText xmlns:w="http://schemas.openxmlformats.org/wordprocessingml/2006/main" xml:space="preserve">Серебряный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b/>
          <w:caps/>
          <w:sz w:val="20"/>
          <w:szCs w:val="20"/>
        </w:rPr>
        <w:t xmlns:w="http://schemas.openxmlformats.org/wordprocessingml/2006/main" xml:space="preserve"> Бор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0"/>
          <w:szCs w:val="20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b/>
          <w:caps/>
          <w:sz w:val="20"/>
          <w:szCs w:val="20"/>
        </w:rPr>
        <w:instrText xmlns:w="http://schemas.openxmlformats.org/wordprocessingml/2006/main" xml:space="preserve">Нерюнгринского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b/>
          <w:caps/>
          <w:sz w:val="20"/>
          <w:szCs w:val="20"/>
        </w:rPr>
        <w:t xmlns:w="http://schemas.openxmlformats.org/wordprocessingml/2006/main" xml:space="preserve"> района</w:t>
      </w:r>
    </w:p>
    <w:p>
      <w:pPr>
        <w:spacing w:after="0"/>
        <w:jc w:val="right"/>
        <w:rPr>
          <w:rFonts w:ascii="Times New Roman" w:hAnsi="Times New Roman"/>
          <w:b/>
          <w:sz w:val="20"/>
          <w:szCs w:val="20"/>
        </w:rPr>
      </w:pPr>
    </w:p>
    <w:p>
      <w:pPr>
        <w:jc w:val="center"/>
        <w:rPr>
          <w:rFonts w:ascii="Times New Roman" w:hAnsi="Times New Roman"/>
          <w:sz w:val="28"/>
          <w:szCs w:val="28"/>
        </w:rPr>
      </w:pPr>
    </w:p>
    <w:p>
      <w:pPr>
        <w:jc w:val="center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 xml:space="preserve">Влияние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b/>
          <w:sz w:val="24"/>
          <w:szCs w:val="28"/>
        </w:rPr>
        <w:instrText xmlns:w="http://schemas.openxmlformats.org/wordprocessingml/2006/main" xml:space="preserve">типа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b/>
          <w:sz w:val="24"/>
          <w:szCs w:val="28"/>
        </w:rPr>
        <w:t xmlns:w="http://schemas.openxmlformats.org/wordprocessingml/2006/main" xml:space="preserve"> темперамента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b/>
          <w:sz w:val="24"/>
          <w:szCs w:val="28"/>
        </w:rPr>
        <w:instrText xmlns:w="http://schemas.openxmlformats.org/wordprocessingml/2006/main" xml:space="preserve">на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b/>
          <w:sz w:val="24"/>
          <w:szCs w:val="28"/>
        </w:rPr>
        <w:t xmlns:w="http://schemas.openxmlformats.org/wordprocessingml/2006/main" xml:space="preserve"> особенности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b/>
          <w:sz w:val="24"/>
          <w:szCs w:val="28"/>
        </w:rPr>
        <w:instrText xmlns:w="http://schemas.openxmlformats.org/wordprocessingml/2006/main" xml:space="preserve">общения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b/>
          <w:sz w:val="24"/>
          <w:szCs w:val="28"/>
        </w:rPr>
        <w:t xmlns:w="http://schemas.openxmlformats.org/wordprocessingml/2006/main" xml:space="preserve"> старших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b/>
          <w:sz w:val="24"/>
          <w:szCs w:val="28"/>
        </w:rPr>
        <w:instrText xmlns:w="http://schemas.openxmlformats.org/wordprocessingml/2006/main" xml:space="preserve">дошкольников.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b/>
          <w:sz w:val="24"/>
          <w:szCs w:val="28"/>
        </w:rPr>
        <w:t xmlns:w="http://schemas.openxmlformats.org/wordprocessingml/2006/main" xml:space="preserve"/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Детство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представляет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собой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особый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период,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сущностью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которого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является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процесс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-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взросления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ребёнка,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вхождения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его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в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социальный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мир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взрослых,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что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предусматривает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приобретение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свойств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качеств,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зрелой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личности.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Дошкольный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возраст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характеризуется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максимальной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ролевой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идентификацией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ребёнка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с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взрослыми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сверстниками,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стремлением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соответствовать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образцам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адекватного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поведения,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чтобы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быть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принятым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в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обществе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чувствовать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себя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достаточно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компетентным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уверенным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в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общении.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Этого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требует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время,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его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суперᴄᴫᴏжными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технологиями,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обилием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информации.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Нужны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не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винтики,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не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послушные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исполнители,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самостоятельные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зрелые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личности.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Учет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индивидуальных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особенностей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старших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дошкольников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необходим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отношении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различных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сторон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его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личности,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том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числе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отношении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темпераментальных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особенностей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детей.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</w:t>
      </w:r>
    </w:p>
    <w:p>
      <w:pPr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Темперамент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-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это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сочетание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индивидуально-психологических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особенностей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личности,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характеризующих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динамическую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эмоционально-волновую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стороны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ее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поведения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деятельности.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Большинство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ученых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едины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мнении,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что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темперамент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-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это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врожденная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характеристика,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а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значит,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его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изменить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нельзя.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поэтому,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тем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более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/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/>
      </w:r>
      <w:r>
        <w:rPr>
          <w:rFonts w:ascii="Times New Roman" w:hAnsi="Times New Roman"/>
          <w:bCs/>
          <w:sz w:val="24"/>
          <w:szCs w:val="24"/>
        </w:rPr>
        <w:t>важно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учитывать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темперамент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ребенка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учебно-воспитательной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работе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ним</w:t>
      </w:r>
      <w:r>
        <w:rPr>
          <w:rFonts w:ascii="Times New Roman" w:hAnsi="Times New Roman"/>
          <w:b/>
          <w:sz w:val="24"/>
          <w:szCs w:val="24"/>
        </w:rPr>
        <w:t>.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Ребенка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можно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уподобить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цветку,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которому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для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того,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чтобы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расцвести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нужно,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создать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необходимые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условия,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учитывающие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особенности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этого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цветка.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Если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не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учитывать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темперамент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ребенка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учебно-воспитательном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процессе,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то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ребенку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будет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ᴄᴫᴏжнее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расцвести,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труднее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раскрыть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особенности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таланты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своей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личности.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/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Вот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почему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мы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взяли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тему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особенности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общения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старших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дошкольников.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/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/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b/>
          <w:bCs/>
          <w:sz w:val="24"/>
          <w:szCs w:val="24"/>
        </w:rPr>
        <w:instrText xmlns:w="http://schemas.openxmlformats.org/wordprocessingml/2006/main" xml:space="preserve">Цель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b/>
          <w:bCs/>
          <w:sz w:val="24"/>
          <w:szCs w:val="24"/>
        </w:rPr>
        <w:t xmlns:w="http://schemas.openxmlformats.org/wordprocessingml/2006/main" xml:space="preserve"/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b/>
          <w:sz w:val="24"/>
          <w:szCs w:val="24"/>
        </w:rPr>
        <w:instrText xmlns:w="http://schemas.openxmlformats.org/wordprocessingml/2006/main" xml:space="preserve">работы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b/>
          <w:sz w:val="24"/>
          <w:szCs w:val="24"/>
        </w:rPr>
        <w:t xmlns:w="http://schemas.openxmlformats.org/wordprocessingml/2006/main" xml:space="preserve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-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выявить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особенности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темперамента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старших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дошкольников;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рассмотреть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методические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рекомендации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учебно-воспитательной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работе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детьми,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обладающими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разным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темпераментом.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/>
      </w:r>
    </w:p>
    <w:p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b/>
          <w:sz w:val="24"/>
          <w:szCs w:val="24"/>
        </w:rPr>
        <w:instrText xmlns:w="http://schemas.openxmlformats.org/wordprocessingml/2006/main" xml:space="preserve">Для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b/>
          <w:sz w:val="24"/>
          <w:szCs w:val="24"/>
        </w:rPr>
        <w:t xmlns:w="http://schemas.openxmlformats.org/wordprocessingml/2006/main" xml:space="preserve"> реализации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b/>
          <w:sz w:val="24"/>
          <w:szCs w:val="24"/>
        </w:rPr>
        <w:instrText xmlns:w="http://schemas.openxmlformats.org/wordprocessingml/2006/main" xml:space="preserve">данной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b/>
          <w:sz w:val="24"/>
          <w:szCs w:val="24"/>
        </w:rPr>
        <w:t xmlns:w="http://schemas.openxmlformats.org/wordprocessingml/2006/main" xml:space="preserve"> цели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b/>
          <w:sz w:val="24"/>
          <w:szCs w:val="24"/>
        </w:rPr>
        <w:instrText xmlns:w="http://schemas.openxmlformats.org/wordprocessingml/2006/main" xml:space="preserve">были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b/>
          <w:sz w:val="24"/>
          <w:szCs w:val="24"/>
        </w:rPr>
        <w:t xmlns:w="http://schemas.openxmlformats.org/wordprocessingml/2006/main" xml:space="preserve"> поставлены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b/>
          <w:sz w:val="24"/>
          <w:szCs w:val="24"/>
        </w:rPr>
        <w:instrText xmlns:w="http://schemas.openxmlformats.org/wordprocessingml/2006/main" xml:space="preserve">задачи: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b/>
          <w:sz w:val="24"/>
          <w:szCs w:val="24"/>
        </w:rPr>
        <w:t xmlns:w="http://schemas.openxmlformats.org/wordprocessingml/2006/main" xml:space="preserve"/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Рассмотреть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общепсихологическое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представление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темпераменте.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/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Рассмотреть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общую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характеристику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четырех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типов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темпераменᴛᴏʙ.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Выявить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возрастные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особенности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темперамента.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Рассмотреть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особенности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проявления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четырех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темпераменᴛᴏʙ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у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дошкольников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сформулировать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методические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рекомендации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учету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темпераментальных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особенностей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старших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дошкольников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учебно-воспитательной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работе.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первую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очередь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определили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общий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тип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темперамента,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является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ли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ребёнок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преобладающим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свойствам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темперамента: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сангвиником,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холериком,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флегматиком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или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меланхоликом.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Нами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были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выделены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следующие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методики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изучения: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теоретический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анализ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научной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литературы,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метод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экспериментальных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оценок,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наблюдение,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беседа,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социометрическое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исследование.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Для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обработки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полученных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данных,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нами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использовались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методы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математической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статистики.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При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изучении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типа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темперамента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старших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дошкольников,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нами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были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использованы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метод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беседы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методика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"Наконечник"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В.А.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Горбачёва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экспериментальная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методика,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разработанная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Ю.А.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Самариным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"Перенос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кубиков".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Для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изучения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экспертных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оценок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была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использована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методика,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представленная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виде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коммуникативно-личностного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опросника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для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родителей,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родственников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ребёнка.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"Каков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ребёнок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взаимоотношениях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окружающими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людьми?".</w:t>
      </w:r>
    </w:p>
    <w:p>
      <w:r>
        <w:rPr>
          <w:rFonts w:ascii="Times New Roman" w:hAnsi="Times New Roman"/>
          <w:sz w:val="24"/>
          <w:szCs w:val="24"/>
        </w:rPr>
        <w:t xml:space="preserve">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Наблюдая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за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воспитанниками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данной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группы,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отмечено,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что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большая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часть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это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очень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живые,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непоседливые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дети.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На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занятиях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они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ни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минуты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не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сидят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спокойно,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меняют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позу,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вертят,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что-либо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руках,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разговаривают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соседом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парте,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нетерпеливо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тянут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руку.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У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них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быстрая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походка,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быстрый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темп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речи.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Они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очень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впечатлительны,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легко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увлекаются,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рассказывают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оживленно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увлечением.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время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игр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откликаются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живо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на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каждый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новый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факт.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Живое,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подвижное,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выразительное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лицо;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мимика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богатая,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подвижная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выразительная.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их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лицу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легко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можно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угадать,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какое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у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них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настроение,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каково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отношение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к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данному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предмету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или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человеку.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Но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нельзя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забывать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том,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что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мы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имеем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дело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маленьким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ребенком.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Созревание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организма,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еще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продолжается,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формирование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морфофизиологических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свойств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мозга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еще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не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закончилось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работоспособность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которого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еще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ограничена.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Поэтому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надо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учитывать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не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только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то,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какие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знания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умения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дошкольники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могут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усвоить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при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интенсивной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тренировке,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но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то,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каких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физических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душевных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сил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это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от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них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потребует.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Ибо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всякая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перегрузка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вызываемое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ею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переутомление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грозят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оказать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отрицательное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влияние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на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состояние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здоровья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дошкольника,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на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его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физическое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умственное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развитие.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Для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того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чтобы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избежать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перегрузок,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надо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рационально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организовать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режим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дня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ребенка.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Предусмотрев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правильное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чередование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сна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бодрствования,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кратковременные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(не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более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30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минут)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учебные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занятия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свободные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игры.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Все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мероприятия,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проводимые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закрытом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помещении,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физические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упражнения,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также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прогулки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на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свежем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воздухе,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надо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учитывать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не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только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то,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что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может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заучить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ребенок,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но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то,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какой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мере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он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способен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осмыслить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усвоенное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насколько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это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полезно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для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общего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развития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малыша.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</w:t>
      </w:r>
    </w:p>
    <w:p>
      <w:pPr>
        <w:rPr>
          <w:rFonts w:ascii="Times New Roman" w:hAnsi="Times New Roman"/>
          <w:sz w:val="24"/>
          <w:szCs w:val="24"/>
        </w:rPr>
      </w:pPr>
      <w:r>
        <w:t xml:space="preserve">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instrText xmlns:w="http://schemas.openxmlformats.org/wordprocessingml/2006/main" xml:space="preserve"/>
      </w:r>
      <w:r>
        <w:rPr>
          <w:spacing w:val="-20000"/>
          <w:sz w:val="1"/>
          <w:szCs w:val="1"/>
        </w:rPr>
        <w:fldChar w:fldCharType="end"/>
      </w:r>
      <w:r>
        <w:t xmlns:w="http://schemas.openxmlformats.org/wordprocessingml/2006/main" xml:space="preserve"/>
      </w:r>
      <w:r>
        <w:rPr>
          <w:rFonts w:ascii="Times New Roman" w:hAnsi="Times New Roman"/>
          <w:sz w:val="24"/>
          <w:szCs w:val="24"/>
        </w:rPr>
        <w:t xml:space="preserve">Главный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вид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деятельности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—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игра,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через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которую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ребенок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удовлетворяет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свои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познавательные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социальные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потребности.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Таким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образом,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работе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детьми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дошкольного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возраста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необходимо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учитывать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особенности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их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темперамента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их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на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свойства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внимания.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От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этого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зависит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правильность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понимания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выполнение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детьми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заданий,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также,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что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ещё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важнее,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характер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взаимоотношений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между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педагогом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детьми.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Педагогу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родителям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важно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знать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темперамент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детей.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Это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поможет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сформировать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у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каждого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из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дошкольников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индивидуальный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стиль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деятельности,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найти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к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ним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правильный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подход.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Благодаря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пластичности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нервной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системы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можно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влиять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на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темперамент.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Меры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воздействия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при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этом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следует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отбирать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такие,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которые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бы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противодействовали,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предотвращали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появление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слабых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сторон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темперамента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ребенка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поддерживали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сильные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его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стороны.</w:t>
      </w: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Литература.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Диагностика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коррекция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психологического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развития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дошкольников.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Под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редакцией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Я.П.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Коломенского,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Е.А.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Панько.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Минск,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1997.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2.Ересь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Е.П.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Темперамент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его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воспитание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у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школьников.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Минск,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1960.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Уфимцева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Е.А.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Исследование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психологических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особенностей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человека.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//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Психолог.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Ежемесячник.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СПб.,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1997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/>
      </w:r>
    </w:p>
    <w:p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Психология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индивидуальных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различий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/под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ред.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Ю.Б.Гиппенрейдера,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В.Я.Романова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-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М.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изд-во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МГУ,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2002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5.Яковлева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Н.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Г.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Психологическая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помощь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дошкольнику.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-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СПб.: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Валери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СПД;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М.: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ТЦ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Сфера,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2002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6.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Томас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А.,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Чесс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С.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Значение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темперамента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для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психологической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практики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//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Детство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идеальное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настоящее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/Под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ред.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Е.Р.Слободской.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–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Новосибирск: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«Сибирский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хронограф»,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1994</w:t>
      </w:r>
    </w:p>
    <w:p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7.Нифонтова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О.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В.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Психологические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особенности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формирования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готовности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детей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дошкольного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возраста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к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позитивному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разрешению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конфликтных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ситуаций: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Автореф.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Дис.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Канд.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Пед.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Наук.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-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Курск.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1999</w:t>
      </w:r>
    </w:p>
    <w:p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8.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Минаева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В.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М.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Развитие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эмоций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дошкольников.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Занятия.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Игры.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Пособие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для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практических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работников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дошкольных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учреждений.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-М.: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АРКТИ,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2001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/>
      </w:r>
    </w:p>
    <w:p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9.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Степанова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Г.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Социальное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развитие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дошкольника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его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педагогическая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оценка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в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условиях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детского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сада.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//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Дошкольное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воспитание.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1999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/>
      </w:r>
    </w:p>
    <w:p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10.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Яковлева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Н.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Г.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Психологическая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помощь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дошкольнику.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-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СПб.: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Валери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СПД;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М.: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ТЦ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Сфера,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2002</w:t>
      </w:r>
    </w:p>
    <w:p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11.Колесник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Н.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Т.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Влияние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особенностей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семейного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воспитания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на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социальную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адаптированность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детей: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Автореф.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Дис.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Канд.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Пед.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Наук.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-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М.,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1999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/>
      </w:r>
    </w:p>
    <w:p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12.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Панфилова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М.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А.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Игротерапия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общения: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Тесты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коррекционные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игры.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Практическое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пособие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для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психологов,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педагогов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родителей.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-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М.: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Издательство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ГНОМ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и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> Д,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instrText xmlns:w="http://schemas.openxmlformats.org/wordprocessingml/2006/main" xml:space="preserve">2000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  <w:lang w:eastAsia="ru-RU"/>
        </w:rPr>
        <w:t xmlns:w="http://schemas.openxmlformats.org/wordprocessingml/2006/main" xml:space="preserve"/>
      </w:r>
      <w:r>
        <w:rPr>
          <w:rFonts w:ascii="Times New Roman" w:hAnsi="Times New Roman"/>
          <w:sz w:val="24"/>
          <w:szCs w:val="24"/>
        </w:rPr>
        <w:t xml:space="preserve">  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13.Эльконин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Д.Б.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Детская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психология.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М.,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1980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Русалов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В.М.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Биологические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основы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индивидуально-психологических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различий.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М.,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1979.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15.   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Русалов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В.М.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природе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темперамента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и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его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места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структуре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индивидуальных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свойств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человека.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//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Вопросы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психологии.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1985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> № </w:t>
      </w:r>
      <w:r>
        <w:rPr>
          <w:spacing w:val="-20000"/>
          <w:sz w:val="1"/>
          <w:szCs w:val="1"/>
          <w:highlight w:val="white"/>
        </w:rPr>
        <w:fldChar w:fldCharType="begin"/>
      </w:r>
      <w:r>
        <w:rPr>
          <w:spacing w:val="-20000"/>
          <w:sz w:val="1"/>
          <w:szCs w:val="1"/>
        </w:rPr>
        <w:instrText xml:space="preserve">eq </w:instrText>
      </w:r>
      <w:r>
        <w:rPr>
          <w:rFonts w:ascii="Times New Roman" w:hAnsi="Times New Roman" w:eastAsia="Times New Roman"/>
          <w:noProof/>
          <w:color w:val="FFFFFE"/>
          <w:spacing w:val="-20000"/>
          <w:sz w:val="24"/>
          <w:szCs w:val="24"/>
          <w:lang w:eastAsia="ru-RU"/>
        </w:rPr>
        <w:instrText xml:space="preserve">но </w:instrText>
      </w:r>
      <w:r>
        <w:rPr xmlns:w="http://schemas.openxmlformats.org/wordprocessingml/2006/main">
          <w:rFonts w:ascii="Times New Roman" w:hAnsi="Times New Roman"/>
          <w:sz w:val="24"/>
          <w:szCs w:val="24"/>
        </w:rPr>
        <w:instrText xmlns:w="http://schemas.openxmlformats.org/wordprocessingml/2006/main" xml:space="preserve">1.</w:instrText>
      </w:r>
      <w:r>
        <w:rPr>
          <w:spacing w:val="-20000"/>
          <w:sz w:val="1"/>
          <w:szCs w:val="1"/>
        </w:rPr>
        <w:fldChar w:fldCharType="end"/>
      </w:r>
      <w:r>
        <w:rPr xmlns:w="http://schemas.openxmlformats.org/wordprocessingml/2006/main">
          <w:rFonts w:ascii="Times New Roman" w:hAnsi="Times New Roman"/>
          <w:sz w:val="24"/>
          <w:szCs w:val="24"/>
        </w:rPr>
        <w:t xmlns:w="http://schemas.openxmlformats.org/wordprocessingml/2006/main" xml:space="preserve"/>
      </w:r>
    </w:p>
    <w:p>
      <w:pPr>
        <w:rPr>
          <w:rFonts w:ascii="Times New Roman" w:hAnsi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 w:val="true"/>
  <w:hideGrammaticalErrors w:val="true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</w:style>
  <w:style w:type="paragraph" w:styleId="a5">
    <w:name w:val="footer"/>
    <w:basedOn w:val="a"/>
    <w:link w:val="a6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</w:style>
  <w:style w:type="paragraph" w:styleId="a7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1167</Words>
  <Characters>6653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Employee</cp:lastModifiedBy>
  <cp:revision>2</cp:revision>
  <dcterms:created xsi:type="dcterms:W3CDTF">2018-02-05T00:44:00Z</dcterms:created>
  <dcterms:modified xsi:type="dcterms:W3CDTF">2018-02-05T00:44:00Z</dcterms:modified>
</cp:coreProperties>
</file>