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327" w:rsidRDefault="00D20327" w:rsidP="00D20327">
      <w:pPr>
        <w:pStyle w:val="a3"/>
        <w:spacing w:before="0" w:beforeAutospacing="0" w:after="0" w:afterAutospacing="0"/>
        <w:ind w:left="75" w:right="75" w:firstLine="709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Опыт работы по теме:</w:t>
      </w:r>
    </w:p>
    <w:p w:rsidR="00D20327" w:rsidRDefault="00D20327" w:rsidP="00D20327">
      <w:pPr>
        <w:pStyle w:val="a3"/>
        <w:spacing w:before="0" w:beforeAutospacing="0" w:after="0" w:afterAutospacing="0"/>
        <w:ind w:left="75" w:right="75" w:firstLine="709"/>
        <w:jc w:val="center"/>
        <w:rPr>
          <w:sz w:val="28"/>
          <w:szCs w:val="28"/>
          <w:u w:val="single"/>
        </w:rPr>
      </w:pPr>
    </w:p>
    <w:p w:rsidR="00D20327" w:rsidRDefault="00D20327" w:rsidP="00D20327">
      <w:pPr>
        <w:pStyle w:val="a3"/>
        <w:spacing w:before="0" w:beforeAutospacing="0" w:after="0" w:afterAutospacing="0"/>
        <w:ind w:left="75" w:right="75" w:firstLine="709"/>
        <w:jc w:val="center"/>
        <w:rPr>
          <w:color w:val="C00000"/>
          <w:sz w:val="28"/>
          <w:szCs w:val="28"/>
          <w:u w:val="single"/>
        </w:rPr>
      </w:pPr>
      <w:r>
        <w:rPr>
          <w:b/>
          <w:color w:val="C00000"/>
          <w:sz w:val="28"/>
          <w:szCs w:val="28"/>
          <w:u w:val="single"/>
        </w:rPr>
        <w:t>«Развитие мелкой моторики рук детей дошкольного возраста путем использования обрывной аппликации»</w:t>
      </w:r>
    </w:p>
    <w:p w:rsidR="00D20327" w:rsidRDefault="00D20327" w:rsidP="00D20327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20327" w:rsidRDefault="00D20327" w:rsidP="00D2032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Проблема развития мелкой моторики рук дошкольников является одной из актуальных проблем в дошкольной педагогике</w:t>
      </w:r>
      <w:r>
        <w:rPr>
          <w:rFonts w:ascii="Times New Roman" w:hAnsi="Times New Roman"/>
          <w:sz w:val="28"/>
          <w:szCs w:val="28"/>
        </w:rPr>
        <w:t xml:space="preserve">. Развитие тонкой моторики является важным показателем готовности ребенка к школьному обучению и играет большую роль в овладении учебными навыками. Большинство первоклассников испытывают трудности от школьных нагрузок из-за неполного развития костно-мышечной мускулатуры рук. Слабую, неокрепшую руку ребёнка необходимо развивать. Существует большое количество подходов к решению </w:t>
      </w:r>
      <w:proofErr w:type="gramStart"/>
      <w:r>
        <w:rPr>
          <w:rFonts w:ascii="Times New Roman" w:hAnsi="Times New Roman"/>
          <w:sz w:val="28"/>
          <w:szCs w:val="28"/>
        </w:rPr>
        <w:t>проблемы развития мелкой моторики рук  детей дошкольного возраста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20327" w:rsidRDefault="00D20327" w:rsidP="00D2032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Дошкольный возраст характеризуется возрастающей познавательной активностью, интересом к окружающему миру, стремлением к наблюдению, сравнению, способностью детей осознавать поставленные перед ним цели. </w:t>
      </w:r>
    </w:p>
    <w:p w:rsidR="00D20327" w:rsidRDefault="00D20327" w:rsidP="00D2032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Изобразительная деятельность с использованием нетрадиционной художественной техники изобразительного искусства даёт возможность для развития творческих способностей дошкольников, способствует развитию у ребёнка мелкой моторики и тактильного восприятия, пространственной ориентировки на листе бумаги, зрительного восприятия и глазомера. </w:t>
      </w:r>
    </w:p>
    <w:p w:rsidR="00D20327" w:rsidRDefault="00D20327" w:rsidP="00D2032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Важность темы заключается в том, что именно развитие мелкой моторики у детей позволяет сформировать координацию движений пальцев рук, развить речевую и умственную деятельность и подготовить ребёнка к школе. Поэтому необходимо уделять должное внимание различным заданиям на развитие мелкой моторики и координации движений руки.</w:t>
      </w:r>
    </w:p>
    <w:p w:rsidR="00D20327" w:rsidRDefault="00D20327" w:rsidP="00D20327">
      <w:pPr>
        <w:pStyle w:val="a3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Мелкая моторика</w:t>
      </w:r>
      <w:r>
        <w:rPr>
          <w:sz w:val="28"/>
          <w:szCs w:val="28"/>
        </w:rPr>
        <w:t xml:space="preserve"> - это точные и тонкие движения пальцев руки.</w:t>
      </w:r>
    </w:p>
    <w:p w:rsidR="00D20327" w:rsidRDefault="00D20327" w:rsidP="00D2032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Побуждать пальчики работать - одна из важнейших задач занятий по изобразительной деятельности, которая приносит много радости дошкольникам. </w:t>
      </w:r>
    </w:p>
    <w:p w:rsidR="00D20327" w:rsidRDefault="00D20327" w:rsidP="00D2032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Обрывная аппликация</w:t>
      </w:r>
      <w:r>
        <w:rPr>
          <w:rFonts w:ascii="Times New Roman" w:hAnsi="Times New Roman"/>
          <w:sz w:val="28"/>
          <w:szCs w:val="28"/>
        </w:rPr>
        <w:t xml:space="preserve"> - синтез рисования и аппликации, способствует развитию творческих способностей, воображения, развивает усидчивость, терпение, прилежание, аккуратность, внимание, выступает одним из эффективных средств развития мелкой моторики рук.</w:t>
      </w:r>
    </w:p>
    <w:p w:rsidR="00D20327" w:rsidRDefault="00D20327" w:rsidP="00D2032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Обрывная аппликация является нетрадиционным видом изобразительной деятельности. Её можно использовать для развития </w:t>
      </w:r>
      <w:r>
        <w:rPr>
          <w:sz w:val="28"/>
          <w:szCs w:val="28"/>
        </w:rPr>
        <w:lastRenderedPageBreak/>
        <w:t>творческих способностей у детей любого возраста, поскольку развитие воображения и эстетического вкуса  является очень важным. Но особую ценность эта методика приобретает при использовании её для развития мелкой моторики у детей старшего дошкольного возраста, ведь именно к 6 - 7 годам в основном заканчивается созревание соответствующих зон головного мозга, развитие мелких мышц кисти. У детей 6-7 лет уже имеются необходимые данные для создания выразительного образа.</w:t>
      </w:r>
    </w:p>
    <w:p w:rsidR="00D20327" w:rsidRDefault="00D20327" w:rsidP="00D2032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Суть обрывной аппликации можно уловить из названия. В обрывной аппликации детали не вырезаются из цветной бумаги, а отрываются и приклеиваются в виде мозаики. Здесь не нужно чётких контуров и ровных линий - настоящий простор для творчества.</w:t>
      </w:r>
    </w:p>
    <w:p w:rsidR="00D20327" w:rsidRDefault="00D20327" w:rsidP="00D2032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Такое нестандартное решение развивает детскую фантазию, воображение, снимает отрицательные эмоции. Это свободный творческий процесс, когда существует возможность нарушать правила использования некоторых материалов. </w:t>
      </w:r>
    </w:p>
    <w:p w:rsidR="00D20327" w:rsidRDefault="00D20327" w:rsidP="00D2032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Тренировка движений пальцев является стимулом для развития речи ребёнка, и мощным тонизирующим фактором для коры головного мозга в целом. Занятия </w:t>
      </w:r>
      <w:proofErr w:type="gramStart"/>
      <w:r>
        <w:rPr>
          <w:sz w:val="28"/>
          <w:szCs w:val="28"/>
        </w:rPr>
        <w:t>нетрадиционной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изодеятельностью</w:t>
      </w:r>
      <w:proofErr w:type="spellEnd"/>
      <w:r>
        <w:rPr>
          <w:sz w:val="28"/>
          <w:szCs w:val="28"/>
        </w:rPr>
        <w:t xml:space="preserve"> позволяют развивать память и фантазию, повышает интерес к учебным мероприятиям. </w:t>
      </w:r>
    </w:p>
    <w:p w:rsidR="00D20327" w:rsidRDefault="00D20327" w:rsidP="00D20327">
      <w:pPr>
        <w:spacing w:before="225" w:after="225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Совершенствовать мелкую моторику пальцев рук, сформировать у детей зрительно-двигательную координацию, научить проявлять эмоциональное отношение к результату своей деятельности – является целью использования обрывной аппликации как средства развития мелкой моторики у детей дошкольного возраста. </w:t>
      </w:r>
    </w:p>
    <w:p w:rsidR="00D20327" w:rsidRDefault="00D20327" w:rsidP="00D20327">
      <w:pPr>
        <w:spacing w:before="225" w:after="225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Задачи:</w:t>
      </w:r>
    </w:p>
    <w:p w:rsidR="00D20327" w:rsidRDefault="00D20327" w:rsidP="00D20327">
      <w:pPr>
        <w:spacing w:before="225" w:after="225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Развить умения производить точные движения пальцами рук. </w:t>
      </w:r>
    </w:p>
    <w:p w:rsidR="00D20327" w:rsidRDefault="00D20327" w:rsidP="00D20327">
      <w:pPr>
        <w:spacing w:before="225" w:after="225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Развить способности координированной работы рук со зрительным восприятием. </w:t>
      </w:r>
    </w:p>
    <w:p w:rsidR="00D20327" w:rsidRDefault="00D20327" w:rsidP="00D20327">
      <w:pPr>
        <w:spacing w:before="225" w:after="225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Развить творческую активность, фантазию. </w:t>
      </w:r>
    </w:p>
    <w:p w:rsidR="00D20327" w:rsidRDefault="00D20327" w:rsidP="00D20327">
      <w:pPr>
        <w:spacing w:before="225" w:after="225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Основная задача</w:t>
      </w:r>
      <w:r>
        <w:rPr>
          <w:rFonts w:ascii="Times New Roman" w:hAnsi="Times New Roman"/>
          <w:sz w:val="28"/>
          <w:szCs w:val="28"/>
        </w:rPr>
        <w:t xml:space="preserve"> по использованию в логопедической работе обрывной аппликации состоит в том, чтобы сделать интересными и легко выполнимыми задания, связанные с необходимостью </w:t>
      </w:r>
      <w:r>
        <w:rPr>
          <w:rFonts w:ascii="Times New Roman" w:hAnsi="Times New Roman"/>
          <w:b/>
          <w:sz w:val="28"/>
          <w:szCs w:val="28"/>
        </w:rPr>
        <w:t>развития мелкой моторики рук</w:t>
      </w:r>
      <w:r>
        <w:rPr>
          <w:rFonts w:ascii="Times New Roman" w:hAnsi="Times New Roman"/>
          <w:sz w:val="28"/>
          <w:szCs w:val="28"/>
        </w:rPr>
        <w:t xml:space="preserve">. Достигнуть этого можно лишь путем постепенного развития ручной умелости, достигаемой в результате перехода от простого к более </w:t>
      </w:r>
      <w:proofErr w:type="gramStart"/>
      <w:r>
        <w:rPr>
          <w:rFonts w:ascii="Times New Roman" w:hAnsi="Times New Roman"/>
          <w:sz w:val="28"/>
          <w:szCs w:val="28"/>
        </w:rPr>
        <w:t>сложному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D20327" w:rsidRDefault="00D20327" w:rsidP="00D20327">
      <w:pPr>
        <w:spacing w:before="225" w:after="225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Таким образом, целенаправленная, систематическая и планомерная работа по развитию мелкой моторики рук у детей дошкольного возраста с помощью обрывной аппликации способствует формированию интеллектуальных способностей, положительно влияет на речевые зоны коры головного мозга, а самое главное - способствует сохранению физического и психического здоровья ребенка. </w:t>
      </w:r>
    </w:p>
    <w:p w:rsidR="003D7D0D" w:rsidRDefault="003D7D0D">
      <w:bookmarkStart w:id="0" w:name="_GoBack"/>
      <w:bookmarkEnd w:id="0"/>
    </w:p>
    <w:sectPr w:rsidR="003D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327"/>
    <w:rsid w:val="003D7D0D"/>
    <w:rsid w:val="00D2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032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032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8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671</Words>
  <Characters>3825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2</cp:revision>
  <dcterms:created xsi:type="dcterms:W3CDTF">2017-03-01T08:02:00Z</dcterms:created>
  <dcterms:modified xsi:type="dcterms:W3CDTF">2017-03-01T08:03:00Z</dcterms:modified>
</cp:coreProperties>
</file>