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968" w:rsidRDefault="00D50968" w:rsidP="00D50968">
      <w:pPr>
        <w:ind w:right="76" w:firstLine="540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Default="00D50968" w:rsidP="00D50968">
      <w:pPr>
        <w:ind w:right="76"/>
        <w:jc w:val="center"/>
        <w:rPr>
          <w:sz w:val="28"/>
          <w:szCs w:val="28"/>
        </w:rPr>
      </w:pPr>
    </w:p>
    <w:p w:rsidR="00D50968" w:rsidRPr="00C4454A" w:rsidRDefault="00D50968" w:rsidP="00D50968">
      <w:pPr>
        <w:spacing w:line="360" w:lineRule="auto"/>
        <w:ind w:right="74"/>
        <w:jc w:val="center"/>
        <w:rPr>
          <w:b/>
          <w:sz w:val="36"/>
          <w:szCs w:val="36"/>
        </w:rPr>
      </w:pPr>
      <w:r w:rsidRPr="00C4454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«МУЗЫКА И ДВИЖЕНИЕ»</w:t>
      </w:r>
      <w:r w:rsidRPr="00C4454A">
        <w:rPr>
          <w:b/>
          <w:sz w:val="36"/>
          <w:szCs w:val="36"/>
        </w:rPr>
        <w:t xml:space="preserve"> </w:t>
      </w:r>
    </w:p>
    <w:p w:rsidR="00CF5E0D" w:rsidRDefault="00CF5E0D" w:rsidP="00D50968">
      <w:pPr>
        <w:spacing w:line="360" w:lineRule="auto"/>
        <w:ind w:right="74"/>
        <w:jc w:val="center"/>
        <w:rPr>
          <w:b/>
          <w:sz w:val="32"/>
          <w:szCs w:val="32"/>
        </w:rPr>
      </w:pPr>
    </w:p>
    <w:p w:rsidR="00D50968" w:rsidRPr="00C4454A" w:rsidRDefault="00D50968" w:rsidP="00D50968">
      <w:pPr>
        <w:spacing w:line="360" w:lineRule="auto"/>
        <w:ind w:right="74"/>
        <w:jc w:val="center"/>
        <w:rPr>
          <w:sz w:val="32"/>
          <w:szCs w:val="32"/>
          <w:u w:val="single"/>
        </w:rPr>
      </w:pPr>
      <w:r w:rsidRPr="00C4454A">
        <w:rPr>
          <w:b/>
          <w:sz w:val="32"/>
          <w:szCs w:val="32"/>
        </w:rPr>
        <w:t>Направленность программы</w:t>
      </w:r>
      <w:r w:rsidRPr="00C4454A">
        <w:rPr>
          <w:sz w:val="32"/>
          <w:szCs w:val="32"/>
        </w:rPr>
        <w:t xml:space="preserve"> </w:t>
      </w:r>
      <w:r>
        <w:rPr>
          <w:sz w:val="32"/>
          <w:szCs w:val="32"/>
          <w:u w:val="single"/>
        </w:rPr>
        <w:t>художественно-эстетическая</w:t>
      </w:r>
      <w:r w:rsidRPr="00C4454A">
        <w:rPr>
          <w:sz w:val="32"/>
          <w:szCs w:val="32"/>
          <w:u w:val="single"/>
        </w:rPr>
        <w:t xml:space="preserve"> </w:t>
      </w:r>
    </w:p>
    <w:p w:rsidR="00D50968" w:rsidRPr="00C4454A" w:rsidRDefault="00D50968" w:rsidP="00D50968">
      <w:pPr>
        <w:spacing w:line="360" w:lineRule="auto"/>
        <w:ind w:right="74"/>
        <w:jc w:val="center"/>
        <w:rPr>
          <w:sz w:val="32"/>
          <w:szCs w:val="32"/>
        </w:rPr>
      </w:pPr>
      <w:r w:rsidRPr="00C4454A">
        <w:rPr>
          <w:sz w:val="32"/>
          <w:szCs w:val="32"/>
        </w:rPr>
        <w:t>Срок реализации программы</w:t>
      </w:r>
      <w:r>
        <w:rPr>
          <w:sz w:val="32"/>
          <w:szCs w:val="32"/>
        </w:rPr>
        <w:t xml:space="preserve"> 2</w:t>
      </w:r>
      <w:r w:rsidRPr="00C4454A">
        <w:rPr>
          <w:sz w:val="32"/>
          <w:szCs w:val="32"/>
        </w:rPr>
        <w:t xml:space="preserve"> года</w:t>
      </w:r>
    </w:p>
    <w:p w:rsidR="00D50968" w:rsidRPr="00C4454A" w:rsidRDefault="00D50968" w:rsidP="00D50968">
      <w:pPr>
        <w:spacing w:line="360" w:lineRule="auto"/>
        <w:ind w:right="74"/>
        <w:jc w:val="center"/>
        <w:rPr>
          <w:b/>
          <w:sz w:val="36"/>
          <w:szCs w:val="36"/>
        </w:rPr>
      </w:pPr>
      <w:r w:rsidRPr="00C4454A">
        <w:rPr>
          <w:sz w:val="32"/>
          <w:szCs w:val="32"/>
        </w:rPr>
        <w:t>Уровень программы ознакомительный</w:t>
      </w: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CF5E0D" w:rsidRDefault="00CF5E0D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Автор программы</w:t>
      </w: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Музыкальный руководитель </w:t>
      </w: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ГБОУ Школа №</w:t>
      </w:r>
      <w:r w:rsidR="00CF5E0D">
        <w:rPr>
          <w:rFonts w:eastAsia="Calibri"/>
          <w:b/>
          <w:lang w:eastAsia="en-US"/>
        </w:rPr>
        <w:t>460 ДГ</w:t>
      </w:r>
      <w:r>
        <w:rPr>
          <w:rFonts w:eastAsia="Calibri"/>
          <w:b/>
          <w:lang w:eastAsia="en-US"/>
        </w:rPr>
        <w:t>5</w:t>
      </w:r>
    </w:p>
    <w:p w:rsidR="00D50968" w:rsidRPr="00C4454A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Н.А.Бирюкова</w:t>
      </w: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D50968" w:rsidRPr="00C4454A" w:rsidRDefault="00D50968" w:rsidP="00D50968">
      <w:pPr>
        <w:spacing w:after="160" w:line="259" w:lineRule="auto"/>
        <w:jc w:val="right"/>
        <w:rPr>
          <w:rFonts w:eastAsia="Calibri"/>
          <w:b/>
          <w:lang w:eastAsia="en-US"/>
        </w:rPr>
      </w:pPr>
    </w:p>
    <w:p w:rsidR="0061667B" w:rsidRDefault="0061667B" w:rsidP="00D50968">
      <w:pPr>
        <w:ind w:right="76" w:firstLine="540"/>
        <w:jc w:val="center"/>
        <w:rPr>
          <w:b/>
          <w:caps/>
        </w:rPr>
      </w:pPr>
    </w:p>
    <w:p w:rsidR="0061667B" w:rsidRDefault="0061667B" w:rsidP="00D50968">
      <w:pPr>
        <w:ind w:right="76" w:firstLine="540"/>
        <w:jc w:val="center"/>
        <w:rPr>
          <w:b/>
          <w:caps/>
        </w:rPr>
      </w:pPr>
    </w:p>
    <w:p w:rsidR="00D50968" w:rsidRPr="00620096" w:rsidRDefault="00D50968" w:rsidP="00D50968">
      <w:pPr>
        <w:ind w:right="76" w:firstLine="540"/>
        <w:jc w:val="center"/>
        <w:rPr>
          <w:b/>
          <w:caps/>
        </w:rPr>
      </w:pPr>
      <w:r w:rsidRPr="00620096">
        <w:rPr>
          <w:b/>
          <w:caps/>
        </w:rPr>
        <w:t>ПАСПОРТ ПРОГРАММЫ</w:t>
      </w:r>
    </w:p>
    <w:p w:rsidR="00D50968" w:rsidRPr="00620096" w:rsidRDefault="00D50968" w:rsidP="00D50968">
      <w:pPr>
        <w:spacing w:line="360" w:lineRule="auto"/>
        <w:ind w:right="74"/>
      </w:pPr>
    </w:p>
    <w:p w:rsidR="00D50968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Название программы   </w:t>
      </w:r>
    </w:p>
    <w:p w:rsidR="00D50968" w:rsidRPr="00620096" w:rsidRDefault="00D50968" w:rsidP="00D50968">
      <w:pPr>
        <w:spacing w:line="360" w:lineRule="auto"/>
        <w:ind w:right="74"/>
        <w:rPr>
          <w:i/>
        </w:rPr>
      </w:pPr>
      <w:r w:rsidRPr="00620096">
        <w:rPr>
          <w:i/>
        </w:rPr>
        <w:t>«Музыка и движение»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b/>
        </w:rPr>
      </w:pPr>
      <w:r w:rsidRPr="00620096">
        <w:rPr>
          <w:b/>
        </w:rPr>
        <w:t>Направлен</w:t>
      </w:r>
      <w:r>
        <w:rPr>
          <w:b/>
        </w:rPr>
        <w:t>ность</w:t>
      </w:r>
    </w:p>
    <w:p w:rsidR="00D50968" w:rsidRPr="00620096" w:rsidRDefault="00D50968" w:rsidP="00D50968">
      <w:pPr>
        <w:spacing w:line="360" w:lineRule="auto"/>
        <w:ind w:right="74"/>
        <w:rPr>
          <w:i/>
        </w:rPr>
      </w:pPr>
      <w:r>
        <w:rPr>
          <w:i/>
        </w:rPr>
        <w:t>Художественно-эстетическая</w:t>
      </w:r>
    </w:p>
    <w:p w:rsidR="00D50968" w:rsidRPr="00620096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>Тип программы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Модифицированная на основе программ: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Т.Ф.</w:t>
      </w:r>
      <w:r>
        <w:t xml:space="preserve"> </w:t>
      </w:r>
      <w:proofErr w:type="spellStart"/>
      <w:r w:rsidRPr="00620096">
        <w:t>Кореневой</w:t>
      </w:r>
      <w:proofErr w:type="spellEnd"/>
      <w:r w:rsidRPr="00620096">
        <w:t xml:space="preserve"> «Музыка, движение, здоровье»;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Н.А.Щербаковой «От музыки к движению и речи»;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А.И.Бурениной «Ритмическая мозаика»;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Т.И.Суворовой «Танцевальная ритмика для детей»;</w:t>
      </w:r>
    </w:p>
    <w:p w:rsidR="00D50968" w:rsidRPr="00620096" w:rsidRDefault="00D50968" w:rsidP="00D50968">
      <w:pPr>
        <w:spacing w:line="360" w:lineRule="auto"/>
        <w:ind w:right="74"/>
      </w:pPr>
      <w:r w:rsidRPr="00620096">
        <w:t>С.Железнова и Е.Железновой «Методика раннего развития»</w:t>
      </w:r>
    </w:p>
    <w:p w:rsidR="00D50968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Срок реализации  </w:t>
      </w:r>
    </w:p>
    <w:p w:rsidR="00D50968" w:rsidRPr="00620096" w:rsidRDefault="00D50968" w:rsidP="00D50968">
      <w:pPr>
        <w:spacing w:line="360" w:lineRule="auto"/>
        <w:ind w:right="74"/>
        <w:rPr>
          <w:i/>
        </w:rPr>
      </w:pPr>
      <w:r>
        <w:rPr>
          <w:i/>
        </w:rPr>
        <w:t>2</w:t>
      </w:r>
      <w:r w:rsidRPr="00620096">
        <w:rPr>
          <w:i/>
        </w:rPr>
        <w:t xml:space="preserve"> года</w:t>
      </w:r>
    </w:p>
    <w:p w:rsidR="00D50968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Количество занятий  </w:t>
      </w:r>
    </w:p>
    <w:p w:rsidR="00D50968" w:rsidRPr="00620096" w:rsidRDefault="00D50968" w:rsidP="00D50968">
      <w:pPr>
        <w:spacing w:line="360" w:lineRule="auto"/>
        <w:ind w:right="74"/>
        <w:rPr>
          <w:i/>
        </w:rPr>
      </w:pPr>
      <w:r w:rsidRPr="00620096">
        <w:rPr>
          <w:i/>
        </w:rPr>
        <w:t xml:space="preserve">2 занятия в неделю </w:t>
      </w:r>
    </w:p>
    <w:p w:rsidR="00D50968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Возрастная группа   </w:t>
      </w:r>
    </w:p>
    <w:p w:rsidR="00D50968" w:rsidRPr="00620096" w:rsidRDefault="00D50968" w:rsidP="00D50968">
      <w:pPr>
        <w:spacing w:line="360" w:lineRule="auto"/>
        <w:ind w:right="74"/>
        <w:rPr>
          <w:i/>
        </w:rPr>
      </w:pPr>
      <w:r w:rsidRPr="00620096">
        <w:rPr>
          <w:i/>
        </w:rPr>
        <w:t>от 2 до 7 лет</w:t>
      </w:r>
    </w:p>
    <w:p w:rsidR="00D50968" w:rsidRPr="00620096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Целеполагание  </w:t>
      </w:r>
    </w:p>
    <w:p w:rsidR="00D50968" w:rsidRPr="00620096" w:rsidRDefault="00D50968" w:rsidP="00D50968">
      <w:pPr>
        <w:spacing w:line="360" w:lineRule="auto"/>
        <w:ind w:right="74"/>
        <w:rPr>
          <w:i/>
          <w:color w:val="000000"/>
        </w:rPr>
      </w:pPr>
      <w:r w:rsidRPr="00620096">
        <w:rPr>
          <w:i/>
          <w:color w:val="000000"/>
        </w:rPr>
        <w:t>Нетрадиционные методы формирования активного восприятия музыки у детей дошкольного возраста</w:t>
      </w:r>
    </w:p>
    <w:p w:rsidR="00D50968" w:rsidRPr="00620096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 xml:space="preserve">Ожидаемые результаты 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 xml:space="preserve">Воспитание волевых и нравственных черт характера. 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>Воспитание коллективизма.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>Развитие координации движений, ловкость и быстроту реакции.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>Развитие творческих способностей.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>Развитие художественно-эстетического вкуса.</w:t>
      </w:r>
    </w:p>
    <w:p w:rsidR="00D50968" w:rsidRPr="00620096" w:rsidRDefault="00D50968" w:rsidP="00D50968">
      <w:pPr>
        <w:spacing w:line="360" w:lineRule="auto"/>
        <w:ind w:right="74"/>
        <w:jc w:val="both"/>
        <w:rPr>
          <w:i/>
        </w:rPr>
      </w:pPr>
      <w:r w:rsidRPr="00620096">
        <w:rPr>
          <w:i/>
        </w:rPr>
        <w:t xml:space="preserve">Улучшение общего состояния здоровья. </w:t>
      </w:r>
    </w:p>
    <w:p w:rsidR="00D50968" w:rsidRPr="00620096" w:rsidRDefault="00D50968" w:rsidP="00D50968">
      <w:pPr>
        <w:spacing w:line="360" w:lineRule="auto"/>
        <w:ind w:right="74"/>
        <w:rPr>
          <w:b/>
        </w:rPr>
      </w:pPr>
      <w:r w:rsidRPr="00620096">
        <w:rPr>
          <w:b/>
        </w:rPr>
        <w:t>Материально-техническое обеспечение</w:t>
      </w:r>
    </w:p>
    <w:p w:rsidR="00D50968" w:rsidRDefault="00D50968" w:rsidP="00D50968">
      <w:pPr>
        <w:spacing w:line="360" w:lineRule="auto"/>
        <w:ind w:right="74"/>
        <w:rPr>
          <w:i/>
        </w:rPr>
      </w:pPr>
      <w:r w:rsidRPr="00620096">
        <w:rPr>
          <w:i/>
        </w:rPr>
        <w:t>Музыкальный зал, фортепиано, музыкальный центр, аудионосители, ноты, музыкальные инструменты, атрибуты</w:t>
      </w:r>
    </w:p>
    <w:p w:rsidR="00133B40" w:rsidRDefault="00133B40" w:rsidP="00D50968">
      <w:pPr>
        <w:spacing w:line="360" w:lineRule="auto"/>
        <w:ind w:right="74"/>
        <w:rPr>
          <w:i/>
        </w:rPr>
      </w:pPr>
    </w:p>
    <w:p w:rsidR="00133B40" w:rsidRDefault="00133B40" w:rsidP="00D50968">
      <w:pPr>
        <w:spacing w:line="360" w:lineRule="auto"/>
        <w:ind w:right="74"/>
        <w:rPr>
          <w:i/>
        </w:rPr>
      </w:pPr>
    </w:p>
    <w:p w:rsidR="00D50968" w:rsidRPr="00620096" w:rsidRDefault="00D50968" w:rsidP="00D50968">
      <w:pPr>
        <w:ind w:right="76" w:firstLine="540"/>
        <w:jc w:val="center"/>
        <w:rPr>
          <w:b/>
          <w:caps/>
        </w:rPr>
      </w:pPr>
      <w:r w:rsidRPr="00620096">
        <w:rPr>
          <w:b/>
          <w:caps/>
        </w:rPr>
        <w:lastRenderedPageBreak/>
        <w:t>Пояснительная записка</w:t>
      </w:r>
    </w:p>
    <w:p w:rsidR="00D50968" w:rsidRPr="00620096" w:rsidRDefault="00D50968" w:rsidP="00D50968">
      <w:pPr>
        <w:ind w:right="76" w:firstLine="540"/>
        <w:jc w:val="center"/>
        <w:rPr>
          <w:b/>
        </w:rPr>
      </w:pP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rFonts w:eastAsia="Calibri"/>
          <w:lang w:eastAsia="en-US"/>
        </w:rPr>
      </w:pPr>
      <w:r w:rsidRPr="00620096">
        <w:rPr>
          <w:rFonts w:eastAsia="Calibri"/>
          <w:lang w:eastAsia="en-US"/>
        </w:rPr>
        <w:t xml:space="preserve">     В настоящее время преобразования в духовной сфере жизни общества придается особенно большое внимание. Возрастает необходимость повышения роли искусства в художественно-эстетическом воспитании подрастающего поколения. Современные научные исследования Н.А. Ветлугиной, А.В. </w:t>
      </w:r>
      <w:proofErr w:type="spellStart"/>
      <w:r w:rsidRPr="00620096">
        <w:rPr>
          <w:rFonts w:eastAsia="Calibri"/>
          <w:lang w:eastAsia="en-US"/>
        </w:rPr>
        <w:t>Кенеман</w:t>
      </w:r>
      <w:proofErr w:type="spellEnd"/>
      <w:r w:rsidRPr="00620096">
        <w:rPr>
          <w:rFonts w:eastAsia="Calibri"/>
          <w:lang w:eastAsia="en-US"/>
        </w:rPr>
        <w:t xml:space="preserve">, Н.Г. Александровой, А.И. Бурениной свидетельствуют о том, что развитие музыкальных способностей, формирование основ музыкальной культуры и как составляющую ее часть музыкально-ритмические способности, нужно начинать в дошкольном возрасте. </w:t>
      </w:r>
    </w:p>
    <w:p w:rsidR="00D50968" w:rsidRPr="00620096" w:rsidRDefault="00D50968" w:rsidP="00D50968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620096">
        <w:rPr>
          <w:rFonts w:eastAsia="Calibri"/>
          <w:lang w:eastAsia="en-US"/>
        </w:rPr>
        <w:t>Музыкально-ритмические движения имеют целью активизировать музыкальное восприятие детей, привить им навык осознанного отношения к музыке, помочь проявить их музыкальные и творческие способности.</w:t>
      </w:r>
    </w:p>
    <w:p w:rsidR="00D50968" w:rsidRPr="00620096" w:rsidRDefault="00D50968" w:rsidP="00D50968">
      <w:pPr>
        <w:spacing w:line="360" w:lineRule="auto"/>
        <w:ind w:right="76"/>
        <w:jc w:val="both"/>
      </w:pPr>
      <w:r>
        <w:t xml:space="preserve">     </w:t>
      </w:r>
      <w:r w:rsidRPr="00620096">
        <w:t>Занятия музыкально-ритмическими движениям, в отличие от физических нагрузок, мягко, щадящее, ненавязчиво, в игровой форме научат детей ритмическим танцевальным движениям, музыкальным играм, основным позам классического танца, дыхательной гимнастике, через которые ребенок научится чувствовать музыку и психологически раскрепоститься.  </w:t>
      </w:r>
    </w:p>
    <w:p w:rsidR="00D50968" w:rsidRPr="00620096" w:rsidRDefault="00D50968" w:rsidP="00D50968">
      <w:pPr>
        <w:pStyle w:val="c11"/>
        <w:spacing w:before="0" w:beforeAutospacing="0" w:after="0" w:afterAutospacing="0" w:line="360" w:lineRule="auto"/>
        <w:jc w:val="both"/>
      </w:pPr>
      <w:r w:rsidRPr="00620096">
        <w:rPr>
          <w:rFonts w:eastAsia="Calibri"/>
          <w:i/>
          <w:color w:val="000000"/>
          <w:lang w:eastAsia="en-US"/>
        </w:rPr>
        <w:t xml:space="preserve">     Новизна программы </w:t>
      </w:r>
      <w:r w:rsidRPr="00620096">
        <w:t>предусматривает обобщение и расширение педагогического опыта по созданию педагогических условий, способствующих развитию художественно-эстетического вкуса детей дошкольного возраста при использовании возможностей музыкального искусства в системе дополнительного образования.</w:t>
      </w:r>
    </w:p>
    <w:p w:rsidR="00D50968" w:rsidRPr="00620096" w:rsidRDefault="00D50968" w:rsidP="00D50968">
      <w:pPr>
        <w:spacing w:line="360" w:lineRule="auto"/>
        <w:jc w:val="both"/>
        <w:rPr>
          <w:color w:val="000000"/>
        </w:rPr>
      </w:pPr>
      <w:r w:rsidRPr="00620096">
        <w:rPr>
          <w:i/>
          <w:color w:val="000000"/>
        </w:rPr>
        <w:t xml:space="preserve">     Актуальность</w:t>
      </w:r>
      <w:r w:rsidRPr="00620096">
        <w:rPr>
          <w:color w:val="000000"/>
        </w:rPr>
        <w:t xml:space="preserve"> заключается в художественно-эстетическом развитии обучающихся, приобщении их к классической, народной и современной музыке, раскрытии в детях музыкальных способностей.</w:t>
      </w:r>
    </w:p>
    <w:p w:rsidR="00D50968" w:rsidRPr="00620096" w:rsidRDefault="00D50968" w:rsidP="00D50968">
      <w:pPr>
        <w:spacing w:line="360" w:lineRule="auto"/>
        <w:jc w:val="both"/>
        <w:rPr>
          <w:rFonts w:eastAsia="Calibri"/>
          <w:lang w:eastAsia="en-US"/>
        </w:rPr>
      </w:pPr>
      <w:r w:rsidRPr="00620096">
        <w:rPr>
          <w:i/>
        </w:rPr>
        <w:t xml:space="preserve">     Цель программы. </w:t>
      </w:r>
      <w:r w:rsidRPr="00620096">
        <w:t>Ф</w:t>
      </w:r>
      <w:r>
        <w:t>ормирование средствами музыки</w:t>
      </w:r>
      <w:r w:rsidRPr="00620096">
        <w:t xml:space="preserve"> ритмических движений</w:t>
      </w:r>
      <w:r>
        <w:t>,</w:t>
      </w:r>
      <w:r w:rsidRPr="00620096">
        <w:t xml:space="preserve"> разнообразных умений, способностей, качеств личности. </w:t>
      </w:r>
    </w:p>
    <w:p w:rsidR="00D50968" w:rsidRPr="00620096" w:rsidRDefault="00D50968" w:rsidP="00D50968">
      <w:pPr>
        <w:pStyle w:val="c11"/>
        <w:spacing w:before="0" w:beforeAutospacing="0" w:after="0" w:afterAutospacing="0" w:line="480" w:lineRule="auto"/>
        <w:jc w:val="both"/>
        <w:rPr>
          <w:i/>
        </w:rPr>
      </w:pPr>
      <w:r w:rsidRPr="00620096">
        <w:rPr>
          <w:i/>
        </w:rPr>
        <w:t>Задачи программы:</w:t>
      </w:r>
    </w:p>
    <w:p w:rsidR="00D50968" w:rsidRPr="00620096" w:rsidRDefault="00D50968" w:rsidP="00D50968">
      <w:pPr>
        <w:numPr>
          <w:ilvl w:val="0"/>
          <w:numId w:val="20"/>
        </w:numPr>
        <w:spacing w:line="360" w:lineRule="auto"/>
        <w:jc w:val="both"/>
        <w:rPr>
          <w:b/>
          <w:bCs/>
          <w:color w:val="000000"/>
        </w:rPr>
      </w:pPr>
      <w:r w:rsidRPr="00620096">
        <w:t>развивать умение согласовывать ритмические движения со строением музыкального произведения, распределять их во времени и пространстве;</w:t>
      </w:r>
    </w:p>
    <w:p w:rsidR="00D50968" w:rsidRPr="00620096" w:rsidRDefault="00D50968" w:rsidP="00D50968">
      <w:pPr>
        <w:numPr>
          <w:ilvl w:val="0"/>
          <w:numId w:val="20"/>
        </w:numPr>
        <w:spacing w:before="120" w:line="360" w:lineRule="auto"/>
        <w:ind w:left="714" w:hanging="357"/>
        <w:jc w:val="both"/>
        <w:rPr>
          <w:b/>
          <w:bCs/>
          <w:color w:val="000000"/>
        </w:rPr>
      </w:pPr>
      <w:r w:rsidRPr="00620096">
        <w:t>формировать танцевальные умения и навыки;</w:t>
      </w:r>
    </w:p>
    <w:p w:rsidR="00D50968" w:rsidRPr="00620096" w:rsidRDefault="00D50968" w:rsidP="00D50968">
      <w:pPr>
        <w:numPr>
          <w:ilvl w:val="0"/>
          <w:numId w:val="20"/>
        </w:numPr>
        <w:spacing w:before="120" w:line="360" w:lineRule="auto"/>
        <w:ind w:left="714" w:hanging="357"/>
        <w:jc w:val="both"/>
        <w:rPr>
          <w:b/>
          <w:bCs/>
          <w:color w:val="000000"/>
        </w:rPr>
      </w:pPr>
      <w:r w:rsidRPr="00620096">
        <w:t>познакомит</w:t>
      </w:r>
      <w:r>
        <w:t>ь</w:t>
      </w:r>
      <w:r w:rsidRPr="00620096">
        <w:t xml:space="preserve"> с основами классического, народного и современного танцев;</w:t>
      </w:r>
    </w:p>
    <w:p w:rsidR="00D50968" w:rsidRPr="00620096" w:rsidRDefault="00D50968" w:rsidP="00D50968">
      <w:pPr>
        <w:numPr>
          <w:ilvl w:val="0"/>
          <w:numId w:val="20"/>
        </w:numPr>
        <w:spacing w:before="120" w:line="360" w:lineRule="auto"/>
        <w:ind w:left="714" w:hanging="357"/>
        <w:jc w:val="both"/>
        <w:rPr>
          <w:b/>
          <w:bCs/>
          <w:color w:val="000000"/>
        </w:rPr>
      </w:pPr>
      <w:r w:rsidRPr="00620096">
        <w:t>развивать творческую самостоятельность посредством освоения двигательной деятельности;</w:t>
      </w:r>
    </w:p>
    <w:p w:rsidR="00D50968" w:rsidRPr="00620096" w:rsidRDefault="00D50968" w:rsidP="00D50968">
      <w:pPr>
        <w:numPr>
          <w:ilvl w:val="0"/>
          <w:numId w:val="20"/>
        </w:numPr>
        <w:spacing w:before="120" w:line="360" w:lineRule="auto"/>
        <w:ind w:left="714" w:hanging="357"/>
        <w:jc w:val="both"/>
        <w:rPr>
          <w:b/>
          <w:bCs/>
          <w:color w:val="000000"/>
        </w:rPr>
      </w:pPr>
      <w:r w:rsidRPr="00620096">
        <w:t>развивать темпо-ритмическую память;</w:t>
      </w:r>
    </w:p>
    <w:p w:rsidR="00D50968" w:rsidRPr="00620096" w:rsidRDefault="00D50968" w:rsidP="00D50968">
      <w:pPr>
        <w:numPr>
          <w:ilvl w:val="0"/>
          <w:numId w:val="20"/>
        </w:numPr>
        <w:spacing w:line="360" w:lineRule="auto"/>
        <w:ind w:left="714" w:hanging="357"/>
        <w:jc w:val="both"/>
        <w:rPr>
          <w:b/>
          <w:bCs/>
          <w:color w:val="000000"/>
        </w:rPr>
      </w:pPr>
      <w:r w:rsidRPr="00620096">
        <w:lastRenderedPageBreak/>
        <w:t xml:space="preserve">развивать </w:t>
      </w:r>
      <w:r w:rsidRPr="00620096">
        <w:rPr>
          <w:color w:val="000000"/>
        </w:rPr>
        <w:t>эстетический вкус, культуру поведения, общения, художественно-творческие и танцевальные способности;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правильное дыхание;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развивать общую и мелкую моторику,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артикуляционный аппарат</w:t>
      </w: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зрительное, слуховое и двигательное внимание, память;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музыкальные и творческие способности детей;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прививать доброжелательное отношение друг к другу;</w:t>
      </w:r>
    </w:p>
    <w:p w:rsidR="00D50968" w:rsidRPr="00620096" w:rsidRDefault="00D50968" w:rsidP="00D50968">
      <w:pPr>
        <w:pStyle w:val="a9"/>
        <w:numPr>
          <w:ilvl w:val="0"/>
          <w:numId w:val="20"/>
        </w:numPr>
        <w:spacing w:before="120" w:after="0" w:line="360" w:lineRule="auto"/>
        <w:ind w:left="714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2009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формировать волевые качества личности.</w:t>
      </w:r>
    </w:p>
    <w:p w:rsidR="00D50968" w:rsidRPr="00620096" w:rsidRDefault="00D50968" w:rsidP="00D50968">
      <w:pPr>
        <w:pStyle w:val="ab"/>
        <w:spacing w:line="360" w:lineRule="auto"/>
        <w:ind w:right="108"/>
        <w:jc w:val="both"/>
        <w:rPr>
          <w:sz w:val="24"/>
          <w:szCs w:val="24"/>
          <w:lang w:val="ru-RU"/>
        </w:rPr>
      </w:pPr>
      <w:r w:rsidRPr="00620096">
        <w:rPr>
          <w:sz w:val="24"/>
          <w:szCs w:val="24"/>
          <w:lang w:val="ru-RU"/>
        </w:rPr>
        <w:t xml:space="preserve">     Программа является «открытой» и предусматривает вариативность, интеграцию, изменения и дополнения по мере профессиональной необходимости.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 w:rsidRPr="00620096">
        <w:rPr>
          <w:color w:val="000000"/>
        </w:rPr>
        <w:t xml:space="preserve">     Программа рассчитана на детей в возрасте от 2 до 7 лет. 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 w:rsidRPr="00620096">
        <w:rPr>
          <w:color w:val="000000"/>
        </w:rPr>
        <w:t xml:space="preserve">     Принимаются все желающие.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     Срок реализации 2</w:t>
      </w:r>
      <w:r w:rsidRPr="00620096">
        <w:rPr>
          <w:color w:val="000000"/>
        </w:rPr>
        <w:t xml:space="preserve"> года.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 w:rsidRPr="00620096">
        <w:rPr>
          <w:color w:val="000000"/>
        </w:rPr>
        <w:t xml:space="preserve">     Занятия проводятся 2 раза в неделю во второй половине дня. 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>
        <w:rPr>
          <w:color w:val="000000"/>
        </w:rPr>
        <w:t>Младший, средний возраст</w:t>
      </w:r>
      <w:r w:rsidRPr="00620096">
        <w:rPr>
          <w:color w:val="000000"/>
        </w:rPr>
        <w:t xml:space="preserve"> – 2 раза в неделю по 15</w:t>
      </w:r>
      <w:r>
        <w:rPr>
          <w:color w:val="000000"/>
        </w:rPr>
        <w:t>-20</w:t>
      </w:r>
      <w:r w:rsidRPr="00620096">
        <w:rPr>
          <w:color w:val="000000"/>
        </w:rPr>
        <w:t xml:space="preserve"> минут.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>
        <w:rPr>
          <w:color w:val="000000"/>
        </w:rPr>
        <w:t>Старший возраст</w:t>
      </w:r>
      <w:r w:rsidRPr="00620096">
        <w:rPr>
          <w:color w:val="000000"/>
        </w:rPr>
        <w:t xml:space="preserve"> – 2 раза в неделю по 2</w:t>
      </w:r>
      <w:r>
        <w:rPr>
          <w:color w:val="000000"/>
        </w:rPr>
        <w:t>5-30</w:t>
      </w:r>
      <w:r w:rsidRPr="00620096">
        <w:rPr>
          <w:color w:val="000000"/>
        </w:rPr>
        <w:t xml:space="preserve"> минут.</w:t>
      </w:r>
    </w:p>
    <w:p w:rsidR="00D50968" w:rsidRPr="00620096" w:rsidRDefault="00D50968" w:rsidP="00D50968">
      <w:pPr>
        <w:spacing w:line="480" w:lineRule="auto"/>
        <w:jc w:val="both"/>
        <w:rPr>
          <w:color w:val="000000"/>
        </w:rPr>
      </w:pPr>
      <w:r w:rsidRPr="00620096">
        <w:rPr>
          <w:color w:val="000000"/>
        </w:rPr>
        <w:t xml:space="preserve">     Форма организации занятий – групповая.</w:t>
      </w:r>
    </w:p>
    <w:p w:rsidR="00D50968" w:rsidRPr="00620096" w:rsidRDefault="00D50968" w:rsidP="00D50968">
      <w:pPr>
        <w:spacing w:line="480" w:lineRule="auto"/>
        <w:jc w:val="both"/>
        <w:rPr>
          <w:rFonts w:eastAsia="Calibri"/>
          <w:i/>
          <w:lang w:eastAsia="en-US"/>
        </w:rPr>
      </w:pPr>
      <w:r w:rsidRPr="00620096">
        <w:rPr>
          <w:rFonts w:eastAsia="Calibri"/>
          <w:i/>
          <w:lang w:eastAsia="en-US"/>
        </w:rPr>
        <w:t>Ожидаемые результаты:</w:t>
      </w:r>
    </w:p>
    <w:p w:rsidR="00D50968" w:rsidRPr="00620096" w:rsidRDefault="00D50968" w:rsidP="00D50968">
      <w:pPr>
        <w:numPr>
          <w:ilvl w:val="0"/>
          <w:numId w:val="24"/>
        </w:numPr>
        <w:spacing w:line="480" w:lineRule="auto"/>
        <w:jc w:val="both"/>
        <w:rPr>
          <w:rFonts w:eastAsia="Calibri"/>
          <w:lang w:eastAsia="en-US"/>
        </w:rPr>
      </w:pPr>
      <w:r w:rsidRPr="00620096">
        <w:rPr>
          <w:rFonts w:eastAsia="Calibri"/>
          <w:lang w:eastAsia="en-US"/>
        </w:rPr>
        <w:t>развитие музыкальности;</w:t>
      </w:r>
    </w:p>
    <w:p w:rsidR="00D50968" w:rsidRPr="00620096" w:rsidRDefault="00D50968" w:rsidP="00D50968">
      <w:pPr>
        <w:numPr>
          <w:ilvl w:val="0"/>
          <w:numId w:val="24"/>
        </w:numPr>
        <w:spacing w:line="480" w:lineRule="auto"/>
        <w:jc w:val="both"/>
        <w:rPr>
          <w:rFonts w:eastAsia="Calibri"/>
          <w:lang w:eastAsia="en-US"/>
        </w:rPr>
      </w:pPr>
      <w:r w:rsidRPr="00620096">
        <w:rPr>
          <w:rFonts w:eastAsia="Calibri"/>
          <w:lang w:eastAsia="en-US"/>
        </w:rPr>
        <w:t>становление музыкально-эстетического сознания через возникновение способности чувствовать, эстетически переживать музыку в движении;</w:t>
      </w:r>
    </w:p>
    <w:p w:rsidR="00D50968" w:rsidRPr="00620096" w:rsidRDefault="00D50968" w:rsidP="00D50968">
      <w:pPr>
        <w:numPr>
          <w:ilvl w:val="0"/>
          <w:numId w:val="24"/>
        </w:numPr>
        <w:spacing w:line="480" w:lineRule="auto"/>
        <w:jc w:val="both"/>
        <w:rPr>
          <w:rFonts w:eastAsia="Calibri"/>
          <w:lang w:eastAsia="en-US"/>
        </w:rPr>
      </w:pPr>
      <w:r w:rsidRPr="00620096">
        <w:rPr>
          <w:rFonts w:eastAsia="Calibri"/>
          <w:lang w:eastAsia="en-US"/>
        </w:rPr>
        <w:t>привитие музыкального вкуса, способствующего развитию художественно-творческим способностям.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b/>
          <w:bCs/>
          <w:color w:val="000000"/>
        </w:rPr>
      </w:pPr>
      <w:r w:rsidRPr="00620096">
        <w:rPr>
          <w:b/>
          <w:bCs/>
          <w:color w:val="000000"/>
        </w:rPr>
        <w:t>РАЗДЕЛЫ ПРОГРАММЫ</w:t>
      </w:r>
    </w:p>
    <w:p w:rsidR="00D50968" w:rsidRPr="00620096" w:rsidRDefault="00D50968" w:rsidP="00D50968">
      <w:pPr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Ритмические упражнения.</w:t>
      </w:r>
    </w:p>
    <w:p w:rsidR="00D50968" w:rsidRPr="00620096" w:rsidRDefault="00D50968" w:rsidP="00D50968">
      <w:pPr>
        <w:numPr>
          <w:ilvl w:val="0"/>
          <w:numId w:val="21"/>
        </w:numPr>
        <w:shd w:val="clear" w:color="auto" w:fill="FFFFFF"/>
        <w:spacing w:line="360" w:lineRule="auto"/>
        <w:ind w:right="-269"/>
        <w:jc w:val="both"/>
        <w:rPr>
          <w:color w:val="000000"/>
        </w:rPr>
      </w:pPr>
      <w:r w:rsidRPr="00620096">
        <w:rPr>
          <w:color w:val="000000"/>
        </w:rPr>
        <w:t xml:space="preserve">Танцевальная азбука (элементы партерного экзерсиса). </w:t>
      </w:r>
    </w:p>
    <w:p w:rsidR="00D50968" w:rsidRPr="00620096" w:rsidRDefault="00D50968" w:rsidP="00D50968">
      <w:pPr>
        <w:numPr>
          <w:ilvl w:val="0"/>
          <w:numId w:val="21"/>
        </w:numPr>
        <w:shd w:val="clear" w:color="auto" w:fill="FFFFFF"/>
        <w:spacing w:line="360" w:lineRule="auto"/>
        <w:ind w:right="-269"/>
        <w:jc w:val="both"/>
        <w:rPr>
          <w:color w:val="000000"/>
        </w:rPr>
      </w:pPr>
      <w:r>
        <w:rPr>
          <w:color w:val="000000"/>
        </w:rPr>
        <w:t>Музыкально-ритмические движения.</w:t>
      </w:r>
    </w:p>
    <w:p w:rsidR="00D50968" w:rsidRDefault="00D50968" w:rsidP="00D50968">
      <w:pPr>
        <w:numPr>
          <w:ilvl w:val="0"/>
          <w:numId w:val="21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Логоритмические упражнения.</w:t>
      </w:r>
    </w:p>
    <w:p w:rsidR="00D50968" w:rsidRDefault="00D50968" w:rsidP="00D50968">
      <w:pPr>
        <w:shd w:val="clear" w:color="auto" w:fill="FFFFFF"/>
        <w:spacing w:line="360" w:lineRule="auto"/>
        <w:ind w:left="360"/>
        <w:jc w:val="both"/>
        <w:rPr>
          <w:color w:val="000000"/>
        </w:rPr>
      </w:pPr>
    </w:p>
    <w:p w:rsidR="00D50968" w:rsidRPr="00620096" w:rsidRDefault="00D50968" w:rsidP="00D50968">
      <w:pPr>
        <w:shd w:val="clear" w:color="auto" w:fill="FFFFFF"/>
        <w:spacing w:line="360" w:lineRule="auto"/>
        <w:ind w:left="360"/>
        <w:jc w:val="both"/>
        <w:rPr>
          <w:color w:val="000000"/>
        </w:rPr>
      </w:pP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b/>
          <w:bCs/>
          <w:color w:val="000000"/>
        </w:rPr>
        <w:lastRenderedPageBreak/>
        <w:t>Раздел 1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 xml:space="preserve">Упражнения этого раздела способствуют развитию музыкальности: 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фо</w:t>
      </w:r>
      <w:r>
        <w:rPr>
          <w:color w:val="000000"/>
        </w:rPr>
        <w:t>рмируют музыкальное восприятие;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дают представления о выразительных</w:t>
      </w:r>
      <w:r>
        <w:rPr>
          <w:color w:val="000000"/>
        </w:rPr>
        <w:t xml:space="preserve"> средствах музыки;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обогащают запас</w:t>
      </w:r>
      <w:r>
        <w:rPr>
          <w:color w:val="000000"/>
        </w:rPr>
        <w:t xml:space="preserve"> музыкальных впечатлений;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развивают чувство ритма;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 xml:space="preserve">формируют умение ориентироваться в </w:t>
      </w:r>
      <w:r>
        <w:rPr>
          <w:color w:val="000000"/>
        </w:rPr>
        <w:t>маршевой и танцевальной музыке;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формируют умение определять характер музыки, метроритм, строение</w:t>
      </w:r>
      <w:r>
        <w:rPr>
          <w:color w:val="000000"/>
        </w:rPr>
        <w:t>;</w:t>
      </w:r>
    </w:p>
    <w:p w:rsidR="00D50968" w:rsidRPr="00620096" w:rsidRDefault="00D50968" w:rsidP="00D50968">
      <w:pPr>
        <w:numPr>
          <w:ilvl w:val="0"/>
          <w:numId w:val="22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формируют умение согласовывать музыку с движением.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b/>
          <w:bCs/>
          <w:color w:val="000000"/>
        </w:rPr>
        <w:t>Раздел 2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Танцевальная азбука содержит элементы экзерсиса, классического, народного и бального танца. Включенные в раздел упражнения способствуют:</w:t>
      </w:r>
    </w:p>
    <w:p w:rsidR="00D50968" w:rsidRPr="00620096" w:rsidRDefault="00D50968" w:rsidP="00D50968">
      <w:pPr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развитию и укреплению мышц;</w:t>
      </w:r>
    </w:p>
    <w:p w:rsidR="00D50968" w:rsidRPr="00620096" w:rsidRDefault="00D50968" w:rsidP="00D50968">
      <w:pPr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исправлению осанки</w:t>
      </w:r>
      <w:r>
        <w:rPr>
          <w:color w:val="000000"/>
        </w:rPr>
        <w:t>;</w:t>
      </w:r>
    </w:p>
    <w:p w:rsidR="00D50968" w:rsidRPr="00620096" w:rsidRDefault="00D50968" w:rsidP="00D50968">
      <w:pPr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умению</w:t>
      </w:r>
      <w:r>
        <w:rPr>
          <w:color w:val="000000"/>
        </w:rPr>
        <w:t xml:space="preserve"> владеть своим телом;</w:t>
      </w:r>
      <w:r w:rsidRPr="00620096">
        <w:rPr>
          <w:color w:val="000000"/>
        </w:rPr>
        <w:t xml:space="preserve"> </w:t>
      </w:r>
    </w:p>
    <w:p w:rsidR="00D50968" w:rsidRPr="00620096" w:rsidRDefault="00D50968" w:rsidP="00D50968">
      <w:pPr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со</w:t>
      </w:r>
      <w:r>
        <w:rPr>
          <w:color w:val="000000"/>
        </w:rPr>
        <w:t>вершенствуют двигательные навыки;</w:t>
      </w:r>
      <w:r w:rsidRPr="00620096">
        <w:rPr>
          <w:color w:val="000000"/>
        </w:rPr>
        <w:t xml:space="preserve"> </w:t>
      </w:r>
    </w:p>
    <w:p w:rsidR="00D50968" w:rsidRPr="00620096" w:rsidRDefault="00D50968" w:rsidP="00D50968">
      <w:pPr>
        <w:numPr>
          <w:ilvl w:val="0"/>
          <w:numId w:val="23"/>
        </w:num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>благотворно воздействуют на работу органов дыхания, кровообращения.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 xml:space="preserve">     Задачей на первом этапе является правильная постановка корпуса, ног, рук, головы, развитие физических данных, выработка элементарной координации движений.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color w:val="000000"/>
        </w:rPr>
        <w:t xml:space="preserve">     В процессе обучения учитывается физическая нагрузка, не допускается перенапряжение, обращается внимание на правильное дыхание.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620096">
        <w:rPr>
          <w:b/>
          <w:bCs/>
          <w:color w:val="000000"/>
        </w:rPr>
        <w:t>Раздел 3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Музыкально-ритмические </w:t>
      </w:r>
      <w:r w:rsidRPr="00620096">
        <w:rPr>
          <w:color w:val="000000"/>
        </w:rPr>
        <w:t xml:space="preserve">движения используются не только в танцах, но и во многих упражнениях и играх. В процессе занятий дети осваивают движения, учатся двигаться правильно, легко, естественно, выразительно. Овладев </w:t>
      </w:r>
      <w:r>
        <w:rPr>
          <w:color w:val="000000"/>
        </w:rPr>
        <w:t>набором музыкально-ритмических движений</w:t>
      </w:r>
      <w:r w:rsidRPr="00620096">
        <w:rPr>
          <w:color w:val="000000"/>
        </w:rPr>
        <w:t>, дети могут составлять комбинации, придумывать несложные танцы.</w:t>
      </w:r>
    </w:p>
    <w:p w:rsidR="00D50968" w:rsidRPr="00620096" w:rsidRDefault="00D50968" w:rsidP="00D50968">
      <w:pPr>
        <w:shd w:val="clear" w:color="auto" w:fill="FFFFFF"/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Раздел 4</w:t>
      </w:r>
    </w:p>
    <w:p w:rsidR="00D50968" w:rsidRDefault="00D50968" w:rsidP="00D50968">
      <w:pPr>
        <w:shd w:val="clear" w:color="auto" w:fill="FFFFFF"/>
        <w:spacing w:line="360" w:lineRule="auto"/>
        <w:jc w:val="both"/>
        <w:rPr>
          <w:color w:val="000000"/>
        </w:rPr>
      </w:pPr>
      <w:r w:rsidRPr="00C50771">
        <w:rPr>
          <w:color w:val="000000"/>
        </w:rPr>
        <w:t xml:space="preserve">     Логоритмические упражнения очень полезны для физического, интеллектуального, речевого и эмоционального развития ребенка. Тренируются и укрепляются мышцы, воспитывается чувство равновесия, ловкость, сила, выносливость, способность быстро переключаться с одного вида деятельности на другой, координация движений, красивая осанка. Включенные в раздел упражнения способствуют:</w:t>
      </w:r>
    </w:p>
    <w:p w:rsidR="00D50968" w:rsidRDefault="00D50968" w:rsidP="00D50968">
      <w:pPr>
        <w:numPr>
          <w:ilvl w:val="0"/>
          <w:numId w:val="27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развитию правильного речевого дыхания;</w:t>
      </w:r>
    </w:p>
    <w:p w:rsidR="00D50968" w:rsidRDefault="00D50968" w:rsidP="00D50968">
      <w:pPr>
        <w:numPr>
          <w:ilvl w:val="0"/>
          <w:numId w:val="27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формированию понимания темпа, ритма, выразительности музыки, движений</w:t>
      </w:r>
      <w:r>
        <w:rPr>
          <w:color w:val="000000"/>
        </w:rPr>
        <w:tab/>
        <w:t xml:space="preserve"> и речи;</w:t>
      </w:r>
    </w:p>
    <w:p w:rsidR="00D50968" w:rsidRPr="00C50771" w:rsidRDefault="00D50968" w:rsidP="00D50968">
      <w:pPr>
        <w:numPr>
          <w:ilvl w:val="0"/>
          <w:numId w:val="27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умению перевоплощаться и выразительно двигаться в соответствии с выбранным образом, проявляя и развивая тем самым свои творческие способности.</w:t>
      </w:r>
    </w:p>
    <w:p w:rsidR="00D50968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</w:p>
    <w:p w:rsidR="00D50968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</w:p>
    <w:p w:rsidR="00D50968" w:rsidRPr="00620096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  <w:r w:rsidRPr="00620096">
        <w:rPr>
          <w:rFonts w:eastAsia="Calibri"/>
          <w:b/>
          <w:lang w:eastAsia="en-US"/>
        </w:rPr>
        <w:t>Первый год обучения (</w:t>
      </w:r>
      <w:r>
        <w:rPr>
          <w:rFonts w:eastAsia="Calibri"/>
          <w:b/>
          <w:lang w:eastAsia="en-US"/>
        </w:rPr>
        <w:t>от 2 до 4</w:t>
      </w:r>
      <w:r w:rsidRPr="00620096">
        <w:rPr>
          <w:rFonts w:eastAsia="Calibri"/>
          <w:b/>
          <w:lang w:eastAsia="en-US"/>
        </w:rPr>
        <w:t xml:space="preserve"> лет)</w:t>
      </w:r>
    </w:p>
    <w:p w:rsidR="00D50968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Учебно-тематический план</w:t>
      </w:r>
    </w:p>
    <w:p w:rsidR="00D50968" w:rsidRPr="00620096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4"/>
        <w:gridCol w:w="1276"/>
        <w:gridCol w:w="1157"/>
        <w:gridCol w:w="1643"/>
      </w:tblGrid>
      <w:tr w:rsidR="00D50968" w:rsidRPr="00620096" w:rsidTr="0059514F">
        <w:tc>
          <w:tcPr>
            <w:tcW w:w="5954" w:type="dxa"/>
            <w:vMerge w:val="restart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 xml:space="preserve">Тема </w:t>
            </w:r>
          </w:p>
        </w:tc>
        <w:tc>
          <w:tcPr>
            <w:tcW w:w="4076" w:type="dxa"/>
            <w:gridSpan w:val="3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>Количество времени</w:t>
            </w:r>
            <w:r>
              <w:rPr>
                <w:rFonts w:eastAsia="Calibri"/>
                <w:b/>
                <w:lang w:eastAsia="en-US"/>
              </w:rPr>
              <w:t xml:space="preserve"> (ч/м)</w:t>
            </w:r>
          </w:p>
        </w:tc>
      </w:tr>
      <w:tr w:rsidR="00D50968" w:rsidRPr="00620096" w:rsidTr="0059514F">
        <w:trPr>
          <w:trHeight w:val="357"/>
        </w:trPr>
        <w:tc>
          <w:tcPr>
            <w:tcW w:w="5954" w:type="dxa"/>
            <w:vMerge/>
            <w:shd w:val="clear" w:color="auto" w:fill="auto"/>
          </w:tcPr>
          <w:p w:rsidR="00D50968" w:rsidRPr="00620096" w:rsidRDefault="00D50968" w:rsidP="0059514F">
            <w:pPr>
              <w:spacing w:line="480" w:lineRule="auto"/>
              <w:contextualSpacing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>Всего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>Теория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 xml:space="preserve">Практика 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4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Восприятие музыки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Основные виды движений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30</w:t>
            </w:r>
          </w:p>
        </w:tc>
      </w:tr>
      <w:tr w:rsidR="00D50968" w:rsidRPr="00620096" w:rsidTr="0059514F">
        <w:trPr>
          <w:trHeight w:val="731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Общеразвивающие упражнения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Имитационные движения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30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Плясовые движения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Упражнения на ориентировку в пространстве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Творчество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Игры с пением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Подвижные игры, хороводы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Коммуникативные игры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Развитие и тренировка психических процессов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 xml:space="preserve">Итого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  <w:r w:rsidRPr="00620096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  <w:r w:rsidRPr="00620096">
              <w:rPr>
                <w:rFonts w:eastAsia="Calibri"/>
                <w:lang w:eastAsia="en-US"/>
              </w:rPr>
              <w:t>30</w:t>
            </w:r>
          </w:p>
        </w:tc>
      </w:tr>
    </w:tbl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Pr="00620096" w:rsidRDefault="00D50968" w:rsidP="00D50968">
      <w:pPr>
        <w:spacing w:line="360" w:lineRule="auto"/>
        <w:ind w:right="76"/>
        <w:rPr>
          <w:caps/>
          <w:u w:val="single"/>
        </w:rPr>
      </w:pPr>
      <w:r w:rsidRPr="00620096">
        <w:rPr>
          <w:caps/>
          <w:u w:val="single"/>
        </w:rPr>
        <w:lastRenderedPageBreak/>
        <w:t xml:space="preserve">Приоритетные задачи для детей от двух до </w:t>
      </w:r>
      <w:r>
        <w:rPr>
          <w:caps/>
          <w:u w:val="single"/>
        </w:rPr>
        <w:t>четырех</w:t>
      </w:r>
      <w:r w:rsidRPr="00620096">
        <w:rPr>
          <w:caps/>
          <w:u w:val="single"/>
        </w:rPr>
        <w:t xml:space="preserve"> лет</w:t>
      </w:r>
    </w:p>
    <w:p w:rsidR="00D50968" w:rsidRPr="00620096" w:rsidRDefault="00D50968" w:rsidP="00D50968">
      <w:pPr>
        <w:spacing w:line="360" w:lineRule="auto"/>
        <w:ind w:right="76"/>
        <w:rPr>
          <w:b/>
          <w:i/>
        </w:rPr>
      </w:pPr>
      <w:r>
        <w:rPr>
          <w:b/>
          <w:i/>
        </w:rPr>
        <w:t>1. Развитие музыкальности</w:t>
      </w:r>
    </w:p>
    <w:p w:rsidR="00D50968" w:rsidRPr="00620096" w:rsidRDefault="00D50968" w:rsidP="00D50968">
      <w:pPr>
        <w:numPr>
          <w:ilvl w:val="1"/>
          <w:numId w:val="1"/>
        </w:numPr>
        <w:spacing w:line="360" w:lineRule="auto"/>
        <w:ind w:right="76"/>
        <w:jc w:val="both"/>
      </w:pPr>
      <w:r w:rsidRPr="00620096">
        <w:t>Воспитание интереса и любви к музыке в процессе совместных игр, движения под музыку со сверстниками, педагогами и родителями.</w:t>
      </w:r>
    </w:p>
    <w:p w:rsidR="00D50968" w:rsidRPr="00620096" w:rsidRDefault="00D50968" w:rsidP="00D50968">
      <w:pPr>
        <w:numPr>
          <w:ilvl w:val="1"/>
          <w:numId w:val="1"/>
        </w:numPr>
        <w:spacing w:line="360" w:lineRule="auto"/>
        <w:ind w:right="76"/>
        <w:jc w:val="both"/>
      </w:pPr>
      <w:r w:rsidRPr="00620096">
        <w:t>Обогащение слушательского опыта – эмоционально откликаться на знакомые плясовые, маршевые мелодии, народные и детские песни.</w:t>
      </w:r>
    </w:p>
    <w:p w:rsidR="00D50968" w:rsidRPr="00620096" w:rsidRDefault="00D50968" w:rsidP="00D50968">
      <w:pPr>
        <w:numPr>
          <w:ilvl w:val="1"/>
          <w:numId w:val="1"/>
        </w:numPr>
        <w:spacing w:line="360" w:lineRule="auto"/>
        <w:ind w:right="76"/>
        <w:jc w:val="both"/>
      </w:pPr>
      <w:r w:rsidRPr="00620096">
        <w:t>Развитие умения передавать в движении характер музыки и ее настроение (контрастное: веселое – грустное, шаловливое – спокойное и т.д.).</w:t>
      </w:r>
    </w:p>
    <w:p w:rsidR="00D50968" w:rsidRPr="00620096" w:rsidRDefault="00D50968" w:rsidP="00D50968">
      <w:pPr>
        <w:numPr>
          <w:ilvl w:val="1"/>
          <w:numId w:val="1"/>
        </w:numPr>
        <w:spacing w:line="360" w:lineRule="auto"/>
        <w:ind w:right="76"/>
        <w:jc w:val="both"/>
      </w:pPr>
      <w:r w:rsidRPr="00620096">
        <w:t>Развитие умения передавать основные средства музыкальной выразительности: темп (умеренно-быстрый – умеренно-медленный), динамику (громко – тихо), регистр (высоко – низко), ритм (сильную долю – как акцент, ритмическую пульсацию мелодии), различать 2-3-х частные формы произведения</w:t>
      </w:r>
      <w:r w:rsidR="00EA3CF7">
        <w:t xml:space="preserve"> (</w:t>
      </w:r>
      <w:r w:rsidRPr="00620096">
        <w:t>с контрастными по характеру частями).</w:t>
      </w:r>
    </w:p>
    <w:p w:rsidR="00D50968" w:rsidRPr="00620096" w:rsidRDefault="00D50968" w:rsidP="00D50968">
      <w:pPr>
        <w:spacing w:line="360" w:lineRule="auto"/>
        <w:ind w:right="76" w:firstLine="540"/>
      </w:pPr>
    </w:p>
    <w:p w:rsidR="00D50968" w:rsidRPr="00620096" w:rsidRDefault="00D50968" w:rsidP="00D50968">
      <w:pPr>
        <w:spacing w:line="360" w:lineRule="auto"/>
        <w:ind w:right="76"/>
        <w:rPr>
          <w:b/>
          <w:i/>
        </w:rPr>
      </w:pPr>
      <w:r w:rsidRPr="00620096">
        <w:rPr>
          <w:b/>
          <w:i/>
        </w:rPr>
        <w:t>2. Развитие двигательных и умений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before="76" w:line="360" w:lineRule="auto"/>
        <w:ind w:left="709" w:right="76" w:hanging="709"/>
        <w:jc w:val="both"/>
      </w:pPr>
      <w:r w:rsidRPr="00620096">
        <w:t>2.1. Умение передавать в пластике музыкальный образ, используя перечисленные ниже виды движений: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Основные:</w:t>
      </w:r>
    </w:p>
    <w:p w:rsidR="00D50968" w:rsidRPr="00620096" w:rsidRDefault="00D50968" w:rsidP="00D5096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ходьба - бодрая, спокойная, на полупальцах, на носках, топающим шагом, вперед и назад (спиной), с высоким подниманием колена (высокий шаг), бег легкий, ритмичный, передающий различный образ («бабочки», «птички», «ручейки» и т.д.), широкий («волк»), острый (бежим по «го</w:t>
      </w:r>
      <w:r w:rsidRPr="00620096">
        <w:softHyphen/>
        <w:t>рячему песку»);</w:t>
      </w:r>
    </w:p>
    <w:p w:rsidR="00D50968" w:rsidRPr="00620096" w:rsidRDefault="00D50968" w:rsidP="00D5096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прыжковые движения - на двух ногах на месте, с продвижением вперед, прямой галоп – «лошадки», поскоки (4-й год жизни)</w:t>
      </w:r>
      <w:r>
        <w:t>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i/>
          <w:iCs/>
        </w:rPr>
      </w:pPr>
      <w:r w:rsidRPr="00620096">
        <w:rPr>
          <w:i/>
          <w:iCs/>
        </w:rPr>
        <w:t xml:space="preserve">Общеразвивающие упражнения: </w:t>
      </w:r>
    </w:p>
    <w:p w:rsidR="00D50968" w:rsidRPr="00620096" w:rsidRDefault="00D50968" w:rsidP="00D5096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на различные группы мышц и различный ха</w:t>
      </w:r>
      <w:r w:rsidRPr="00620096">
        <w:softHyphen/>
        <w:t>рактер, способ движения (упражнения на плавность движений, махи, пружин</w:t>
      </w:r>
      <w:r w:rsidRPr="00620096">
        <w:softHyphen/>
        <w:t>ность), которые даются, как правило, на основе игрового образа</w:t>
      </w:r>
      <w:r>
        <w:t>.</w:t>
      </w:r>
      <w:r w:rsidRPr="00620096">
        <w:t xml:space="preserve"> 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Имитационные движения:</w:t>
      </w:r>
    </w:p>
    <w:p w:rsidR="00D50968" w:rsidRPr="00620096" w:rsidRDefault="00D50968" w:rsidP="00D5096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разнообразные образно-игровые движения, рас</w:t>
      </w:r>
      <w:r w:rsidRPr="00620096">
        <w:softHyphen/>
        <w:t>крывающие понятный детям образ, настроение или состояние (веселый или трусливый зайчик, хитрая лиса)</w:t>
      </w:r>
      <w:r>
        <w:t>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i/>
          <w:iCs/>
        </w:rPr>
      </w:pPr>
      <w:r w:rsidRPr="00620096">
        <w:rPr>
          <w:i/>
          <w:iCs/>
        </w:rPr>
        <w:t>Плясовые движения:</w:t>
      </w:r>
    </w:p>
    <w:p w:rsidR="00D50968" w:rsidRPr="00620096" w:rsidRDefault="00D50968" w:rsidP="00D5096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-142" w:right="76" w:firstLine="540"/>
        <w:jc w:val="both"/>
      </w:pPr>
      <w:r w:rsidRPr="00620096">
        <w:t>простейшие элементы народных плясок.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left="398" w:right="76"/>
        <w:jc w:val="both"/>
      </w:pPr>
      <w:r w:rsidRPr="00620096">
        <w:t xml:space="preserve"> 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before="72" w:line="360" w:lineRule="auto"/>
        <w:ind w:right="76"/>
        <w:rPr>
          <w:b/>
          <w:i/>
        </w:rPr>
      </w:pPr>
      <w:r w:rsidRPr="00620096">
        <w:rPr>
          <w:b/>
          <w:i/>
        </w:rPr>
        <w:lastRenderedPageBreak/>
        <w:t xml:space="preserve">3. </w:t>
      </w:r>
      <w:r>
        <w:rPr>
          <w:b/>
          <w:i/>
        </w:rPr>
        <w:t xml:space="preserve"> </w:t>
      </w:r>
      <w:r w:rsidRPr="00620096">
        <w:rPr>
          <w:b/>
          <w:i/>
        </w:rPr>
        <w:t>Развитие умений ориентиро</w:t>
      </w:r>
      <w:r>
        <w:rPr>
          <w:b/>
          <w:i/>
        </w:rPr>
        <w:t>ваться в пространстве</w:t>
      </w:r>
    </w:p>
    <w:p w:rsidR="00D50968" w:rsidRPr="00620096" w:rsidRDefault="00D50968" w:rsidP="007B5F2A">
      <w:pPr>
        <w:widowControl w:val="0"/>
        <w:autoSpaceDE w:val="0"/>
        <w:autoSpaceDN w:val="0"/>
        <w:adjustRightInd w:val="0"/>
        <w:spacing w:before="72" w:line="360" w:lineRule="auto"/>
        <w:ind w:left="709" w:right="76" w:hanging="709"/>
        <w:jc w:val="both"/>
      </w:pPr>
      <w:r>
        <w:t xml:space="preserve">3.1. </w:t>
      </w:r>
      <w:r w:rsidR="007B5F2A">
        <w:t xml:space="preserve">   </w:t>
      </w:r>
      <w:r>
        <w:t xml:space="preserve"> </w:t>
      </w:r>
      <w:r w:rsidRPr="00620096">
        <w:t>Самостоятельно находить свобод</w:t>
      </w:r>
      <w:r w:rsidRPr="00620096">
        <w:softHyphen/>
        <w:t>ное место в зале, перестраиваться в круг, становиться в пары и друг за другом.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before="72" w:line="360" w:lineRule="auto"/>
        <w:ind w:left="567" w:right="76" w:hanging="567"/>
        <w:jc w:val="both"/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b/>
          <w:i/>
        </w:rPr>
      </w:pPr>
      <w:r w:rsidRPr="00620096">
        <w:rPr>
          <w:b/>
          <w:i/>
        </w:rPr>
        <w:t xml:space="preserve">4. </w:t>
      </w:r>
      <w:r>
        <w:rPr>
          <w:b/>
          <w:i/>
        </w:rPr>
        <w:t xml:space="preserve"> </w:t>
      </w:r>
      <w:r w:rsidRPr="00620096">
        <w:rPr>
          <w:b/>
          <w:i/>
        </w:rPr>
        <w:t>Р</w:t>
      </w:r>
      <w:r>
        <w:rPr>
          <w:b/>
          <w:i/>
        </w:rPr>
        <w:t>азвитие творческих способностей</w:t>
      </w:r>
    </w:p>
    <w:p w:rsidR="00D50968" w:rsidRPr="00620096" w:rsidRDefault="00D50968" w:rsidP="00F60B03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709" w:right="76" w:hanging="709"/>
        <w:jc w:val="both"/>
      </w:pPr>
      <w:r w:rsidRPr="00620096">
        <w:t>Воспитание потребности к самовыражению в движении под музыку.</w:t>
      </w:r>
    </w:p>
    <w:p w:rsidR="00D50968" w:rsidRPr="00620096" w:rsidRDefault="00D50968" w:rsidP="00D50968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709" w:right="76" w:hanging="709"/>
        <w:jc w:val="both"/>
      </w:pPr>
      <w:r w:rsidRPr="00620096">
        <w:t>Формирование умений исполнять знакомые движения в игровых ситуациях под другую музыку.</w:t>
      </w:r>
    </w:p>
    <w:p w:rsidR="00D50968" w:rsidRPr="00620096" w:rsidRDefault="00D50968" w:rsidP="00D50968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709" w:right="76" w:hanging="709"/>
        <w:jc w:val="both"/>
      </w:pPr>
      <w:r w:rsidRPr="00620096">
        <w:t>Развитие воображения, фантазии, умения находить свои, оригинальные дви</w:t>
      </w:r>
      <w:r w:rsidRPr="00620096">
        <w:softHyphen/>
        <w:t>жения для выражения характера музыки, игрового образа выразительными жестами, элементарными плясовыми движениями вместе с педагогом и свер</w:t>
      </w:r>
      <w:r w:rsidRPr="00620096">
        <w:softHyphen/>
        <w:t>стниками.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i/>
        </w:rPr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ind w:right="74"/>
        <w:rPr>
          <w:b/>
          <w:i/>
        </w:rPr>
      </w:pPr>
      <w:r w:rsidRPr="00620096">
        <w:rPr>
          <w:b/>
          <w:i/>
        </w:rPr>
        <w:t xml:space="preserve">5. </w:t>
      </w:r>
      <w:r>
        <w:rPr>
          <w:b/>
          <w:i/>
        </w:rPr>
        <w:t xml:space="preserve"> </w:t>
      </w:r>
      <w:r w:rsidRPr="00620096">
        <w:rPr>
          <w:b/>
          <w:i/>
        </w:rPr>
        <w:t>Развитие и т</w:t>
      </w:r>
      <w:r>
        <w:rPr>
          <w:b/>
          <w:i/>
        </w:rPr>
        <w:t>ренировка психических процессов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ind w:right="74" w:firstLine="540"/>
        <w:rPr>
          <w:b/>
        </w:rPr>
      </w:pPr>
    </w:p>
    <w:p w:rsidR="00D50968" w:rsidRPr="00620096" w:rsidRDefault="00D50968" w:rsidP="00D50968">
      <w:pPr>
        <w:widowControl w:val="0"/>
        <w:tabs>
          <w:tab w:val="right" w:pos="9028"/>
        </w:tabs>
        <w:autoSpaceDE w:val="0"/>
        <w:autoSpaceDN w:val="0"/>
        <w:adjustRightInd w:val="0"/>
        <w:spacing w:line="360" w:lineRule="auto"/>
        <w:ind w:left="448" w:right="74"/>
        <w:jc w:val="both"/>
      </w:pPr>
      <w:r w:rsidRPr="00620096">
        <w:t>5.1.  Развитие умения начинать и заканчивать движение вместе с музыкой, координировать слуховые представле</w:t>
      </w:r>
      <w:r w:rsidRPr="00620096">
        <w:softHyphen/>
        <w:t>ния и двигательную реакцию.</w:t>
      </w:r>
    </w:p>
    <w:p w:rsidR="00D50968" w:rsidRPr="00620096" w:rsidRDefault="00D50968" w:rsidP="00D50968">
      <w:pPr>
        <w:widowControl w:val="0"/>
        <w:tabs>
          <w:tab w:val="right" w:pos="9028"/>
        </w:tabs>
        <w:autoSpaceDE w:val="0"/>
        <w:autoSpaceDN w:val="0"/>
        <w:adjustRightInd w:val="0"/>
        <w:spacing w:line="360" w:lineRule="auto"/>
        <w:ind w:left="448" w:right="76"/>
        <w:jc w:val="both"/>
      </w:pPr>
      <w:r w:rsidRPr="00620096">
        <w:t>5.2.   Развитие умения выражать эмоции радости, грусти, страха, например, «зайчик испугался», «мишка радуется меду» и др.</w:t>
      </w:r>
    </w:p>
    <w:p w:rsidR="00D50968" w:rsidRPr="00620096" w:rsidRDefault="00D50968" w:rsidP="00D50968">
      <w:pPr>
        <w:widowControl w:val="0"/>
        <w:tabs>
          <w:tab w:val="right" w:pos="9028"/>
        </w:tabs>
        <w:autoSpaceDE w:val="0"/>
        <w:autoSpaceDN w:val="0"/>
        <w:adjustRightInd w:val="0"/>
        <w:spacing w:line="360" w:lineRule="auto"/>
        <w:ind w:left="450" w:right="76"/>
        <w:jc w:val="both"/>
      </w:pPr>
      <w:r w:rsidRPr="00620096">
        <w:t>5.3.    Развитие умения изменять движения в соответствии с различным темпом (умеренно быстрым и умеренно медленным), формой (двухчастной) и ритмом.</w:t>
      </w:r>
    </w:p>
    <w:p w:rsidR="00D50968" w:rsidRPr="00620096" w:rsidRDefault="00D50968" w:rsidP="00D50968">
      <w:pPr>
        <w:widowControl w:val="0"/>
        <w:tabs>
          <w:tab w:val="right" w:pos="9028"/>
        </w:tabs>
        <w:autoSpaceDE w:val="0"/>
        <w:autoSpaceDN w:val="0"/>
        <w:adjustRightInd w:val="0"/>
        <w:spacing w:line="360" w:lineRule="auto"/>
        <w:ind w:left="450" w:right="76"/>
        <w:jc w:val="both"/>
      </w:pPr>
      <w:r w:rsidRPr="00620096">
        <w:t>5.4.   Развитие умения выпол</w:t>
      </w:r>
      <w:r w:rsidRPr="00620096">
        <w:softHyphen/>
        <w:t>нять упражнения от начала до конца, не отвлекаясь.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 w:rsidRPr="00620096">
        <w:rPr>
          <w:b/>
          <w:bCs/>
          <w:i/>
        </w:rPr>
        <w:t xml:space="preserve">6.    Развитие нравственно-коммуникативных качеств </w:t>
      </w:r>
      <w:r>
        <w:rPr>
          <w:b/>
          <w:bCs/>
          <w:i/>
        </w:rPr>
        <w:t>личности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left="709" w:right="76" w:hanging="709"/>
        <w:jc w:val="both"/>
      </w:pPr>
      <w:r w:rsidRPr="00620096">
        <w:t>6.1.   Воспитание умения чувствовать настроение музыки, понимать состояние об</w:t>
      </w:r>
      <w:r w:rsidRPr="00620096">
        <w:softHyphen/>
        <w:t>раза, переданное в музыкальном произведении, и выражать это в пластике.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left="709" w:right="76" w:hanging="709"/>
        <w:jc w:val="both"/>
      </w:pPr>
      <w:r w:rsidRPr="00620096">
        <w:t xml:space="preserve">6.2. </w:t>
      </w:r>
      <w:r>
        <w:t xml:space="preserve">  </w:t>
      </w:r>
      <w:r w:rsidRPr="00620096">
        <w:t>Воспитание умения вести себя в коллективе, формировать чувство такта и культурные привычки в процессе группового общения с детьми и взрослыми: пропускать старших впереди себя, мальчикам уметь пригласить девочку на танец и затем проводить ее на место.</w:t>
      </w:r>
    </w:p>
    <w:p w:rsidR="00D50968" w:rsidRPr="00AE6615" w:rsidRDefault="00D50968" w:rsidP="00D50968">
      <w:pPr>
        <w:widowControl w:val="0"/>
        <w:autoSpaceDE w:val="0"/>
        <w:autoSpaceDN w:val="0"/>
        <w:adjustRightInd w:val="0"/>
        <w:spacing w:before="96" w:line="360" w:lineRule="auto"/>
        <w:ind w:right="76"/>
        <w:rPr>
          <w:b/>
          <w:bCs/>
          <w:i/>
        </w:rPr>
      </w:pPr>
      <w:r w:rsidRPr="00AE6615">
        <w:rPr>
          <w:b/>
          <w:bCs/>
          <w:i/>
        </w:rPr>
        <w:t>Показатели развития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before="96" w:line="360" w:lineRule="auto"/>
        <w:ind w:right="76"/>
        <w:jc w:val="both"/>
      </w:pPr>
      <w:r>
        <w:t xml:space="preserve">     </w:t>
      </w:r>
      <w:r w:rsidRPr="00620096">
        <w:t>Важнейшим показателем уровня музыкально-ритмического развития ребенка в этом возрасте является интерес к самому процессу дви</w:t>
      </w:r>
      <w:r w:rsidRPr="00620096">
        <w:softHyphen/>
        <w:t>жения под музыку, выразительность движений и умение передавать в пластике ха</w:t>
      </w:r>
      <w:r w:rsidRPr="00620096">
        <w:softHyphen/>
        <w:t>рактер музыки, игровой образ. При недостаточной координации, ловкости и точности движений (что в этом возрасте встречается довольно часто), выразительность плас</w:t>
      </w:r>
      <w:r w:rsidRPr="00620096">
        <w:softHyphen/>
        <w:t xml:space="preserve">тики детей выявляет творческую </w:t>
      </w:r>
      <w:r w:rsidRPr="00620096">
        <w:lastRenderedPageBreak/>
        <w:t>одаренность, музыкальность.</w:t>
      </w:r>
      <w:r>
        <w:t xml:space="preserve"> </w:t>
      </w:r>
      <w:r w:rsidRPr="00620096">
        <w:t>Разнообразие выполняемых движений, соответствие их темпу, ритму, форме музыкального произведения свидетельствуют о высоком уровне музыкального и дви</w:t>
      </w:r>
      <w:r w:rsidRPr="00620096">
        <w:softHyphen/>
        <w:t>гательного развития ребенка.</w:t>
      </w:r>
    </w:p>
    <w:p w:rsidR="001F3EEC" w:rsidRDefault="001F3EEC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</w:p>
    <w:p w:rsidR="00D50968" w:rsidRPr="00620096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Второй</w:t>
      </w:r>
      <w:r w:rsidRPr="00620096">
        <w:rPr>
          <w:rFonts w:eastAsia="Calibri"/>
          <w:b/>
          <w:lang w:eastAsia="en-US"/>
        </w:rPr>
        <w:t xml:space="preserve"> год обучения (</w:t>
      </w:r>
      <w:r>
        <w:rPr>
          <w:rFonts w:eastAsia="Calibri"/>
          <w:b/>
          <w:lang w:eastAsia="en-US"/>
        </w:rPr>
        <w:t>от 5</w:t>
      </w:r>
      <w:r w:rsidRPr="00620096">
        <w:rPr>
          <w:rFonts w:eastAsia="Calibri"/>
          <w:b/>
          <w:lang w:eastAsia="en-US"/>
        </w:rPr>
        <w:t xml:space="preserve"> до 7 лет)</w:t>
      </w:r>
    </w:p>
    <w:p w:rsidR="00D50968" w:rsidRPr="00620096" w:rsidRDefault="00D50968" w:rsidP="00D50968">
      <w:pPr>
        <w:spacing w:line="360" w:lineRule="auto"/>
        <w:ind w:left="720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Учебно-тематический план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4"/>
        <w:gridCol w:w="1276"/>
        <w:gridCol w:w="1157"/>
        <w:gridCol w:w="1643"/>
      </w:tblGrid>
      <w:tr w:rsidR="00D50968" w:rsidRPr="00620096" w:rsidTr="0059514F">
        <w:tc>
          <w:tcPr>
            <w:tcW w:w="5954" w:type="dxa"/>
            <w:vMerge w:val="restart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 xml:space="preserve">Тема </w:t>
            </w:r>
          </w:p>
        </w:tc>
        <w:tc>
          <w:tcPr>
            <w:tcW w:w="4076" w:type="dxa"/>
            <w:gridSpan w:val="3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Количество времени (ч/м)</w:t>
            </w:r>
          </w:p>
        </w:tc>
      </w:tr>
      <w:tr w:rsidR="00D50968" w:rsidRPr="00620096" w:rsidTr="0059514F">
        <w:trPr>
          <w:trHeight w:val="357"/>
        </w:trPr>
        <w:tc>
          <w:tcPr>
            <w:tcW w:w="5954" w:type="dxa"/>
            <w:vMerge/>
            <w:shd w:val="clear" w:color="auto" w:fill="auto"/>
          </w:tcPr>
          <w:p w:rsidR="00D50968" w:rsidRPr="00620096" w:rsidRDefault="00D50968" w:rsidP="0059514F">
            <w:pPr>
              <w:spacing w:line="480" w:lineRule="auto"/>
              <w:contextualSpacing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>Всего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>Теория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620096">
              <w:rPr>
                <w:rFonts w:eastAsia="Calibri"/>
                <w:b/>
                <w:lang w:eastAsia="en-US"/>
              </w:rPr>
              <w:t xml:space="preserve">Практика 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3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b/>
                <w:i/>
                <w:lang w:eastAsia="en-US"/>
              </w:rPr>
            </w:pPr>
            <w:r w:rsidRPr="00620096">
              <w:rPr>
                <w:rFonts w:eastAsia="Calibri"/>
                <w:b/>
                <w:i/>
                <w:lang w:eastAsia="en-US"/>
              </w:rPr>
              <w:t>4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Восприятие музыки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Основные виды движений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  <w:r w:rsidR="00A976D1">
              <w:rPr>
                <w:rFonts w:eastAsia="Calibri"/>
                <w:lang w:eastAsia="en-US"/>
              </w:rPr>
              <w:t>30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Общеразвивающие упражнения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  <w:r>
              <w:rPr>
                <w:rFonts w:eastAsia="Calibri"/>
                <w:lang w:eastAsia="en-US"/>
              </w:rPr>
              <w:t>.</w:t>
            </w:r>
            <w:r w:rsidRPr="00620096">
              <w:rPr>
                <w:rFonts w:eastAsia="Calibri"/>
                <w:lang w:eastAsia="en-US"/>
              </w:rPr>
              <w:t>20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Имитационные движения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Плясовые движения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Упражнения на ориентировку в пространстве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Творчество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A976D1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color w:val="000000"/>
                <w:shd w:val="clear" w:color="auto" w:fill="FFFFFF"/>
              </w:rPr>
            </w:pPr>
            <w:r w:rsidRPr="00620096">
              <w:rPr>
                <w:rFonts w:eastAsia="Calibri"/>
                <w:color w:val="000000"/>
                <w:shd w:val="clear" w:color="auto" w:fill="FFFFFF"/>
              </w:rPr>
              <w:t>Игры с пением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Подвижные игры, хороводы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3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Коммуникативные игры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2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Развитие и тренировка психических процессов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1.45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1.45</w:t>
            </w:r>
          </w:p>
        </w:tc>
      </w:tr>
      <w:tr w:rsidR="00D50968" w:rsidRPr="00620096" w:rsidTr="0059514F">
        <w:trPr>
          <w:trHeight w:val="457"/>
        </w:trPr>
        <w:tc>
          <w:tcPr>
            <w:tcW w:w="5954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rPr>
                <w:rFonts w:eastAsia="Calibri"/>
                <w:lang w:eastAsia="en-US"/>
              </w:rPr>
            </w:pPr>
            <w:r w:rsidRPr="00620096">
              <w:rPr>
                <w:rFonts w:eastAsia="Calibri"/>
                <w:lang w:eastAsia="en-US"/>
              </w:rPr>
              <w:t xml:space="preserve">Итого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25.45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D50968" w:rsidRPr="00620096" w:rsidRDefault="00D50968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  <w:r w:rsidRPr="00620096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D50968" w:rsidRPr="00620096" w:rsidRDefault="00A976D1" w:rsidP="0059514F">
            <w:pPr>
              <w:spacing w:line="480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22.35</w:t>
            </w:r>
          </w:p>
        </w:tc>
      </w:tr>
    </w:tbl>
    <w:p w:rsidR="00D50968" w:rsidRPr="00620096" w:rsidRDefault="00D50968" w:rsidP="00D50968">
      <w:pPr>
        <w:spacing w:line="360" w:lineRule="auto"/>
        <w:ind w:right="76"/>
        <w:rPr>
          <w:caps/>
          <w:u w:val="single"/>
        </w:rPr>
      </w:pPr>
    </w:p>
    <w:p w:rsidR="00D50968" w:rsidRPr="00620096" w:rsidRDefault="00D50968" w:rsidP="00D50968">
      <w:pPr>
        <w:spacing w:line="360" w:lineRule="auto"/>
        <w:ind w:right="76"/>
        <w:rPr>
          <w:caps/>
          <w:u w:val="single"/>
        </w:rPr>
      </w:pPr>
      <w:r w:rsidRPr="00620096">
        <w:rPr>
          <w:caps/>
          <w:u w:val="single"/>
        </w:rPr>
        <w:t xml:space="preserve">Приоритетные задачи для детей ОТ </w:t>
      </w:r>
      <w:r w:rsidR="009D4EF6">
        <w:rPr>
          <w:caps/>
          <w:u w:val="single"/>
        </w:rPr>
        <w:t xml:space="preserve">пяти </w:t>
      </w:r>
      <w:r w:rsidRPr="00620096">
        <w:rPr>
          <w:caps/>
          <w:u w:val="single"/>
        </w:rPr>
        <w:t>до семи лет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  <w:rPr>
          <w:b/>
          <w:bCs/>
        </w:rPr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>
        <w:rPr>
          <w:b/>
          <w:bCs/>
          <w:i/>
        </w:rPr>
        <w:t>1. Развитие музыкальности</w:t>
      </w:r>
    </w:p>
    <w:p w:rsidR="00D50968" w:rsidRPr="00620096" w:rsidRDefault="00D50968" w:rsidP="00D50968">
      <w:pPr>
        <w:widowControl w:val="0"/>
        <w:numPr>
          <w:ilvl w:val="1"/>
          <w:numId w:val="26"/>
        </w:numPr>
        <w:tabs>
          <w:tab w:val="left" w:pos="316"/>
        </w:tabs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Воспитание интереса и любви к музыке, потребности слушать знакомые и новые музыкальные произведения, двигаться под музыку, узнавать, что это за произведения и кто их написал.</w:t>
      </w:r>
    </w:p>
    <w:p w:rsidR="00D50968" w:rsidRPr="00620096" w:rsidRDefault="00D50968" w:rsidP="00D50968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 xml:space="preserve">Обогащение слушательского опыта разнообразными по стилю и жанру </w:t>
      </w:r>
      <w:r w:rsidR="00F60B03">
        <w:t xml:space="preserve">                     </w:t>
      </w:r>
      <w:r w:rsidRPr="00620096">
        <w:lastRenderedPageBreak/>
        <w:t>музы</w:t>
      </w:r>
      <w:r w:rsidRPr="00620096">
        <w:softHyphen/>
        <w:t>кальными сочинениями.</w:t>
      </w:r>
    </w:p>
    <w:p w:rsidR="00D50968" w:rsidRPr="00620096" w:rsidRDefault="00D50968" w:rsidP="00D50968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Развитие умения выражать в движении характер музыки и ее настроение, пере</w:t>
      </w:r>
      <w:r w:rsidRPr="00620096">
        <w:softHyphen/>
        <w:t>давая как контрасты, так и оттенки настроений в звучании.</w:t>
      </w:r>
    </w:p>
    <w:p w:rsidR="00D50968" w:rsidRPr="00620096" w:rsidRDefault="00D50968" w:rsidP="00D50968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Развитие умения передавать основные средства музыкальной выразительности: темп – разнообразный, а также ускорения и замедления; динамику (усиление и уменьшение звучания, разнообразие динамических оттенков); регистр (высо</w:t>
      </w:r>
      <w:r w:rsidRPr="00620096">
        <w:softHyphen/>
        <w:t>кий, средний, низкий); метроритм (разнообразный, в том числе и синкопы); различать 2-3х-частные формы произведения (с малоконтрастными по характе</w:t>
      </w:r>
      <w:r w:rsidRPr="00620096">
        <w:softHyphen/>
        <w:t>ру частями), а также вариации, рондо.</w:t>
      </w:r>
    </w:p>
    <w:p w:rsidR="00D50968" w:rsidRPr="00620096" w:rsidRDefault="00D50968" w:rsidP="00D50968">
      <w:pPr>
        <w:widowControl w:val="0"/>
        <w:numPr>
          <w:ilvl w:val="1"/>
          <w:numId w:val="2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Развитие способности определять жанр музыкального произведения – танец (пляска, вальс, полька, старинный и современный танец); песня (песня-марш, песня-танец и др.), марш (разный по характеру), уметь выражать соответствующими движениями.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b/>
          <w:bCs/>
          <w:i/>
        </w:rPr>
      </w:pPr>
      <w:r w:rsidRPr="00620096">
        <w:rPr>
          <w:b/>
          <w:bCs/>
          <w:i/>
        </w:rPr>
        <w:t>2. Развитие двигательных качеств и умений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Основные:</w:t>
      </w:r>
    </w:p>
    <w:p w:rsidR="00D50968" w:rsidRPr="00620096" w:rsidRDefault="00D50968" w:rsidP="00D5096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ходьба бодрая, спокойная, на полупальцах, на носках, на пятках, пру</w:t>
      </w:r>
      <w:r w:rsidRPr="00620096">
        <w:softHyphen/>
        <w:t>жинящим, топающим шагом, «с каблучка», вперед и назад (спиной), с высоким подниманием колена (высокий шаг), ходьба на четвереньках, «гусиным» шагом, с ускорением и замедлением;</w:t>
      </w:r>
    </w:p>
    <w:p w:rsidR="00D50968" w:rsidRPr="00620096" w:rsidRDefault="00D50968" w:rsidP="00D5096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бег легкий, ритмичный, передающий различный образ, а также высо</w:t>
      </w:r>
      <w:r w:rsidRPr="00620096">
        <w:softHyphen/>
        <w:t>кий, широкий, острый, пружинящий бег;</w:t>
      </w:r>
    </w:p>
    <w:p w:rsidR="00D50968" w:rsidRPr="00620096" w:rsidRDefault="00D50968" w:rsidP="00D5096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прыжки на одной, на двух ногах на месте и с различными вариациями, с продвижением вперед, различные виды галопа (прямой, боковой), поскоки разной амплитуды.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Общеразвивающие упражнения:</w:t>
      </w:r>
    </w:p>
    <w:p w:rsidR="00D50968" w:rsidRPr="00620096" w:rsidRDefault="00D50968" w:rsidP="00D5096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упражнения на различные группы мышц, различный ха</w:t>
      </w:r>
      <w:r w:rsidRPr="00620096">
        <w:softHyphen/>
        <w:t>рактер и способ движения (упражнения на плавность движений, махи);</w:t>
      </w:r>
    </w:p>
    <w:p w:rsidR="00D50968" w:rsidRPr="00620096" w:rsidRDefault="00D50968" w:rsidP="00D5096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 xml:space="preserve"> упражнения на развитие гибкости и пластичности, точности и ловкос</w:t>
      </w:r>
      <w:r w:rsidRPr="00620096">
        <w:softHyphen/>
        <w:t>ти движений, координации рук и ног.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Имитационные движения:</w:t>
      </w:r>
    </w:p>
    <w:p w:rsidR="00D50968" w:rsidRPr="00620096" w:rsidRDefault="00D50968" w:rsidP="00D5096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различные образно-игровые движения, раскрыва</w:t>
      </w:r>
      <w:r w:rsidRPr="00620096">
        <w:softHyphen/>
        <w:t>ющие понятный детям образ, настроение или состояние, динамику настрое</w:t>
      </w:r>
      <w:r w:rsidRPr="00620096">
        <w:softHyphen/>
        <w:t>ний, а также ощущения тяжести или легкости, разной среды – «в воде», «в воздухе» и т.д.).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  <w:rPr>
          <w:i/>
          <w:iCs/>
        </w:rPr>
      </w:pPr>
      <w:r w:rsidRPr="00620096">
        <w:rPr>
          <w:i/>
          <w:iCs/>
        </w:rPr>
        <w:t>Плясовые движения:</w:t>
      </w:r>
    </w:p>
    <w:p w:rsidR="00D50968" w:rsidRPr="00620096" w:rsidRDefault="00D50968" w:rsidP="00D5096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lastRenderedPageBreak/>
        <w:t>элементы народных плясок и детского бального танца, доступные по координации;</w:t>
      </w:r>
    </w:p>
    <w:p w:rsidR="00D50968" w:rsidRPr="00620096" w:rsidRDefault="00D50968" w:rsidP="00D5096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ind w:right="76"/>
        <w:jc w:val="both"/>
      </w:pPr>
      <w:r w:rsidRPr="00620096">
        <w:t>танцевальные упражнения, включающие асим</w:t>
      </w:r>
      <w:r w:rsidRPr="00620096">
        <w:softHyphen/>
        <w:t>метрию из современных ритмических танцев, а также разнонаправленные дви</w:t>
      </w:r>
      <w:r w:rsidRPr="00620096">
        <w:softHyphen/>
        <w:t>жения для рук и ног, сложные циклические виды движений: шаг польки, пере</w:t>
      </w:r>
      <w:r w:rsidRPr="00620096">
        <w:softHyphen/>
        <w:t>менный шаг, шаг с притопом и др.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before="105" w:line="360" w:lineRule="auto"/>
        <w:ind w:right="76"/>
        <w:jc w:val="both"/>
        <w:rPr>
          <w:b/>
          <w:bCs/>
          <w:i/>
        </w:rPr>
      </w:pPr>
      <w:r w:rsidRPr="00620096">
        <w:rPr>
          <w:b/>
          <w:bCs/>
          <w:i/>
        </w:rPr>
        <w:t>3. Развитие умений</w:t>
      </w:r>
      <w:r>
        <w:rPr>
          <w:b/>
          <w:bCs/>
          <w:i/>
        </w:rPr>
        <w:t xml:space="preserve"> ориентироваться в пространстве</w:t>
      </w:r>
    </w:p>
    <w:p w:rsidR="00D50968" w:rsidRPr="00620096" w:rsidRDefault="00D50968" w:rsidP="00D50968">
      <w:pPr>
        <w:widowControl w:val="0"/>
        <w:numPr>
          <w:ilvl w:val="1"/>
          <w:numId w:val="28"/>
        </w:numPr>
        <w:autoSpaceDE w:val="0"/>
        <w:autoSpaceDN w:val="0"/>
        <w:adjustRightInd w:val="0"/>
        <w:spacing w:before="105" w:line="360" w:lineRule="auto"/>
        <w:ind w:right="76"/>
        <w:jc w:val="both"/>
      </w:pPr>
      <w:r>
        <w:t>С</w:t>
      </w:r>
      <w:r w:rsidRPr="00620096">
        <w:t>амостоятельно находить свобод</w:t>
      </w:r>
      <w:r w:rsidRPr="00620096">
        <w:softHyphen/>
        <w:t>ное место в зале, перестраиваться в круг, несколько кругов, становиться в пары и друг за другом, в шеренги, колонны, самостоятельно выполнять перестроения на основе танцевальных композиций («змейка», «воротики», «спираль» и др.).</w:t>
      </w:r>
    </w:p>
    <w:p w:rsidR="00D50968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 w:rsidRPr="00620096">
        <w:rPr>
          <w:b/>
          <w:bCs/>
          <w:i/>
        </w:rPr>
        <w:t xml:space="preserve">4. </w:t>
      </w:r>
      <w:r>
        <w:rPr>
          <w:b/>
          <w:bCs/>
          <w:i/>
        </w:rPr>
        <w:t xml:space="preserve"> </w:t>
      </w:r>
      <w:r w:rsidRPr="00620096">
        <w:rPr>
          <w:b/>
          <w:bCs/>
          <w:i/>
        </w:rPr>
        <w:t>Р</w:t>
      </w:r>
      <w:r>
        <w:rPr>
          <w:b/>
          <w:bCs/>
          <w:i/>
        </w:rPr>
        <w:t>азвитие творческих способностей</w:t>
      </w:r>
    </w:p>
    <w:p w:rsidR="00D50968" w:rsidRDefault="00D50968" w:rsidP="00D5096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line="360" w:lineRule="auto"/>
        <w:ind w:right="76" w:hanging="720"/>
        <w:jc w:val="both"/>
      </w:pPr>
      <w:r>
        <w:t>Р</w:t>
      </w:r>
      <w:r w:rsidRPr="00620096">
        <w:t>азвитие умений сочинять несложные пл</w:t>
      </w:r>
      <w:r>
        <w:t>ясовые движения и их комбинации.</w:t>
      </w:r>
    </w:p>
    <w:p w:rsidR="00D50968" w:rsidRDefault="00D50968" w:rsidP="00D5096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line="360" w:lineRule="auto"/>
        <w:ind w:right="74" w:hanging="720"/>
        <w:jc w:val="both"/>
      </w:pPr>
      <w:r>
        <w:t>Формирование</w:t>
      </w:r>
      <w:r w:rsidRPr="00620096">
        <w:t xml:space="preserve"> умений исполнять знакомые движения в игровых ситуациях, под другую музыку, импровизировать в драматизации, самостоятель</w:t>
      </w:r>
      <w:r>
        <w:t>но созда</w:t>
      </w:r>
      <w:r>
        <w:softHyphen/>
        <w:t>вая пластический образ.</w:t>
      </w:r>
    </w:p>
    <w:p w:rsidR="00D50968" w:rsidRPr="00620096" w:rsidRDefault="00D50968" w:rsidP="00D5096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line="360" w:lineRule="auto"/>
        <w:ind w:right="74" w:hanging="720"/>
        <w:jc w:val="both"/>
      </w:pPr>
      <w:r>
        <w:t xml:space="preserve">Развитие </w:t>
      </w:r>
      <w:r w:rsidRPr="00620096">
        <w:t>воображения, фантазии, умения находить свои, оригинальные дви</w:t>
      </w:r>
      <w:r w:rsidRPr="00620096">
        <w:softHyphen/>
        <w:t>жения для выражения характера музыки, умение оценивать свои творческие проявления и давать оценку другим детям</w:t>
      </w:r>
    </w:p>
    <w:p w:rsidR="00D50968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 w:rsidRPr="00620096">
        <w:rPr>
          <w:b/>
          <w:bCs/>
          <w:i/>
        </w:rPr>
        <w:t xml:space="preserve">5. </w:t>
      </w:r>
      <w:r>
        <w:rPr>
          <w:b/>
          <w:bCs/>
          <w:i/>
        </w:rPr>
        <w:t xml:space="preserve"> </w:t>
      </w:r>
      <w:r w:rsidRPr="00620096">
        <w:rPr>
          <w:b/>
          <w:bCs/>
          <w:i/>
        </w:rPr>
        <w:t>Развитие и т</w:t>
      </w:r>
      <w:r>
        <w:rPr>
          <w:b/>
          <w:bCs/>
          <w:i/>
        </w:rPr>
        <w:t>ренировка психических процессов</w:t>
      </w:r>
    </w:p>
    <w:p w:rsidR="00D50968" w:rsidRPr="00C2238A" w:rsidRDefault="00F60B03" w:rsidP="00D50968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before="76" w:line="360" w:lineRule="auto"/>
        <w:ind w:right="76"/>
        <w:jc w:val="both"/>
        <w:rPr>
          <w:b/>
          <w:bCs/>
        </w:rPr>
      </w:pPr>
      <w:r>
        <w:t xml:space="preserve"> </w:t>
      </w:r>
      <w:r w:rsidR="00D50968">
        <w:t>Т</w:t>
      </w:r>
      <w:r w:rsidR="00D50968" w:rsidRPr="00620096">
        <w:t>ренировка подвижности (лабильности) нервных процессов - умение изменять движения в соответствии с различным темпом, ритмом и формой музы</w:t>
      </w:r>
      <w:r w:rsidR="00D50968" w:rsidRPr="00620096">
        <w:softHyphen/>
        <w:t xml:space="preserve">кального произведения </w:t>
      </w:r>
      <w:r w:rsidR="00D50968">
        <w:t>по фразам.</w:t>
      </w:r>
    </w:p>
    <w:p w:rsidR="00D50968" w:rsidRPr="00C2238A" w:rsidRDefault="00F60B03" w:rsidP="00D50968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before="76" w:line="360" w:lineRule="auto"/>
        <w:ind w:right="76"/>
        <w:jc w:val="both"/>
        <w:rPr>
          <w:b/>
          <w:bCs/>
        </w:rPr>
      </w:pPr>
      <w:r>
        <w:t xml:space="preserve"> </w:t>
      </w:r>
      <w:r w:rsidR="00D50968">
        <w:t>Развитие</w:t>
      </w:r>
      <w:r w:rsidR="00D50968" w:rsidRPr="00C2238A">
        <w:t xml:space="preserve"> </w:t>
      </w:r>
      <w:r w:rsidR="00D50968" w:rsidRPr="00620096">
        <w:t>восприятия, внимания, воли, памяти, мышления на основе усложнения заданий (увеличение объема движений, продолжительности звуча</w:t>
      </w:r>
      <w:r w:rsidR="00D50968" w:rsidRPr="00620096">
        <w:softHyphen/>
        <w:t>ния музыки, раз</w:t>
      </w:r>
      <w:r w:rsidR="00D50968">
        <w:t>нообразия сочетаний упражнений).</w:t>
      </w:r>
    </w:p>
    <w:p w:rsidR="00D50968" w:rsidRPr="00620096" w:rsidRDefault="00F60B03" w:rsidP="00D50968">
      <w:pPr>
        <w:widowControl w:val="0"/>
        <w:numPr>
          <w:ilvl w:val="1"/>
          <w:numId w:val="29"/>
        </w:numPr>
        <w:autoSpaceDE w:val="0"/>
        <w:autoSpaceDN w:val="0"/>
        <w:adjustRightInd w:val="0"/>
        <w:spacing w:before="76" w:line="360" w:lineRule="auto"/>
        <w:ind w:right="76"/>
        <w:jc w:val="both"/>
        <w:rPr>
          <w:b/>
          <w:bCs/>
        </w:rPr>
      </w:pPr>
      <w:r>
        <w:t xml:space="preserve"> </w:t>
      </w:r>
      <w:r w:rsidR="00D50968">
        <w:t>Развитие</w:t>
      </w:r>
      <w:r w:rsidR="00D50968" w:rsidRPr="00C2238A">
        <w:t xml:space="preserve"> </w:t>
      </w:r>
      <w:r w:rsidR="00D50968" w:rsidRPr="00620096">
        <w:t xml:space="preserve">умения выражать различные эмоции: </w:t>
      </w:r>
      <w:r w:rsidR="00D50968">
        <w:t>радость, грусть, страх, тревогу</w:t>
      </w:r>
      <w:r w:rsidR="00D50968" w:rsidRPr="00620096">
        <w:t>, и т.д., разнообразные по характеру настроения, например, «рыбки легко и свободно резвятся в воде», «кукла не хочет быть марионеткой, она мечтает стать настоящей балериной» и др.</w:t>
      </w:r>
    </w:p>
    <w:p w:rsidR="00D50968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9D4EF6" w:rsidRDefault="009D4EF6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9D4EF6" w:rsidRDefault="009D4EF6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9D4EF6" w:rsidRPr="00620096" w:rsidRDefault="009D4EF6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jc w:val="both"/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 w:rsidRPr="00620096">
        <w:rPr>
          <w:b/>
          <w:bCs/>
          <w:i/>
        </w:rPr>
        <w:lastRenderedPageBreak/>
        <w:t xml:space="preserve">6. Развитие нравственно-коммуникативных качеств </w:t>
      </w:r>
      <w:r>
        <w:rPr>
          <w:b/>
          <w:bCs/>
          <w:i/>
        </w:rPr>
        <w:t>личности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 w:firstLine="540"/>
        <w:rPr>
          <w:b/>
          <w:bCs/>
        </w:rPr>
      </w:pPr>
    </w:p>
    <w:p w:rsidR="00D50968" w:rsidRDefault="00F60B03" w:rsidP="00D50968">
      <w:pPr>
        <w:widowControl w:val="0"/>
        <w:numPr>
          <w:ilvl w:val="1"/>
          <w:numId w:val="30"/>
        </w:numPr>
        <w:autoSpaceDE w:val="0"/>
        <w:autoSpaceDN w:val="0"/>
        <w:adjustRightInd w:val="0"/>
        <w:spacing w:line="360" w:lineRule="auto"/>
        <w:ind w:right="76"/>
        <w:jc w:val="both"/>
      </w:pPr>
      <w:r>
        <w:t xml:space="preserve"> </w:t>
      </w:r>
      <w:r w:rsidR="00D50968">
        <w:t>В</w:t>
      </w:r>
      <w:r w:rsidR="00D50968" w:rsidRPr="00620096">
        <w:t xml:space="preserve">оспитание умения сочувствовать, сопереживать другим людям и животным, игровым персонажам, например, радоваться успеху других детей и переживать, если кто-то упал или уронил предмет, головной убор </w:t>
      </w:r>
      <w:r w:rsidR="00D50968">
        <w:t>во время движения.</w:t>
      </w:r>
    </w:p>
    <w:p w:rsidR="00D50968" w:rsidRPr="00620096" w:rsidRDefault="00F60B03" w:rsidP="00D50968">
      <w:pPr>
        <w:widowControl w:val="0"/>
        <w:numPr>
          <w:ilvl w:val="1"/>
          <w:numId w:val="30"/>
        </w:numPr>
        <w:autoSpaceDE w:val="0"/>
        <w:autoSpaceDN w:val="0"/>
        <w:adjustRightInd w:val="0"/>
        <w:spacing w:line="360" w:lineRule="auto"/>
        <w:ind w:right="76"/>
        <w:jc w:val="both"/>
      </w:pPr>
      <w:r>
        <w:t xml:space="preserve"> </w:t>
      </w:r>
      <w:r w:rsidR="00D50968">
        <w:t>Воспитание</w:t>
      </w:r>
      <w:r w:rsidR="00D50968" w:rsidRPr="00C2238A">
        <w:t xml:space="preserve"> </w:t>
      </w:r>
      <w:r w:rsidR="00D50968" w:rsidRPr="00620096">
        <w:t>культурных привычек в процессе группового общения: выполнять все правила без подсказки взрослых (пропускать старших впереди себя, мальчикам уметь пригласить девочку на танец и затем проводить ее, на место, извиниться, если произошло нечаянное столкновение и т.д.).</w:t>
      </w:r>
    </w:p>
    <w:p w:rsidR="00D50968" w:rsidRDefault="00D50968" w:rsidP="00D50968">
      <w:pPr>
        <w:widowControl w:val="0"/>
        <w:autoSpaceDE w:val="0"/>
        <w:autoSpaceDN w:val="0"/>
        <w:adjustRightInd w:val="0"/>
        <w:spacing w:line="360" w:lineRule="auto"/>
        <w:ind w:left="360" w:right="76" w:hanging="360"/>
        <w:jc w:val="both"/>
        <w:rPr>
          <w:b/>
        </w:rPr>
      </w:pP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rPr>
          <w:b/>
          <w:bCs/>
          <w:i/>
        </w:rPr>
      </w:pPr>
      <w:r w:rsidRPr="00620096">
        <w:rPr>
          <w:b/>
          <w:bCs/>
          <w:i/>
        </w:rPr>
        <w:t>П</w:t>
      </w:r>
      <w:r>
        <w:rPr>
          <w:b/>
          <w:bCs/>
          <w:i/>
        </w:rPr>
        <w:t>оказатели уровня развития детей</w:t>
      </w:r>
    </w:p>
    <w:p w:rsidR="00D50968" w:rsidRPr="00620096" w:rsidRDefault="00D50968" w:rsidP="00D50968">
      <w:pPr>
        <w:widowControl w:val="0"/>
        <w:autoSpaceDE w:val="0"/>
        <w:autoSpaceDN w:val="0"/>
        <w:adjustRightInd w:val="0"/>
        <w:spacing w:line="360" w:lineRule="auto"/>
        <w:ind w:right="76"/>
        <w:jc w:val="both"/>
      </w:pPr>
      <w:r>
        <w:t xml:space="preserve">      </w:t>
      </w:r>
      <w:r w:rsidRPr="00620096">
        <w:t>Выразительно исполнять движения под музыку, уметь самостоятельно отображать в движении основные средства музыкаль</w:t>
      </w:r>
      <w:r w:rsidRPr="00620096">
        <w:softHyphen/>
        <w:t>ной выразительности, освоение большого объема разнообразных композиций и отдельных видов дви</w:t>
      </w:r>
      <w:r w:rsidRPr="00620096">
        <w:softHyphen/>
        <w:t>жений. Способность к импровизации с использованием оригинальных и разнообраз</w:t>
      </w:r>
      <w:r w:rsidRPr="00620096">
        <w:softHyphen/>
        <w:t>ных движений. Точно и правильно исполнять движения в танцевальных и гимнастичес</w:t>
      </w:r>
      <w:r w:rsidRPr="00620096">
        <w:softHyphen/>
        <w:t>ких композициях.</w:t>
      </w:r>
    </w:p>
    <w:p w:rsidR="00CF5E0D" w:rsidRDefault="00CF5E0D" w:rsidP="00CF5E0D">
      <w:pPr>
        <w:jc w:val="center"/>
        <w:rPr>
          <w:b/>
        </w:rPr>
      </w:pPr>
    </w:p>
    <w:p w:rsidR="00CF5E0D" w:rsidRPr="00EC2E26" w:rsidRDefault="00CF5E0D" w:rsidP="00CF5E0D">
      <w:pPr>
        <w:jc w:val="center"/>
        <w:rPr>
          <w:b/>
        </w:rPr>
      </w:pPr>
      <w:r w:rsidRPr="00EC2E26">
        <w:rPr>
          <w:b/>
        </w:rPr>
        <w:t>КАЛЕНДАРНО-ТЕМАТИЧЕСКОЕ ПЛАНИРОВАНИЕ</w:t>
      </w:r>
    </w:p>
    <w:p w:rsidR="00CF5E0D" w:rsidRDefault="00CF5E0D" w:rsidP="00CF5E0D">
      <w:pPr>
        <w:rPr>
          <w:b/>
        </w:rPr>
      </w:pPr>
    </w:p>
    <w:p w:rsidR="00CF5E0D" w:rsidRPr="00EC2E26" w:rsidRDefault="00CF5E0D" w:rsidP="00CF5E0D">
      <w:pPr>
        <w:rPr>
          <w:b/>
        </w:rPr>
      </w:pPr>
      <w:r>
        <w:rPr>
          <w:b/>
        </w:rPr>
        <w:t xml:space="preserve">1 год обучения (младший </w:t>
      </w:r>
      <w:r w:rsidRPr="00EC2E26">
        <w:rPr>
          <w:b/>
        </w:rPr>
        <w:t>возраст)</w:t>
      </w:r>
    </w:p>
    <w:tbl>
      <w:tblPr>
        <w:tblStyle w:val="aa"/>
        <w:tblW w:w="0" w:type="auto"/>
        <w:tblLook w:val="04A0"/>
      </w:tblPr>
      <w:tblGrid>
        <w:gridCol w:w="3115"/>
        <w:gridCol w:w="3115"/>
        <w:gridCol w:w="3115"/>
      </w:tblGrid>
      <w:tr w:rsidR="00CF5E0D" w:rsidRPr="00107D49" w:rsidTr="00FF679C">
        <w:tc>
          <w:tcPr>
            <w:tcW w:w="3115" w:type="dxa"/>
            <w:vAlign w:val="center"/>
          </w:tcPr>
          <w:p w:rsidR="00CF5E0D" w:rsidRPr="00107D49" w:rsidRDefault="00CF5E0D" w:rsidP="00FF679C">
            <w:pPr>
              <w:spacing w:after="160" w:line="259" w:lineRule="auto"/>
              <w:jc w:val="center"/>
              <w:rPr>
                <w:b/>
              </w:rPr>
            </w:pPr>
            <w:r w:rsidRPr="00107D49">
              <w:rPr>
                <w:b/>
              </w:rPr>
              <w:t>Дата</w:t>
            </w:r>
          </w:p>
        </w:tc>
        <w:tc>
          <w:tcPr>
            <w:tcW w:w="3115" w:type="dxa"/>
            <w:vAlign w:val="center"/>
          </w:tcPr>
          <w:p w:rsidR="00CF5E0D" w:rsidRPr="00107D49" w:rsidRDefault="00CF5E0D" w:rsidP="00FF679C">
            <w:pPr>
              <w:spacing w:after="160" w:line="259" w:lineRule="auto"/>
              <w:jc w:val="center"/>
              <w:rPr>
                <w:b/>
              </w:rPr>
            </w:pPr>
            <w:r w:rsidRPr="00107D49">
              <w:rPr>
                <w:b/>
              </w:rPr>
              <w:t>Тема</w:t>
            </w:r>
          </w:p>
        </w:tc>
        <w:tc>
          <w:tcPr>
            <w:tcW w:w="3115" w:type="dxa"/>
            <w:vAlign w:val="center"/>
          </w:tcPr>
          <w:p w:rsidR="00CF5E0D" w:rsidRPr="00107D49" w:rsidRDefault="00CF5E0D" w:rsidP="00FF679C">
            <w:pPr>
              <w:spacing w:after="160" w:line="259" w:lineRule="auto"/>
              <w:jc w:val="center"/>
              <w:rPr>
                <w:b/>
              </w:rPr>
            </w:pPr>
            <w:r w:rsidRPr="00107D49">
              <w:rPr>
                <w:b/>
              </w:rPr>
              <w:t>Количество часов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Октябрь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03, 06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Мы весёлые ребятки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10, 13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Образно-игровые упражнения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17, 20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Учимся топать и хлопать в такт музыке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24, 27, 31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Танцуем и играем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Ноябрь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03, 07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Танцевальная композиция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10, 14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Сюжетно-игровое занятие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17, 21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Прыгаем, резвимся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24, 28, 30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Занятие-сказка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Декабрь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01, 05, 08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 xml:space="preserve">Гуляем и пляшем 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3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12, 15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Снежок-дружок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lastRenderedPageBreak/>
              <w:t>19, 22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Любимые игрушки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26, 29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Новогодний серпантин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Январь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09, 12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Сказка в музыке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16, 19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Мишка-озорник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23, 26, 30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Танцуем, веселимся, мороза не боимся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Февраль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02, 06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Цап-царап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09, 13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Вот как мы играем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16, 20, 27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Вместе весело шагать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Март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02, 06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Поезд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13, 16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Весёлые мячики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20, 23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Танцуем вместе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Default="00CF5E0D" w:rsidP="00FF679C">
            <w:r>
              <w:t>27, 30</w:t>
            </w:r>
          </w:p>
          <w:p w:rsidR="00CF5E0D" w:rsidRDefault="00CF5E0D" w:rsidP="00FF679C"/>
        </w:tc>
        <w:tc>
          <w:tcPr>
            <w:tcW w:w="3115" w:type="dxa"/>
          </w:tcPr>
          <w:p w:rsidR="00CF5E0D" w:rsidRPr="00107D49" w:rsidRDefault="00CF5E0D" w:rsidP="00FF679C">
            <w:r>
              <w:t>Веселый калейдоскоп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jc w:val="center"/>
            </w:pPr>
            <w:r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Апрель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03, 06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Мишка-проказник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10, 13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Лучики весны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17, 20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Весенние истории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24, 27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В гости к солнышку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after="160" w:line="259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Май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04, 11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Звук-волшебник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15, 18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proofErr w:type="gramStart"/>
            <w:r w:rsidRPr="00107D49">
              <w:t>Громко-тихо</w:t>
            </w:r>
            <w:proofErr w:type="gramEnd"/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>
              <w:t>22, 25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</w:pPr>
            <w:r w:rsidRPr="00107D49">
              <w:t>Солнечные зайчики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after="160" w:line="259" w:lineRule="auto"/>
              <w:jc w:val="center"/>
            </w:pPr>
            <w:r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Default="00CF5E0D" w:rsidP="00FF679C">
            <w:r>
              <w:t>29, 31</w:t>
            </w:r>
          </w:p>
        </w:tc>
        <w:tc>
          <w:tcPr>
            <w:tcW w:w="3115" w:type="dxa"/>
          </w:tcPr>
          <w:p w:rsidR="00CF5E0D" w:rsidRDefault="00CF5E0D" w:rsidP="00FF679C">
            <w:r>
              <w:t>Музыкальная карусель</w:t>
            </w:r>
          </w:p>
          <w:p w:rsidR="00CF5E0D" w:rsidRPr="00107D49" w:rsidRDefault="00CF5E0D" w:rsidP="00FF679C"/>
        </w:tc>
        <w:tc>
          <w:tcPr>
            <w:tcW w:w="3115" w:type="dxa"/>
          </w:tcPr>
          <w:p w:rsidR="00CF5E0D" w:rsidRDefault="00CF5E0D" w:rsidP="00FF679C">
            <w:pPr>
              <w:jc w:val="center"/>
            </w:pPr>
            <w:r>
              <w:t>2</w:t>
            </w:r>
          </w:p>
        </w:tc>
      </w:tr>
    </w:tbl>
    <w:p w:rsidR="00CF5E0D" w:rsidRDefault="00CF5E0D" w:rsidP="00CF5E0D">
      <w:pPr>
        <w:rPr>
          <w:b/>
        </w:rPr>
      </w:pPr>
    </w:p>
    <w:p w:rsidR="00CF5E0D" w:rsidRPr="00107D49" w:rsidRDefault="00CF5E0D" w:rsidP="00CF5E0D">
      <w:pPr>
        <w:rPr>
          <w:b/>
        </w:rPr>
      </w:pPr>
      <w:r w:rsidRPr="00107D49">
        <w:rPr>
          <w:b/>
        </w:rPr>
        <w:t>2 год обучения (</w:t>
      </w:r>
      <w:r>
        <w:rPr>
          <w:b/>
        </w:rPr>
        <w:t xml:space="preserve">средний и </w:t>
      </w:r>
      <w:r w:rsidRPr="00107D49">
        <w:rPr>
          <w:b/>
        </w:rPr>
        <w:t>старший  возраст)</w:t>
      </w:r>
    </w:p>
    <w:tbl>
      <w:tblPr>
        <w:tblStyle w:val="aa"/>
        <w:tblW w:w="0" w:type="auto"/>
        <w:tblLook w:val="04A0"/>
      </w:tblPr>
      <w:tblGrid>
        <w:gridCol w:w="3115"/>
        <w:gridCol w:w="3115"/>
        <w:gridCol w:w="3115"/>
      </w:tblGrid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  <w:rPr>
                <w:b/>
              </w:rPr>
            </w:pPr>
            <w:r w:rsidRPr="00107D49">
              <w:rPr>
                <w:b/>
              </w:rPr>
              <w:t>Дата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  <w:rPr>
                <w:b/>
              </w:rPr>
            </w:pPr>
            <w:r w:rsidRPr="00107D49">
              <w:rPr>
                <w:b/>
              </w:rPr>
              <w:t>Тема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  <w:rPr>
                <w:b/>
              </w:rPr>
            </w:pPr>
            <w:r w:rsidRPr="00107D49">
              <w:rPr>
                <w:b/>
              </w:rPr>
              <w:t>Количество часов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Октябрь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03, 06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 w:rsidRPr="00107D49">
              <w:t>Весёлые ребята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10, 13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Весёлые путешественники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17, 20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Звук-волшебник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24, 27, 31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Танцуем весело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lastRenderedPageBreak/>
              <w:t>Ноябрь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03,07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Сказка - наш друг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10, 14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Дружные пары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17, 21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Танцуем, играем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24, 28, 30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proofErr w:type="gramStart"/>
            <w:r w:rsidRPr="00107D49">
              <w:t>Весело-грустно</w:t>
            </w:r>
            <w:proofErr w:type="gramEnd"/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Декабрь</w:t>
            </w:r>
            <w:r>
              <w:rPr>
                <w:b/>
                <w:i/>
              </w:rPr>
              <w:t xml:space="preserve"> 2017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01, 05, 08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Зимняя сказка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3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12, 15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Снежный балет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19, 22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Прогулка в зимний лес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26, 29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Игрушки с ёлки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tabs>
                <w:tab w:val="left" w:pos="4005"/>
              </w:tabs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Январь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09, 12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Нам мороз не страшен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16, 19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Фантазёры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23, 26, 30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Любим танцевать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3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Февраль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02, 06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Мы хорошие друзья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09, 13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Весёлая игра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16, 20, 27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Музыкальный калейдоскоп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Март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02,06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Танцуй, как Я!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13,16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Весёлые игры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20, 23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Прогулка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27, 30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Танцуем играя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Апрель</w:t>
            </w:r>
            <w:r>
              <w:rPr>
                <w:b/>
                <w:i/>
              </w:rPr>
              <w:t xml:space="preserve"> 2018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03, 06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Весёлые сапожки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10, 13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Волшебные превращения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17, 20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Истории весны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24, 27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Солнце, сияй!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9345" w:type="dxa"/>
            <w:gridSpan w:val="3"/>
          </w:tcPr>
          <w:p w:rsidR="00CF5E0D" w:rsidRPr="00107D49" w:rsidRDefault="00CF5E0D" w:rsidP="00FF679C">
            <w:pPr>
              <w:spacing w:line="360" w:lineRule="auto"/>
              <w:rPr>
                <w:b/>
                <w:i/>
              </w:rPr>
            </w:pPr>
            <w:r w:rsidRPr="00107D49">
              <w:rPr>
                <w:b/>
                <w:i/>
              </w:rPr>
              <w:t>Май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04, 11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Наши друзья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15, 18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proofErr w:type="gramStart"/>
            <w:r w:rsidRPr="00107D49">
              <w:t>Быстро-медленно</w:t>
            </w:r>
            <w:proofErr w:type="gramEnd"/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22, 25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С утра до вечера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  <w:tr w:rsidR="00CF5E0D" w:rsidRPr="00107D49" w:rsidTr="00FF679C"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</w:pPr>
            <w:r>
              <w:t>29, 31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both"/>
            </w:pPr>
            <w:r w:rsidRPr="00107D49">
              <w:t>Скоро лето</w:t>
            </w:r>
          </w:p>
        </w:tc>
        <w:tc>
          <w:tcPr>
            <w:tcW w:w="3115" w:type="dxa"/>
          </w:tcPr>
          <w:p w:rsidR="00CF5E0D" w:rsidRPr="00107D49" w:rsidRDefault="00CF5E0D" w:rsidP="00FF679C">
            <w:pPr>
              <w:spacing w:line="360" w:lineRule="auto"/>
              <w:jc w:val="center"/>
            </w:pPr>
            <w:r w:rsidRPr="00107D49">
              <w:t>2</w:t>
            </w:r>
          </w:p>
        </w:tc>
      </w:tr>
    </w:tbl>
    <w:p w:rsidR="00D50968" w:rsidRDefault="00D50968" w:rsidP="00D50968">
      <w:pPr>
        <w:spacing w:after="200" w:line="360" w:lineRule="auto"/>
        <w:contextualSpacing/>
        <w:jc w:val="both"/>
        <w:rPr>
          <w:rFonts w:eastAsia="Calibri"/>
          <w:lang w:eastAsia="en-US"/>
        </w:rPr>
      </w:pPr>
    </w:p>
    <w:p w:rsidR="00CF5E0D" w:rsidRDefault="00CF5E0D" w:rsidP="00D50968">
      <w:pPr>
        <w:spacing w:line="480" w:lineRule="auto"/>
        <w:jc w:val="both"/>
        <w:rPr>
          <w:b/>
          <w:color w:val="000000"/>
        </w:rPr>
      </w:pPr>
      <w:bookmarkStart w:id="0" w:name="_GoBack"/>
      <w:bookmarkEnd w:id="0"/>
    </w:p>
    <w:p w:rsidR="00CF5E0D" w:rsidRDefault="00CF5E0D" w:rsidP="00D50968">
      <w:pPr>
        <w:spacing w:line="480" w:lineRule="auto"/>
        <w:jc w:val="both"/>
        <w:rPr>
          <w:b/>
          <w:color w:val="000000"/>
        </w:rPr>
      </w:pPr>
    </w:p>
    <w:p w:rsidR="00D50968" w:rsidRDefault="00D50968" w:rsidP="00D50968">
      <w:pPr>
        <w:spacing w:line="480" w:lineRule="auto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Л</w:t>
      </w:r>
      <w:r w:rsidRPr="00620096">
        <w:rPr>
          <w:b/>
          <w:color w:val="000000"/>
        </w:rPr>
        <w:t>ИТЕРАТУРА</w:t>
      </w:r>
    </w:p>
    <w:p w:rsidR="007B5F2A" w:rsidRDefault="007B5F2A" w:rsidP="00D50968">
      <w:pPr>
        <w:numPr>
          <w:ilvl w:val="0"/>
          <w:numId w:val="25"/>
        </w:numPr>
        <w:tabs>
          <w:tab w:val="clear" w:pos="720"/>
          <w:tab w:val="num" w:pos="284"/>
        </w:tabs>
        <w:spacing w:line="360" w:lineRule="auto"/>
        <w:ind w:left="714" w:hanging="714"/>
        <w:jc w:val="both"/>
        <w:rPr>
          <w:rFonts w:eastAsia="Calibri"/>
          <w:lang w:eastAsia="en-US"/>
        </w:rPr>
      </w:pPr>
      <w:r w:rsidRPr="00E077CA">
        <w:rPr>
          <w:rFonts w:eastAsia="Calibri"/>
          <w:spacing w:val="20"/>
          <w:lang w:eastAsia="en-US"/>
        </w:rPr>
        <w:t>Андреева</w:t>
      </w:r>
      <w:r w:rsidRPr="00620096">
        <w:rPr>
          <w:rFonts w:eastAsia="Calibri"/>
          <w:lang w:eastAsia="en-US"/>
        </w:rPr>
        <w:t xml:space="preserve"> М., </w:t>
      </w:r>
      <w:proofErr w:type="spellStart"/>
      <w:r w:rsidRPr="00E077CA">
        <w:rPr>
          <w:rFonts w:eastAsia="Calibri"/>
          <w:spacing w:val="20"/>
          <w:lang w:eastAsia="en-US"/>
        </w:rPr>
        <w:t>Конорова</w:t>
      </w:r>
      <w:proofErr w:type="spellEnd"/>
      <w:r>
        <w:rPr>
          <w:rFonts w:eastAsia="Calibri"/>
          <w:lang w:eastAsia="en-US"/>
        </w:rPr>
        <w:t xml:space="preserve"> Е. Первые шаги в музыке. - М., Музыка</w:t>
      </w:r>
      <w:r w:rsidRPr="00620096">
        <w:rPr>
          <w:rFonts w:eastAsia="Calibri"/>
          <w:lang w:eastAsia="en-US"/>
        </w:rPr>
        <w:t>, 1987;</w:t>
      </w:r>
    </w:p>
    <w:p w:rsidR="007B5F2A" w:rsidRPr="00E831C4" w:rsidRDefault="007B5F2A" w:rsidP="00D50968">
      <w:pPr>
        <w:pStyle w:val="a9"/>
        <w:widowControl w:val="0"/>
        <w:numPr>
          <w:ilvl w:val="0"/>
          <w:numId w:val="25"/>
        </w:numPr>
        <w:tabs>
          <w:tab w:val="clear" w:pos="720"/>
          <w:tab w:val="num" w:pos="284"/>
          <w:tab w:val="left" w:pos="834"/>
        </w:tabs>
        <w:spacing w:after="0" w:line="360" w:lineRule="auto"/>
        <w:ind w:left="714" w:hanging="714"/>
        <w:contextualSpacing w:val="0"/>
        <w:jc w:val="both"/>
        <w:rPr>
          <w:rFonts w:ascii="Times New Roman" w:hAnsi="Times New Roman"/>
          <w:sz w:val="24"/>
        </w:rPr>
      </w:pPr>
      <w:r w:rsidRPr="00E077CA">
        <w:rPr>
          <w:rFonts w:ascii="Times New Roman" w:hAnsi="Times New Roman"/>
          <w:spacing w:val="20"/>
          <w:sz w:val="24"/>
        </w:rPr>
        <w:t>Ветлугина Н</w:t>
      </w:r>
      <w:r w:rsidRPr="00E831C4">
        <w:rPr>
          <w:rFonts w:ascii="Times New Roman" w:hAnsi="Times New Roman"/>
          <w:sz w:val="24"/>
        </w:rPr>
        <w:t>.А. Музыкальное развитие ребенка</w:t>
      </w:r>
      <w:r>
        <w:rPr>
          <w:rFonts w:ascii="Times New Roman" w:hAnsi="Times New Roman"/>
          <w:sz w:val="24"/>
        </w:rPr>
        <w:t xml:space="preserve">. - М., </w:t>
      </w:r>
      <w:r w:rsidRPr="00E831C4">
        <w:rPr>
          <w:rFonts w:ascii="Times New Roman" w:hAnsi="Times New Roman"/>
          <w:sz w:val="24"/>
        </w:rPr>
        <w:t>Просвещение, 1967</w:t>
      </w:r>
      <w:r>
        <w:rPr>
          <w:rFonts w:ascii="Times New Roman" w:hAnsi="Times New Roman"/>
          <w:sz w:val="24"/>
        </w:rPr>
        <w:t>;</w:t>
      </w:r>
    </w:p>
    <w:p w:rsidR="007B5F2A" w:rsidRDefault="007B5F2A" w:rsidP="00D50968">
      <w:pPr>
        <w:pStyle w:val="a9"/>
        <w:widowControl w:val="0"/>
        <w:numPr>
          <w:ilvl w:val="0"/>
          <w:numId w:val="25"/>
        </w:numPr>
        <w:tabs>
          <w:tab w:val="clear" w:pos="720"/>
          <w:tab w:val="num" w:pos="284"/>
          <w:tab w:val="left" w:pos="834"/>
        </w:tabs>
        <w:spacing w:after="0" w:line="360" w:lineRule="auto"/>
        <w:ind w:left="714" w:hanging="714"/>
        <w:contextualSpacing w:val="0"/>
        <w:jc w:val="both"/>
        <w:rPr>
          <w:rFonts w:ascii="Times New Roman" w:hAnsi="Times New Roman"/>
          <w:sz w:val="24"/>
        </w:rPr>
      </w:pPr>
      <w:r w:rsidRPr="00E077CA">
        <w:rPr>
          <w:rFonts w:ascii="Times New Roman" w:hAnsi="Times New Roman"/>
          <w:spacing w:val="20"/>
          <w:sz w:val="24"/>
        </w:rPr>
        <w:t>Зарецкая</w:t>
      </w:r>
      <w:r>
        <w:rPr>
          <w:rFonts w:ascii="Times New Roman" w:hAnsi="Times New Roman"/>
          <w:sz w:val="24"/>
        </w:rPr>
        <w:t xml:space="preserve"> </w:t>
      </w:r>
      <w:r w:rsidRPr="00E831C4">
        <w:rPr>
          <w:rFonts w:ascii="Times New Roman" w:hAnsi="Times New Roman"/>
          <w:sz w:val="24"/>
        </w:rPr>
        <w:t xml:space="preserve">Н., </w:t>
      </w:r>
      <w:proofErr w:type="spellStart"/>
      <w:r w:rsidRPr="00E077CA">
        <w:rPr>
          <w:rFonts w:ascii="Times New Roman" w:hAnsi="Times New Roman"/>
          <w:spacing w:val="20"/>
          <w:sz w:val="24"/>
        </w:rPr>
        <w:t>Роот</w:t>
      </w:r>
      <w:proofErr w:type="spellEnd"/>
      <w:r>
        <w:rPr>
          <w:rFonts w:ascii="Times New Roman" w:hAnsi="Times New Roman"/>
          <w:sz w:val="24"/>
        </w:rPr>
        <w:t xml:space="preserve"> З. Танцы в детском саду. - М.,</w:t>
      </w:r>
      <w:r w:rsidRPr="00E831C4">
        <w:rPr>
          <w:rFonts w:ascii="Times New Roman" w:hAnsi="Times New Roman"/>
          <w:sz w:val="24"/>
        </w:rPr>
        <w:t xml:space="preserve"> Айрис-пресс, 2006</w:t>
      </w:r>
      <w:r>
        <w:rPr>
          <w:rFonts w:ascii="Times New Roman" w:hAnsi="Times New Roman"/>
          <w:sz w:val="24"/>
        </w:rPr>
        <w:t>;</w:t>
      </w:r>
    </w:p>
    <w:p w:rsidR="007B5F2A" w:rsidRDefault="007B5F2A" w:rsidP="00D50968">
      <w:pPr>
        <w:numPr>
          <w:ilvl w:val="0"/>
          <w:numId w:val="25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color w:val="000000"/>
          <w:shd w:val="clear" w:color="auto" w:fill="FFFFFF"/>
        </w:rPr>
      </w:pPr>
      <w:r w:rsidRPr="00E077CA">
        <w:rPr>
          <w:rFonts w:eastAsia="Calibri"/>
          <w:spacing w:val="20"/>
          <w:lang w:eastAsia="en-US"/>
        </w:rPr>
        <w:t>Коренева</w:t>
      </w:r>
      <w:r>
        <w:rPr>
          <w:rFonts w:eastAsia="Calibri"/>
          <w:lang w:eastAsia="en-US"/>
        </w:rPr>
        <w:t xml:space="preserve"> Т.Ф. </w:t>
      </w:r>
      <w:r w:rsidRPr="00620096">
        <w:rPr>
          <w:rFonts w:eastAsia="Calibri"/>
          <w:lang w:eastAsia="en-US"/>
        </w:rPr>
        <w:t>Музыкально-ритмические движения для детей дошкольного</w:t>
      </w:r>
      <w:r>
        <w:rPr>
          <w:rFonts w:eastAsia="Calibri"/>
          <w:lang w:eastAsia="en-US"/>
        </w:rPr>
        <w:t xml:space="preserve"> и младшего школьного возраста.</w:t>
      </w:r>
      <w:r w:rsidRPr="00620096">
        <w:rPr>
          <w:rFonts w:eastAsia="Calibri"/>
          <w:lang w:eastAsia="en-US"/>
        </w:rPr>
        <w:t xml:space="preserve"> </w:t>
      </w:r>
      <w:r>
        <w:rPr>
          <w:color w:val="000000"/>
          <w:shd w:val="clear" w:color="auto" w:fill="FFFFFF"/>
        </w:rPr>
        <w:t>Учебно-методическое пособие.</w:t>
      </w:r>
      <w:r w:rsidRPr="00620096">
        <w:rPr>
          <w:color w:val="000000"/>
          <w:shd w:val="clear" w:color="auto" w:fill="FFFFFF"/>
        </w:rPr>
        <w:t xml:space="preserve"> - M., </w:t>
      </w:r>
      <w:proofErr w:type="spellStart"/>
      <w:r w:rsidRPr="00620096">
        <w:rPr>
          <w:color w:val="000000"/>
          <w:shd w:val="clear" w:color="auto" w:fill="FFFFFF"/>
        </w:rPr>
        <w:t>Владос</w:t>
      </w:r>
      <w:proofErr w:type="spellEnd"/>
      <w:r w:rsidRPr="00620096">
        <w:rPr>
          <w:color w:val="000000"/>
          <w:shd w:val="clear" w:color="auto" w:fill="FFFFFF"/>
        </w:rPr>
        <w:t>, 2001;</w:t>
      </w:r>
    </w:p>
    <w:p w:rsidR="007B5F2A" w:rsidRPr="00620096" w:rsidRDefault="007B5F2A" w:rsidP="00D50968">
      <w:pPr>
        <w:numPr>
          <w:ilvl w:val="0"/>
          <w:numId w:val="25"/>
        </w:numPr>
        <w:tabs>
          <w:tab w:val="clear" w:pos="720"/>
          <w:tab w:val="num" w:pos="284"/>
        </w:tabs>
        <w:spacing w:line="360" w:lineRule="auto"/>
        <w:ind w:left="284" w:hanging="284"/>
        <w:contextualSpacing/>
        <w:jc w:val="both"/>
        <w:rPr>
          <w:rFonts w:eastAsia="Calibri"/>
          <w:lang w:eastAsia="en-US"/>
        </w:rPr>
      </w:pPr>
      <w:proofErr w:type="spellStart"/>
      <w:r w:rsidRPr="00D8054B">
        <w:rPr>
          <w:rFonts w:eastAsia="Calibri"/>
          <w:spacing w:val="20"/>
          <w:lang w:eastAsia="en-US"/>
        </w:rPr>
        <w:t>Радынова</w:t>
      </w:r>
      <w:proofErr w:type="spellEnd"/>
      <w:r w:rsidRPr="00D8054B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О.П., </w:t>
      </w:r>
      <w:proofErr w:type="spellStart"/>
      <w:r w:rsidRPr="00D8054B">
        <w:rPr>
          <w:rFonts w:eastAsia="Calibri"/>
          <w:spacing w:val="20"/>
          <w:lang w:eastAsia="en-US"/>
        </w:rPr>
        <w:t>Катинене</w:t>
      </w:r>
      <w:proofErr w:type="spellEnd"/>
      <w:r w:rsidRPr="00D8054B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А.И.,</w:t>
      </w:r>
      <w:r w:rsidRPr="00620096">
        <w:rPr>
          <w:rFonts w:eastAsia="Calibri"/>
          <w:lang w:eastAsia="en-US"/>
        </w:rPr>
        <w:t xml:space="preserve"> </w:t>
      </w:r>
      <w:proofErr w:type="spellStart"/>
      <w:r w:rsidRPr="00D8054B">
        <w:rPr>
          <w:rFonts w:eastAsia="Calibri"/>
          <w:spacing w:val="20"/>
          <w:lang w:eastAsia="en-US"/>
        </w:rPr>
        <w:t>Палавандишвили</w:t>
      </w:r>
      <w:proofErr w:type="spellEnd"/>
      <w:r w:rsidRPr="00D8054B">
        <w:rPr>
          <w:rFonts w:eastAsia="Calibri"/>
          <w:lang w:eastAsia="en-US"/>
        </w:rPr>
        <w:t xml:space="preserve"> </w:t>
      </w:r>
      <w:r w:rsidRPr="00620096">
        <w:rPr>
          <w:rFonts w:eastAsia="Calibri"/>
          <w:lang w:eastAsia="en-US"/>
        </w:rPr>
        <w:t>М.Л. Музы</w:t>
      </w:r>
      <w:r>
        <w:rPr>
          <w:rFonts w:eastAsia="Calibri"/>
          <w:lang w:eastAsia="en-US"/>
        </w:rPr>
        <w:t>кальное воспитание дошкольников. П</w:t>
      </w:r>
      <w:r w:rsidRPr="00620096">
        <w:rPr>
          <w:rFonts w:eastAsia="Calibri"/>
          <w:lang w:eastAsia="en-US"/>
        </w:rPr>
        <w:t>особие для студентов педагогических институтов, учащихся педагогических училищ и колледжей, музыкальных руководителей и воспитателей де</w:t>
      </w:r>
      <w:r>
        <w:rPr>
          <w:rFonts w:eastAsia="Calibri"/>
          <w:lang w:eastAsia="en-US"/>
        </w:rPr>
        <w:t>тского сада.</w:t>
      </w:r>
      <w:r w:rsidRPr="00620096">
        <w:rPr>
          <w:rFonts w:eastAsia="Calibri"/>
          <w:lang w:eastAsia="en-US"/>
        </w:rPr>
        <w:t xml:space="preserve"> - М., Просвещение </w:t>
      </w:r>
      <w:proofErr w:type="spellStart"/>
      <w:r w:rsidRPr="00620096">
        <w:rPr>
          <w:rFonts w:eastAsia="Calibri"/>
          <w:lang w:eastAsia="en-US"/>
        </w:rPr>
        <w:t>Владос</w:t>
      </w:r>
      <w:proofErr w:type="spellEnd"/>
      <w:r w:rsidRPr="00620096">
        <w:rPr>
          <w:rFonts w:eastAsia="Calibri"/>
          <w:lang w:eastAsia="en-US"/>
        </w:rPr>
        <w:t>, 1994;</w:t>
      </w:r>
    </w:p>
    <w:p w:rsidR="007B5F2A" w:rsidRPr="00E077CA" w:rsidRDefault="007B5F2A" w:rsidP="00D50968">
      <w:pPr>
        <w:pStyle w:val="a9"/>
        <w:widowControl w:val="0"/>
        <w:numPr>
          <w:ilvl w:val="0"/>
          <w:numId w:val="25"/>
        </w:numPr>
        <w:tabs>
          <w:tab w:val="clear" w:pos="720"/>
          <w:tab w:val="num" w:pos="284"/>
          <w:tab w:val="left" w:pos="426"/>
        </w:tabs>
        <w:spacing w:after="0" w:line="360" w:lineRule="auto"/>
        <w:ind w:left="284" w:right="-2" w:hanging="284"/>
        <w:contextualSpacing w:val="0"/>
        <w:jc w:val="both"/>
        <w:rPr>
          <w:rFonts w:ascii="Times New Roman" w:hAnsi="Times New Roman"/>
          <w:sz w:val="24"/>
        </w:rPr>
      </w:pPr>
      <w:proofErr w:type="spellStart"/>
      <w:r w:rsidRPr="00E077CA">
        <w:rPr>
          <w:rFonts w:ascii="Times New Roman" w:hAnsi="Times New Roman"/>
          <w:spacing w:val="20"/>
          <w:sz w:val="24"/>
        </w:rPr>
        <w:t>Сауко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077CA">
        <w:rPr>
          <w:rFonts w:ascii="Times New Roman" w:hAnsi="Times New Roman"/>
          <w:sz w:val="24"/>
        </w:rPr>
        <w:t>Т.Н</w:t>
      </w:r>
      <w:r>
        <w:rPr>
          <w:rFonts w:ascii="Times New Roman" w:hAnsi="Times New Roman"/>
          <w:sz w:val="24"/>
        </w:rPr>
        <w:t>.</w:t>
      </w:r>
      <w:r w:rsidRPr="00E077CA">
        <w:rPr>
          <w:rFonts w:ascii="Times New Roman" w:hAnsi="Times New Roman"/>
          <w:sz w:val="24"/>
        </w:rPr>
        <w:t xml:space="preserve">, </w:t>
      </w:r>
      <w:r w:rsidRPr="00E077CA">
        <w:rPr>
          <w:rFonts w:ascii="Times New Roman" w:hAnsi="Times New Roman"/>
          <w:spacing w:val="20"/>
          <w:sz w:val="24"/>
        </w:rPr>
        <w:t>Буренина</w:t>
      </w:r>
      <w:r w:rsidRPr="00E077CA">
        <w:rPr>
          <w:rFonts w:ascii="Times New Roman" w:hAnsi="Times New Roman"/>
          <w:sz w:val="24"/>
        </w:rPr>
        <w:t xml:space="preserve"> А.И. Топ-хлоп, малыши: программа</w:t>
      </w:r>
      <w:r>
        <w:rPr>
          <w:rFonts w:ascii="Times New Roman" w:hAnsi="Times New Roman"/>
          <w:sz w:val="24"/>
        </w:rPr>
        <w:t xml:space="preserve"> </w:t>
      </w:r>
      <w:r w:rsidRPr="00E077CA">
        <w:rPr>
          <w:rFonts w:ascii="Times New Roman" w:hAnsi="Times New Roman"/>
          <w:sz w:val="24"/>
        </w:rPr>
        <w:t>музыкально– ритмического воспитания детей 2-3 лет</w:t>
      </w:r>
      <w:r>
        <w:rPr>
          <w:rFonts w:ascii="Times New Roman" w:hAnsi="Times New Roman"/>
          <w:sz w:val="24"/>
        </w:rPr>
        <w:t xml:space="preserve">. – </w:t>
      </w:r>
      <w:r w:rsidRPr="00E077CA">
        <w:rPr>
          <w:rFonts w:ascii="Times New Roman" w:hAnsi="Times New Roman"/>
          <w:sz w:val="24"/>
        </w:rPr>
        <w:t>СПб</w:t>
      </w:r>
      <w:r>
        <w:rPr>
          <w:rFonts w:ascii="Times New Roman" w:hAnsi="Times New Roman"/>
          <w:sz w:val="24"/>
        </w:rPr>
        <w:t>,</w:t>
      </w:r>
      <w:r w:rsidRPr="00E077CA">
        <w:rPr>
          <w:rFonts w:ascii="Times New Roman" w:hAnsi="Times New Roman"/>
          <w:sz w:val="24"/>
        </w:rPr>
        <w:t xml:space="preserve"> 2001</w:t>
      </w:r>
      <w:r>
        <w:rPr>
          <w:rFonts w:ascii="Times New Roman" w:hAnsi="Times New Roman"/>
          <w:sz w:val="24"/>
        </w:rPr>
        <w:t>;</w:t>
      </w:r>
    </w:p>
    <w:p w:rsidR="007B5F2A" w:rsidRPr="00E077CA" w:rsidRDefault="007B5F2A" w:rsidP="00D50968">
      <w:pPr>
        <w:pStyle w:val="a9"/>
        <w:widowControl w:val="0"/>
        <w:numPr>
          <w:ilvl w:val="0"/>
          <w:numId w:val="25"/>
        </w:numPr>
        <w:tabs>
          <w:tab w:val="clear" w:pos="720"/>
          <w:tab w:val="num" w:pos="284"/>
          <w:tab w:val="left" w:pos="834"/>
        </w:tabs>
        <w:spacing w:after="0" w:line="360" w:lineRule="auto"/>
        <w:ind w:right="-2" w:hanging="714"/>
        <w:contextualSpacing w:val="0"/>
        <w:jc w:val="both"/>
        <w:rPr>
          <w:rFonts w:ascii="Times New Roman" w:hAnsi="Times New Roman"/>
          <w:sz w:val="24"/>
        </w:rPr>
      </w:pPr>
      <w:r w:rsidRPr="00E077CA">
        <w:rPr>
          <w:rFonts w:ascii="Times New Roman" w:hAnsi="Times New Roman"/>
          <w:spacing w:val="20"/>
          <w:sz w:val="24"/>
        </w:rPr>
        <w:t>Суворова</w:t>
      </w:r>
      <w:r w:rsidRPr="00E077CA">
        <w:rPr>
          <w:rFonts w:ascii="Times New Roman" w:hAnsi="Times New Roman"/>
          <w:sz w:val="24"/>
        </w:rPr>
        <w:t xml:space="preserve"> Т.И. </w:t>
      </w:r>
      <w:r>
        <w:rPr>
          <w:rFonts w:ascii="Times New Roman" w:hAnsi="Times New Roman"/>
          <w:sz w:val="24"/>
        </w:rPr>
        <w:t>Т</w:t>
      </w:r>
      <w:r w:rsidRPr="00E077CA">
        <w:rPr>
          <w:rFonts w:ascii="Times New Roman" w:hAnsi="Times New Roman"/>
          <w:sz w:val="24"/>
        </w:rPr>
        <w:t>анцевальная ритмика для детей</w:t>
      </w:r>
      <w:r>
        <w:rPr>
          <w:rFonts w:ascii="Times New Roman" w:hAnsi="Times New Roman"/>
          <w:sz w:val="24"/>
        </w:rPr>
        <w:t xml:space="preserve">. – СПб, </w:t>
      </w:r>
      <w:r w:rsidRPr="00E077CA">
        <w:rPr>
          <w:rFonts w:ascii="Times New Roman" w:hAnsi="Times New Roman"/>
          <w:sz w:val="24"/>
        </w:rPr>
        <w:t xml:space="preserve">Музыкальная палитра, </w:t>
      </w:r>
      <w:r>
        <w:rPr>
          <w:rFonts w:ascii="Times New Roman" w:hAnsi="Times New Roman"/>
          <w:sz w:val="24"/>
        </w:rPr>
        <w:t>2006</w:t>
      </w:r>
      <w:r w:rsidR="009D4EF6">
        <w:rPr>
          <w:rFonts w:ascii="Times New Roman" w:hAnsi="Times New Roman"/>
          <w:sz w:val="24"/>
        </w:rPr>
        <w:t>;</w:t>
      </w:r>
    </w:p>
    <w:p w:rsidR="007B5F2A" w:rsidRPr="00620096" w:rsidRDefault="007B5F2A" w:rsidP="00D50968">
      <w:pPr>
        <w:numPr>
          <w:ilvl w:val="0"/>
          <w:numId w:val="25"/>
        </w:numPr>
        <w:tabs>
          <w:tab w:val="clear" w:pos="720"/>
          <w:tab w:val="num" w:pos="284"/>
        </w:tabs>
        <w:spacing w:line="360" w:lineRule="auto"/>
        <w:ind w:left="714" w:hanging="714"/>
        <w:jc w:val="both"/>
        <w:rPr>
          <w:rFonts w:eastAsia="Calibri"/>
          <w:lang w:eastAsia="en-US"/>
        </w:rPr>
      </w:pPr>
      <w:proofErr w:type="spellStart"/>
      <w:r w:rsidRPr="00E077CA">
        <w:rPr>
          <w:rFonts w:eastAsia="Calibri"/>
          <w:spacing w:val="20"/>
          <w:lang w:eastAsia="en-US"/>
        </w:rPr>
        <w:t>Франио</w:t>
      </w:r>
      <w:proofErr w:type="spellEnd"/>
      <w:r w:rsidRPr="00620096">
        <w:rPr>
          <w:rFonts w:eastAsia="Calibri"/>
          <w:lang w:eastAsia="en-US"/>
        </w:rPr>
        <w:t xml:space="preserve"> Г., </w:t>
      </w:r>
      <w:proofErr w:type="spellStart"/>
      <w:r w:rsidRPr="00E077CA">
        <w:rPr>
          <w:rFonts w:eastAsia="Calibri"/>
          <w:spacing w:val="20"/>
          <w:lang w:eastAsia="en-US"/>
        </w:rPr>
        <w:t>Лифиц</w:t>
      </w:r>
      <w:proofErr w:type="spellEnd"/>
      <w:r>
        <w:rPr>
          <w:rFonts w:eastAsia="Calibri"/>
          <w:lang w:eastAsia="en-US"/>
        </w:rPr>
        <w:t xml:space="preserve"> И. </w:t>
      </w:r>
      <w:r w:rsidRPr="00620096">
        <w:rPr>
          <w:rFonts w:eastAsia="Calibri"/>
          <w:lang w:eastAsia="en-US"/>
        </w:rPr>
        <w:t>Мет</w:t>
      </w:r>
      <w:r>
        <w:rPr>
          <w:rFonts w:eastAsia="Calibri"/>
          <w:lang w:eastAsia="en-US"/>
        </w:rPr>
        <w:t>одическое пособие по ритмике. - М., Музыка</w:t>
      </w:r>
      <w:r w:rsidR="009D4EF6">
        <w:rPr>
          <w:rFonts w:eastAsia="Calibri"/>
          <w:lang w:eastAsia="en-US"/>
        </w:rPr>
        <w:t>, 1987.</w:t>
      </w:r>
    </w:p>
    <w:p w:rsidR="00D50968" w:rsidRPr="00620096" w:rsidRDefault="00D50968" w:rsidP="00D50968">
      <w:pPr>
        <w:spacing w:line="360" w:lineRule="auto"/>
        <w:ind w:left="714"/>
        <w:jc w:val="both"/>
        <w:rPr>
          <w:color w:val="000000"/>
          <w:shd w:val="clear" w:color="auto" w:fill="FFFFFF"/>
        </w:rPr>
      </w:pPr>
    </w:p>
    <w:p w:rsidR="00D50968" w:rsidRPr="00620096" w:rsidRDefault="00D50968" w:rsidP="00D50968">
      <w:pPr>
        <w:spacing w:after="200" w:line="360" w:lineRule="auto"/>
        <w:contextualSpacing/>
        <w:jc w:val="both"/>
        <w:rPr>
          <w:rFonts w:eastAsia="Calibri"/>
          <w:lang w:eastAsia="en-US"/>
        </w:rPr>
      </w:pPr>
    </w:p>
    <w:p w:rsidR="00EF44A3" w:rsidRDefault="00EF44A3"/>
    <w:sectPr w:rsidR="00EF44A3" w:rsidSect="00CF5E0D">
      <w:headerReference w:type="default" r:id="rId8"/>
      <w:footerReference w:type="default" r:id="rId9"/>
      <w:pgSz w:w="11906" w:h="16838"/>
      <w:pgMar w:top="1134" w:right="851" w:bottom="1134" w:left="1559" w:header="709" w:footer="709" w:gutter="0"/>
      <w:pgBorders w:display="firstPage"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02B" w:rsidRDefault="00C8402B">
      <w:r>
        <w:separator/>
      </w:r>
    </w:p>
  </w:endnote>
  <w:endnote w:type="continuationSeparator" w:id="0">
    <w:p w:rsidR="00C8402B" w:rsidRDefault="00C84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6C" w:rsidRDefault="00872338">
    <w:pPr>
      <w:pStyle w:val="ab"/>
      <w:spacing w:line="14" w:lineRule="auto"/>
      <w:rPr>
        <w:sz w:val="20"/>
      </w:rPr>
    </w:pPr>
    <w:r w:rsidRPr="00872338">
      <w:rPr>
        <w:noProof/>
        <w:sz w:val="24"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4097" type="#_x0000_t202" style="position:absolute;margin-left:791.8pt;margin-top:546pt;width:16pt;height:14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" filled="f" stroked="f">
          <v:textbox inset="0,0,0,0">
            <w:txbxContent>
              <w:p w:rsidR="000B686C" w:rsidRDefault="00872338">
                <w:pPr>
                  <w:pStyle w:val="ab"/>
                  <w:spacing w:line="265" w:lineRule="exact"/>
                  <w:ind w:left="40"/>
                </w:pPr>
                <w:r>
                  <w:fldChar w:fldCharType="begin"/>
                </w:r>
                <w:r w:rsidR="000B686C">
                  <w:instrText xml:space="preserve"> PAGE </w:instrText>
                </w:r>
                <w:r>
                  <w:fldChar w:fldCharType="separate"/>
                </w:r>
                <w:r w:rsidR="00CF5E0D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02B" w:rsidRDefault="00C8402B">
      <w:r>
        <w:separator/>
      </w:r>
    </w:p>
  </w:footnote>
  <w:footnote w:type="continuationSeparator" w:id="0">
    <w:p w:rsidR="00C8402B" w:rsidRDefault="00C840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86C" w:rsidRDefault="00872338">
    <w:pPr>
      <w:pStyle w:val="a5"/>
      <w:jc w:val="right"/>
    </w:pPr>
    <w:r>
      <w:fldChar w:fldCharType="begin"/>
    </w:r>
    <w:r w:rsidR="000B686C">
      <w:instrText xml:space="preserve"> PAGE   \* MERGEFORMAT </w:instrText>
    </w:r>
    <w:r>
      <w:fldChar w:fldCharType="separate"/>
    </w:r>
    <w:r w:rsidR="00CF5E0D">
      <w:rPr>
        <w:noProof/>
      </w:rPr>
      <w:t>3</w:t>
    </w:r>
    <w:r>
      <w:fldChar w:fldCharType="end"/>
    </w:r>
  </w:p>
  <w:p w:rsidR="000B686C" w:rsidRDefault="000B68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AF6797"/>
    <w:multiLevelType w:val="hybridMultilevel"/>
    <w:tmpl w:val="7E7843A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B507F"/>
    <w:multiLevelType w:val="multilevel"/>
    <w:tmpl w:val="043E214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CF94E16"/>
    <w:multiLevelType w:val="multilevel"/>
    <w:tmpl w:val="E28E1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F600DCA"/>
    <w:multiLevelType w:val="multilevel"/>
    <w:tmpl w:val="6824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82663A"/>
    <w:multiLevelType w:val="hybridMultilevel"/>
    <w:tmpl w:val="164CE0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B074F"/>
    <w:multiLevelType w:val="multilevel"/>
    <w:tmpl w:val="293E91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217D75"/>
    <w:multiLevelType w:val="hybridMultilevel"/>
    <w:tmpl w:val="C10C62A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EB0998"/>
    <w:multiLevelType w:val="hybridMultilevel"/>
    <w:tmpl w:val="F5F445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F1352"/>
    <w:multiLevelType w:val="multilevel"/>
    <w:tmpl w:val="E28E1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152512C"/>
    <w:multiLevelType w:val="multilevel"/>
    <w:tmpl w:val="043E214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19D1ABE"/>
    <w:multiLevelType w:val="multilevel"/>
    <w:tmpl w:val="539AC9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5582765"/>
    <w:multiLevelType w:val="hybridMultilevel"/>
    <w:tmpl w:val="E320FF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9566FF"/>
    <w:multiLevelType w:val="multilevel"/>
    <w:tmpl w:val="043E214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E11412A"/>
    <w:multiLevelType w:val="multilevel"/>
    <w:tmpl w:val="634EFDD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46A91223"/>
    <w:multiLevelType w:val="hybridMultilevel"/>
    <w:tmpl w:val="9326905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D3020A"/>
    <w:multiLevelType w:val="hybridMultilevel"/>
    <w:tmpl w:val="B6EC09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0F7B5F"/>
    <w:multiLevelType w:val="hybridMultilevel"/>
    <w:tmpl w:val="8C1213B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25B16"/>
    <w:multiLevelType w:val="multilevel"/>
    <w:tmpl w:val="2F8EE0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4C935AA9"/>
    <w:multiLevelType w:val="multilevel"/>
    <w:tmpl w:val="99B090E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D2F52BB"/>
    <w:multiLevelType w:val="multilevel"/>
    <w:tmpl w:val="0852B32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F924DDD"/>
    <w:multiLevelType w:val="multilevel"/>
    <w:tmpl w:val="DB04A6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06159A3"/>
    <w:multiLevelType w:val="hybridMultilevel"/>
    <w:tmpl w:val="2CAC0F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0D781E"/>
    <w:multiLevelType w:val="hybridMultilevel"/>
    <w:tmpl w:val="B0788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B84DD8"/>
    <w:multiLevelType w:val="hybridMultilevel"/>
    <w:tmpl w:val="172649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A1EE2"/>
    <w:multiLevelType w:val="hybridMultilevel"/>
    <w:tmpl w:val="290292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E622F2"/>
    <w:multiLevelType w:val="hybridMultilevel"/>
    <w:tmpl w:val="133062D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6A56F0"/>
    <w:multiLevelType w:val="hybridMultilevel"/>
    <w:tmpl w:val="FC724E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6364B7"/>
    <w:multiLevelType w:val="hybridMultilevel"/>
    <w:tmpl w:val="3A36A8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4963"/>
    <w:multiLevelType w:val="hybridMultilevel"/>
    <w:tmpl w:val="267839AC"/>
    <w:lvl w:ilvl="0" w:tplc="0419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>
    <w:nsid w:val="7EE43FB5"/>
    <w:multiLevelType w:val="hybridMultilevel"/>
    <w:tmpl w:val="383EED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6E74A4"/>
    <w:multiLevelType w:val="multilevel"/>
    <w:tmpl w:val="EB2EDF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1"/>
  </w:num>
  <w:num w:numId="2">
    <w:abstractNumId w:val="7"/>
  </w:num>
  <w:num w:numId="3">
    <w:abstractNumId w:val="16"/>
  </w:num>
  <w:num w:numId="4">
    <w:abstractNumId w:val="8"/>
  </w:num>
  <w:num w:numId="5">
    <w:abstractNumId w:val="31"/>
  </w:num>
  <w:num w:numId="6">
    <w:abstractNumId w:val="20"/>
  </w:num>
  <w:num w:numId="7">
    <w:abstractNumId w:val="29"/>
  </w:num>
  <w:num w:numId="8">
    <w:abstractNumId w:val="24"/>
  </w:num>
  <w:num w:numId="9">
    <w:abstractNumId w:val="22"/>
  </w:num>
  <w:num w:numId="10">
    <w:abstractNumId w:val="14"/>
  </w:num>
  <w:num w:numId="11">
    <w:abstractNumId w:val="13"/>
  </w:num>
  <w:num w:numId="12">
    <w:abstractNumId w:val="2"/>
  </w:num>
  <w:num w:numId="13">
    <w:abstractNumId w:val="10"/>
  </w:num>
  <w:num w:numId="14">
    <w:abstractNumId w:val="30"/>
  </w:num>
  <w:num w:numId="15">
    <w:abstractNumId w:val="17"/>
  </w:num>
  <w:num w:numId="16">
    <w:abstractNumId w:val="1"/>
  </w:num>
  <w:num w:numId="17">
    <w:abstractNumId w:val="25"/>
  </w:num>
  <w:num w:numId="18">
    <w:abstractNumId w:val="15"/>
  </w:num>
  <w:num w:numId="19">
    <w:abstractNumId w:val="26"/>
  </w:num>
  <w:num w:numId="20">
    <w:abstractNumId w:val="12"/>
  </w:num>
  <w:num w:numId="21">
    <w:abstractNumId w:val="3"/>
  </w:num>
  <w:num w:numId="22">
    <w:abstractNumId w:val="5"/>
  </w:num>
  <w:num w:numId="23">
    <w:abstractNumId w:val="27"/>
  </w:num>
  <w:num w:numId="24">
    <w:abstractNumId w:val="23"/>
  </w:num>
  <w:num w:numId="25">
    <w:abstractNumId w:val="4"/>
  </w:num>
  <w:num w:numId="26">
    <w:abstractNumId w:val="19"/>
  </w:num>
  <w:num w:numId="27">
    <w:abstractNumId w:val="28"/>
  </w:num>
  <w:num w:numId="28">
    <w:abstractNumId w:val="6"/>
  </w:num>
  <w:num w:numId="29">
    <w:abstractNumId w:val="18"/>
  </w:num>
  <w:num w:numId="30">
    <w:abstractNumId w:val="11"/>
  </w:num>
  <w:num w:numId="31">
    <w:abstractNumId w:val="9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D50968"/>
    <w:rsid w:val="0005395A"/>
    <w:rsid w:val="000B686C"/>
    <w:rsid w:val="001025B6"/>
    <w:rsid w:val="001041FB"/>
    <w:rsid w:val="00133B40"/>
    <w:rsid w:val="0014327D"/>
    <w:rsid w:val="001F3EEC"/>
    <w:rsid w:val="002907CB"/>
    <w:rsid w:val="003D280E"/>
    <w:rsid w:val="00517152"/>
    <w:rsid w:val="0059514F"/>
    <w:rsid w:val="0061667B"/>
    <w:rsid w:val="006A13D4"/>
    <w:rsid w:val="007272C0"/>
    <w:rsid w:val="007540C7"/>
    <w:rsid w:val="007B5F2A"/>
    <w:rsid w:val="008218E5"/>
    <w:rsid w:val="00872338"/>
    <w:rsid w:val="008910E0"/>
    <w:rsid w:val="00954D35"/>
    <w:rsid w:val="009B2983"/>
    <w:rsid w:val="009C3389"/>
    <w:rsid w:val="009D4EF6"/>
    <w:rsid w:val="00A976D1"/>
    <w:rsid w:val="00B95D5D"/>
    <w:rsid w:val="00C30252"/>
    <w:rsid w:val="00C8402B"/>
    <w:rsid w:val="00CD2358"/>
    <w:rsid w:val="00CF5E0D"/>
    <w:rsid w:val="00D50968"/>
    <w:rsid w:val="00E028BF"/>
    <w:rsid w:val="00E21244"/>
    <w:rsid w:val="00E81740"/>
    <w:rsid w:val="00EA3CF7"/>
    <w:rsid w:val="00EE4F10"/>
    <w:rsid w:val="00EF44A3"/>
    <w:rsid w:val="00F168D8"/>
    <w:rsid w:val="00F51502"/>
    <w:rsid w:val="00F60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0968"/>
    <w:pPr>
      <w:ind w:left="30" w:right="30" w:firstLine="240"/>
      <w:jc w:val="both"/>
    </w:pPr>
    <w:rPr>
      <w:rFonts w:ascii="Arial" w:hAnsi="Arial" w:cs="Arial"/>
      <w:color w:val="000000"/>
      <w:sz w:val="20"/>
      <w:szCs w:val="20"/>
    </w:rPr>
  </w:style>
  <w:style w:type="character" w:styleId="a4">
    <w:name w:val="Strong"/>
    <w:qFormat/>
    <w:rsid w:val="00D50968"/>
    <w:rPr>
      <w:b/>
      <w:bCs/>
    </w:rPr>
  </w:style>
  <w:style w:type="paragraph" w:styleId="a5">
    <w:name w:val="header"/>
    <w:basedOn w:val="a"/>
    <w:link w:val="a6"/>
    <w:uiPriority w:val="99"/>
    <w:rsid w:val="00D5096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5096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rsid w:val="00D509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50968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D5096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11">
    <w:name w:val="c11"/>
    <w:basedOn w:val="a"/>
    <w:rsid w:val="00D50968"/>
    <w:pPr>
      <w:spacing w:before="100" w:beforeAutospacing="1" w:after="100" w:afterAutospacing="1"/>
    </w:pPr>
  </w:style>
  <w:style w:type="character" w:customStyle="1" w:styleId="c0">
    <w:name w:val="c0"/>
    <w:rsid w:val="00D50968"/>
  </w:style>
  <w:style w:type="table" w:styleId="aa">
    <w:name w:val="Table Grid"/>
    <w:basedOn w:val="a1"/>
    <w:uiPriority w:val="39"/>
    <w:rsid w:val="00D5096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1"/>
    <w:qFormat/>
    <w:rsid w:val="00D50968"/>
    <w:pPr>
      <w:widowControl w:val="0"/>
    </w:pPr>
    <w:rPr>
      <w:sz w:val="28"/>
      <w:szCs w:val="28"/>
      <w:lang w:val="en-US" w:eastAsia="en-US"/>
    </w:rPr>
  </w:style>
  <w:style w:type="character" w:customStyle="1" w:styleId="ac">
    <w:name w:val="Основной текст Знак"/>
    <w:basedOn w:val="a0"/>
    <w:link w:val="ab"/>
    <w:uiPriority w:val="1"/>
    <w:rsid w:val="00D50968"/>
    <w:rPr>
      <w:rFonts w:ascii="Times New Roman" w:eastAsia="Times New Roman" w:hAnsi="Times New Roman" w:cs="Times New Roman"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D5096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D50968"/>
    <w:pPr>
      <w:widowControl w:val="0"/>
      <w:ind w:left="114"/>
      <w:outlineLvl w:val="1"/>
    </w:pPr>
    <w:rPr>
      <w:b/>
      <w:bCs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D50968"/>
    <w:pPr>
      <w:widowControl w:val="0"/>
      <w:ind w:left="242"/>
    </w:pPr>
    <w:rPr>
      <w:sz w:val="22"/>
      <w:szCs w:val="22"/>
      <w:lang w:val="en-US" w:eastAsia="en-US"/>
    </w:rPr>
  </w:style>
  <w:style w:type="paragraph" w:styleId="ad">
    <w:name w:val="Balloon Text"/>
    <w:basedOn w:val="a"/>
    <w:link w:val="ae"/>
    <w:uiPriority w:val="99"/>
    <w:unhideWhenUsed/>
    <w:rsid w:val="00D50968"/>
    <w:pPr>
      <w:widowControl w:val="0"/>
    </w:pPr>
    <w:rPr>
      <w:rFonts w:ascii="Tahoma" w:hAnsi="Tahoma"/>
      <w:sz w:val="16"/>
      <w:szCs w:val="16"/>
      <w:lang w:val="en-US" w:eastAsia="en-US"/>
    </w:rPr>
  </w:style>
  <w:style w:type="character" w:customStyle="1" w:styleId="ae">
    <w:name w:val="Текст выноски Знак"/>
    <w:basedOn w:val="a0"/>
    <w:link w:val="ad"/>
    <w:uiPriority w:val="99"/>
    <w:rsid w:val="00D50968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c10">
    <w:name w:val="c10"/>
    <w:basedOn w:val="a"/>
    <w:rsid w:val="00D50968"/>
    <w:pPr>
      <w:spacing w:before="100" w:beforeAutospacing="1" w:after="100" w:afterAutospacing="1"/>
    </w:pPr>
  </w:style>
  <w:style w:type="character" w:customStyle="1" w:styleId="c7">
    <w:name w:val="c7"/>
    <w:rsid w:val="00D50968"/>
  </w:style>
  <w:style w:type="character" w:customStyle="1" w:styleId="c2">
    <w:name w:val="c2"/>
    <w:rsid w:val="00D50968"/>
  </w:style>
  <w:style w:type="character" w:customStyle="1" w:styleId="apple-converted-space">
    <w:name w:val="apple-converted-space"/>
    <w:rsid w:val="00D50968"/>
  </w:style>
  <w:style w:type="character" w:styleId="af">
    <w:name w:val="Hyperlink"/>
    <w:basedOn w:val="a0"/>
    <w:uiPriority w:val="99"/>
    <w:unhideWhenUsed/>
    <w:rsid w:val="0061667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98590-B781-4A1C-9387-9038EEA24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15</Pages>
  <Words>2910</Words>
  <Characters>16592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14</cp:revision>
  <dcterms:created xsi:type="dcterms:W3CDTF">2016-11-18T18:04:00Z</dcterms:created>
  <dcterms:modified xsi:type="dcterms:W3CDTF">2018-04-23T08:01:00Z</dcterms:modified>
</cp:coreProperties>
</file>