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589" w:rsidRDefault="00BE6589" w:rsidP="00BE6589">
      <w:pPr>
        <w:spacing w:after="0" w:line="240" w:lineRule="auto"/>
        <w:jc w:val="center"/>
        <w:rPr>
          <w:rFonts w:ascii="Times New Roman" w:hAnsi="Times New Roman"/>
          <w:b/>
          <w:color w:val="000000" w:themeColor="text1"/>
          <w:sz w:val="28"/>
          <w:szCs w:val="28"/>
        </w:rPr>
      </w:pPr>
      <w:r>
        <w:rPr>
          <w:rFonts w:ascii="Times New Roman" w:hAnsi="Times New Roman"/>
          <w:b/>
          <w:color w:val="000000" w:themeColor="text1"/>
          <w:sz w:val="28"/>
          <w:szCs w:val="28"/>
        </w:rPr>
        <w:t>Внедрение в практику работы современных методов и технологий психолого-педагогического сопровождения детей с особенностями в развитии.</w:t>
      </w:r>
    </w:p>
    <w:p w:rsidR="00BE6589" w:rsidRDefault="00BE6589" w:rsidP="00BE6589">
      <w:pPr>
        <w:spacing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w:t>
      </w:r>
      <w:proofErr w:type="gramStart"/>
      <w:r>
        <w:rPr>
          <w:rFonts w:ascii="Times New Roman" w:hAnsi="Times New Roman"/>
          <w:color w:val="000000" w:themeColor="text1"/>
          <w:sz w:val="28"/>
          <w:szCs w:val="28"/>
        </w:rPr>
        <w:t>в</w:t>
      </w:r>
      <w:proofErr w:type="gramEnd"/>
      <w:r>
        <w:rPr>
          <w:rFonts w:ascii="Times New Roman" w:hAnsi="Times New Roman"/>
          <w:color w:val="000000" w:themeColor="text1"/>
          <w:sz w:val="28"/>
          <w:szCs w:val="28"/>
        </w:rPr>
        <w:t xml:space="preserve"> рамках работы инновационной площадки)</w:t>
      </w:r>
    </w:p>
    <w:p w:rsidR="00BE6589" w:rsidRDefault="00BE6589" w:rsidP="00BE6589">
      <w:p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В настоящее время перед обществом все острее встает проблема увеличения числа проявлений расстройств аутистического спектра.  По данным Всемирной организацией здравоохранения (ВОЗ), в 2008 г. распространенность аутизма составляла 1:150, за 10 лет количество детей с аутизмом выросло и в 2014 году составила 1:68 (</w:t>
      </w:r>
      <w:r>
        <w:rPr>
          <w:rFonts w:ascii="Times New Roman" w:hAnsi="Times New Roman"/>
          <w:sz w:val="28"/>
          <w:szCs w:val="28"/>
        </w:rPr>
        <w:t>New report from the Center for Disease Control and Prevention (CDC), 2014</w:t>
      </w:r>
      <w:r>
        <w:rPr>
          <w:rFonts w:ascii="Times New Roman" w:hAnsi="Times New Roman"/>
          <w:color w:val="000000" w:themeColor="text1"/>
          <w:sz w:val="28"/>
          <w:szCs w:val="28"/>
        </w:rPr>
        <w:t xml:space="preserve">). А, следовательно, и возрастает необходимость в поисках решения проблемы и помощи ребенку и семьи (медицинской, педагогической, профессиональной подготовки, социальной, экономической и т.д.). </w:t>
      </w:r>
      <w:r>
        <w:rPr>
          <w:rFonts w:ascii="Times New Roman" w:hAnsi="Times New Roman"/>
          <w:sz w:val="28"/>
          <w:szCs w:val="28"/>
        </w:rPr>
        <w:t>Диапазон выраженности нарушений в развитии у детей с РАС невероятно широк, что значительно осложняет создание единых стандартов помощи для всех детей данной нозологии. Варианты РАС варьируются от самых тяжелых форм требующих пожизненного сопровождения до легких, допускающих практически полное восстановление и совершенно полноценную жизнь в обществе.</w:t>
      </w:r>
    </w:p>
    <w:p w:rsidR="00BE6589" w:rsidRDefault="00BE6589" w:rsidP="00BE6589">
      <w:pPr>
        <w:spacing w:after="0" w:line="240" w:lineRule="auto"/>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Несмотря на то, что 80 % детей с аутизмом – инвалиды, инвалидность как таковая может быть снята. Это происходит, благодаря своевременному обращению к специалистам, правильно организованной системе коррекционно-развивающей работы, выстроенной с учетом индивидуального подхода, индивидуальных особенностей каждого ребенка с РАС, возрастных особенностей, структуры дефекта. С учетом, что аутизм – образование вторичное, следовательно, легче, чем основной и первичный дефекты, поддается коррекционно-педагогическому воздействию. Как отмечает О.С. Никольская (1995), даже в самых тяжелых случаях при создании адекватных условий обучение ребенка с РАС возможно. При верно выстроенной комплексной коррекционно-развивающей работе ребенок с РАС может освоить недоступные ему способы коммуникаций с другими людьми, стать более адаптированным в быту, овладеть учебными приемами.</w:t>
      </w:r>
    </w:p>
    <w:p w:rsidR="00BE6589" w:rsidRDefault="00BE6589" w:rsidP="00BE6589">
      <w:pPr>
        <w:spacing w:after="0" w:line="240" w:lineRule="auto"/>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На наш взгляд работа инновационной площадки необходима для обобщения, апробации и внедрения современных, научно-обоснованных моделей и технологий психолого-медико-педагогической помощи детям с РАС для их успешной социализации с учетом факторов, основными среди которых являются: тяжесть, глубина аутистических расстройств; ранняя диагностика; раннее начало специализированной коррекции, ее комплексный медико-психолого-педагогический характер; адекватный и гибкий подход к выбору методов коррекционной работы, ее последовательность, продолжительность, достаточный объем; единство усилий специалистов и семьи. Тем более, с учетом отсутствия в г. Сургуте дошкольных образовательных учреждений, осуществляющих комплексную коррекционно-развивающую деятельность с дошкольниками с РАС.</w:t>
      </w:r>
    </w:p>
    <w:p w:rsidR="00BE6589" w:rsidRDefault="00BE6589" w:rsidP="00BE6589">
      <w:pPr>
        <w:pStyle w:val="Default"/>
        <w:ind w:firstLine="708"/>
        <w:jc w:val="both"/>
        <w:rPr>
          <w:rFonts w:ascii="Times New Roman" w:hAnsi="Times New Roman" w:cs="Times New Roman"/>
          <w:sz w:val="28"/>
          <w:szCs w:val="28"/>
        </w:rPr>
      </w:pPr>
      <w:r>
        <w:rPr>
          <w:rFonts w:ascii="Times New Roman" w:hAnsi="Times New Roman" w:cs="Times New Roman"/>
          <w:color w:val="000000" w:themeColor="text1"/>
          <w:sz w:val="28"/>
          <w:szCs w:val="28"/>
        </w:rPr>
        <w:lastRenderedPageBreak/>
        <w:t xml:space="preserve">Система помощи детям с аутизмом начала впервые формироваться в США и Западной Европе в середине 60-х г. </w:t>
      </w:r>
      <w:r>
        <w:rPr>
          <w:rFonts w:ascii="Times New Roman" w:hAnsi="Times New Roman" w:cs="Times New Roman"/>
          <w:color w:val="000000" w:themeColor="text1"/>
          <w:sz w:val="28"/>
          <w:szCs w:val="28"/>
          <w:lang w:val="en-US"/>
        </w:rPr>
        <w:t>XX</w:t>
      </w:r>
      <w:r>
        <w:rPr>
          <w:rFonts w:ascii="Times New Roman" w:hAnsi="Times New Roman" w:cs="Times New Roman"/>
          <w:color w:val="000000" w:themeColor="text1"/>
          <w:sz w:val="28"/>
          <w:szCs w:val="28"/>
        </w:rPr>
        <w:t xml:space="preserve"> века (но нужно отметить, что первая школа начала функционировать еще в 1920 г. в Дании). </w:t>
      </w:r>
      <w:r>
        <w:rPr>
          <w:rFonts w:ascii="Times New Roman" w:hAnsi="Times New Roman" w:cs="Times New Roman"/>
          <w:color w:val="auto"/>
          <w:sz w:val="28"/>
          <w:szCs w:val="28"/>
        </w:rPr>
        <w:t xml:space="preserve">За прошедшее время замедленное развитие системы помощи лицам с аутизмом объясняется несколькими факторами: неясность причин, вызывающих данное нарушение, отсутствие возможности оказания эффективной медицинской </w:t>
      </w:r>
      <w:r>
        <w:rPr>
          <w:rFonts w:ascii="Times New Roman" w:hAnsi="Times New Roman" w:cs="Times New Roman"/>
          <w:sz w:val="28"/>
          <w:szCs w:val="28"/>
        </w:rPr>
        <w:t xml:space="preserve">помощи, экономический фактор, играющий немаловажную роль. Мировая практика помощи детям с РАС осуществляется посредством организации ранней диагностики, ранней коррекционной помощи, ранней социализации и системы поддержки семей. </w:t>
      </w:r>
    </w:p>
    <w:p w:rsidR="00BE6589" w:rsidRDefault="00BE6589" w:rsidP="00BE6589">
      <w:pPr>
        <w:spacing w:after="0" w:line="240" w:lineRule="auto"/>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Существует несколько подходов в работе с детьми с РАС.</w:t>
      </w:r>
    </w:p>
    <w:p w:rsidR="00BE6589" w:rsidRDefault="00BE6589" w:rsidP="00BE6589">
      <w:pPr>
        <w:pStyle w:val="Default"/>
        <w:jc w:val="both"/>
        <w:rPr>
          <w:sz w:val="40"/>
          <w:szCs w:val="40"/>
        </w:rPr>
      </w:pPr>
      <w:r>
        <w:rPr>
          <w:rFonts w:ascii="Times New Roman" w:hAnsi="Times New Roman" w:cs="Times New Roman"/>
          <w:color w:val="000000" w:themeColor="text1"/>
          <w:sz w:val="28"/>
          <w:szCs w:val="28"/>
        </w:rPr>
        <w:t xml:space="preserve">1) </w:t>
      </w:r>
      <w:r>
        <w:rPr>
          <w:rFonts w:ascii="Times New Roman" w:hAnsi="Times New Roman" w:cs="Times New Roman"/>
          <w:b/>
          <w:color w:val="000000" w:themeColor="text1"/>
          <w:sz w:val="28"/>
          <w:szCs w:val="28"/>
          <w:u w:val="single"/>
        </w:rPr>
        <w:t>Оперантное обучение (поведенческая терапия или АВА-анализ</w:t>
      </w:r>
      <w:r>
        <w:rPr>
          <w:rFonts w:ascii="Times New Roman" w:hAnsi="Times New Roman" w:cs="Times New Roman"/>
          <w:color w:val="000000" w:themeColor="text1"/>
          <w:sz w:val="28"/>
          <w:szCs w:val="28"/>
          <w:u w:val="single"/>
        </w:rPr>
        <w:t xml:space="preserve">, </w:t>
      </w:r>
      <w:r>
        <w:rPr>
          <w:rFonts w:ascii="Times New Roman" w:hAnsi="Times New Roman" w:cs="Times New Roman"/>
          <w:sz w:val="28"/>
          <w:szCs w:val="28"/>
          <w:u w:val="single"/>
        </w:rPr>
        <w:t>чаще применяется в США</w:t>
      </w:r>
      <w:r>
        <w:rPr>
          <w:rFonts w:ascii="Times New Roman" w:hAnsi="Times New Roman" w:cs="Times New Roman"/>
          <w:color w:val="000000" w:themeColor="text1"/>
          <w:sz w:val="28"/>
          <w:szCs w:val="28"/>
          <w:u w:val="single"/>
        </w:rPr>
        <w:t>)</w:t>
      </w:r>
      <w:r>
        <w:rPr>
          <w:rFonts w:ascii="Times New Roman" w:hAnsi="Times New Roman" w:cs="Times New Roman"/>
          <w:sz w:val="28"/>
          <w:szCs w:val="28"/>
          <w:u w:val="single"/>
        </w:rPr>
        <w:t xml:space="preserve"> - это научная дисциплина, которая изучает поведение и влияет на поведение посредством изменения факторов в окружающей среде.</w:t>
      </w:r>
      <w:r>
        <w:rPr>
          <w:rFonts w:ascii="Times New Roman" w:hAnsi="Times New Roman" w:cs="Times New Roman"/>
          <w:sz w:val="28"/>
          <w:szCs w:val="28"/>
        </w:rPr>
        <w:t xml:space="preserve"> На основе изучения поведения и законов его обучения, в АВА разработана эффективная образовательная и коррекционная методология, применение которой позволяет обучать детей с нарушениями развития (аутизмом, умственной отсталостью, дислексией, и другими расстройствами). </w:t>
      </w:r>
      <w:r>
        <w:rPr>
          <w:rFonts w:ascii="Times New Roman" w:hAnsi="Times New Roman" w:cs="Times New Roman"/>
          <w:bCs/>
          <w:sz w:val="28"/>
          <w:szCs w:val="28"/>
        </w:rPr>
        <w:t>Эффективность применения поведенческих методов доказана в научной литературе</w:t>
      </w:r>
      <w:r>
        <w:rPr>
          <w:rFonts w:ascii="Times New Roman" w:hAnsi="Times New Roman" w:cs="Times New Roman"/>
          <w:sz w:val="28"/>
          <w:szCs w:val="28"/>
        </w:rPr>
        <w:t>, и является одним из наиболее распространенных методов коррекции аутизма.</w:t>
      </w:r>
      <w:r>
        <w:rPr>
          <w:sz w:val="40"/>
          <w:szCs w:val="40"/>
        </w:rPr>
        <w:t xml:space="preserve"> </w:t>
      </w:r>
    </w:p>
    <w:p w:rsidR="00BE6589" w:rsidRDefault="00BE6589" w:rsidP="00BE6589">
      <w:pPr>
        <w:pStyle w:val="Default"/>
        <w:rPr>
          <w:u w:val="single"/>
        </w:rPr>
      </w:pPr>
      <w:r>
        <w:rPr>
          <w:rFonts w:ascii="Times New Roman" w:hAnsi="Times New Roman" w:cs="Times New Roman"/>
          <w:color w:val="000000" w:themeColor="text1"/>
          <w:sz w:val="28"/>
          <w:szCs w:val="28"/>
        </w:rPr>
        <w:t xml:space="preserve">2) </w:t>
      </w:r>
      <w:r>
        <w:rPr>
          <w:rFonts w:ascii="Times New Roman" w:hAnsi="Times New Roman" w:cs="Times New Roman"/>
          <w:b/>
          <w:color w:val="000000" w:themeColor="text1"/>
          <w:sz w:val="28"/>
          <w:szCs w:val="28"/>
          <w:u w:val="single"/>
          <w:lang w:val="en-US"/>
        </w:rPr>
        <w:t>TEACCH</w:t>
      </w:r>
      <w:r>
        <w:rPr>
          <w:rFonts w:ascii="Times New Roman" w:hAnsi="Times New Roman" w:cs="Times New Roman"/>
          <w:b/>
          <w:color w:val="000000" w:themeColor="text1"/>
          <w:sz w:val="28"/>
          <w:szCs w:val="28"/>
          <w:u w:val="single"/>
        </w:rPr>
        <w:t>- программа</w:t>
      </w:r>
      <w:r>
        <w:rPr>
          <w:rFonts w:ascii="Times New Roman" w:hAnsi="Times New Roman" w:cs="Times New Roman"/>
          <w:color w:val="000000" w:themeColor="text1"/>
          <w:sz w:val="28"/>
          <w:szCs w:val="28"/>
          <w:u w:val="single"/>
        </w:rPr>
        <w:t xml:space="preserve"> (</w:t>
      </w:r>
      <w:r>
        <w:rPr>
          <w:rFonts w:ascii="Times New Roman" w:hAnsi="Times New Roman" w:cs="Times New Roman"/>
          <w:sz w:val="28"/>
          <w:szCs w:val="28"/>
          <w:u w:val="single"/>
        </w:rPr>
        <w:t>более распространена в Европейских странах)</w:t>
      </w:r>
      <w:r>
        <w:rPr>
          <w:u w:val="single"/>
        </w:rPr>
        <w:t xml:space="preserve"> </w:t>
      </w:r>
    </w:p>
    <w:p w:rsidR="00BE6589" w:rsidRDefault="00BE6589" w:rsidP="00BE6589">
      <w:pPr>
        <w:pStyle w:val="Default"/>
        <w:jc w:val="both"/>
        <w:rPr>
          <w:rFonts w:ascii="Times New Roman" w:hAnsi="Times New Roman" w:cs="Times New Roman"/>
          <w:sz w:val="28"/>
          <w:szCs w:val="28"/>
        </w:rPr>
      </w:pPr>
      <w:r>
        <w:rPr>
          <w:rFonts w:ascii="Times New Roman" w:hAnsi="Times New Roman" w:cs="Times New Roman"/>
          <w:sz w:val="28"/>
          <w:szCs w:val="28"/>
          <w:u w:val="single"/>
        </w:rPr>
        <w:t>В данном методе учитываются особенности восприятия детей с аутизмом (предпочтение визуальных стимулов над аудиторными), и на основе данной предпосылки в методе TEACCH широко используются вспомогательные визуальные материалы.</w:t>
      </w:r>
      <w:r>
        <w:rPr>
          <w:rFonts w:ascii="Times New Roman" w:hAnsi="Times New Roman" w:cs="Times New Roman"/>
          <w:sz w:val="28"/>
          <w:szCs w:val="28"/>
        </w:rPr>
        <w:t xml:space="preserve"> Например, используются карточки как инструкции, которые указывают, какое действие должен выполнить ребенок, или используются визуальные подсказки (борозды) для определения места, куда ребенок должен разложить предметы, и т.д. </w:t>
      </w:r>
    </w:p>
    <w:p w:rsidR="00BE6589" w:rsidRDefault="00BE6589" w:rsidP="00BE6589">
      <w:pPr>
        <w:pStyle w:val="a4"/>
        <w:spacing w:before="0" w:beforeAutospacing="0" w:after="0" w:afterAutospacing="0"/>
      </w:pPr>
      <w:r>
        <w:rPr>
          <w:rFonts w:ascii="Times New Roman" w:hAnsi="Times New Roman" w:cs="Times New Roman"/>
          <w:color w:val="000000" w:themeColor="text1"/>
          <w:sz w:val="28"/>
          <w:szCs w:val="28"/>
        </w:rPr>
        <w:t xml:space="preserve">3) </w:t>
      </w:r>
      <w:r>
        <w:rPr>
          <w:rFonts w:ascii="Times New Roman" w:hAnsi="Times New Roman" w:cs="Times New Roman"/>
          <w:b/>
          <w:color w:val="000000" w:themeColor="text1"/>
          <w:sz w:val="28"/>
          <w:szCs w:val="28"/>
        </w:rPr>
        <w:t>Холдинг-терапия.</w:t>
      </w:r>
      <w:r>
        <w:t xml:space="preserve"> Метод разработан доктором М.Welch (1983) как </w:t>
      </w:r>
      <w:r>
        <w:rPr>
          <w:u w:val="single"/>
        </w:rPr>
        <w:t>психотерапевтическая техника</w:t>
      </w:r>
      <w:r>
        <w:t xml:space="preserve">, холдинг (от английского hold — держать) и выглядит очень просто. В специально отведенное время мать берет своего ребенка на руки, крепко прижимает его к себе. Ребенок должен сидеть у матери на коленях, прижатым к груди, так, чтобы у матери была возможность посмотреть ему в глаза. Не ослабляя объятий, несмотря на сопротивление ребенка, мать говорит о своих чувствах и своей любви к своему сыну или дочке и о том, как она хочет преодолеть ту или иную проблему. </w:t>
      </w:r>
    </w:p>
    <w:p w:rsidR="00BE6589" w:rsidRDefault="00BE6589" w:rsidP="00BE6589">
      <w:pPr>
        <w:pStyle w:val="a4"/>
        <w:spacing w:before="0" w:beforeAutospacing="0" w:after="0" w:afterAutospacing="0"/>
      </w:pPr>
      <w:r>
        <w:t xml:space="preserve">Итак, холдинг-терапия включает в себя повторяющиеся процедуры холдинга - </w:t>
      </w:r>
      <w:r>
        <w:rPr>
          <w:u w:val="single"/>
        </w:rPr>
        <w:t>удержания ребенка на руках у родителей до его полного расслабления (физического и эмоционального</w:t>
      </w:r>
      <w:r>
        <w:t>).</w:t>
      </w:r>
    </w:p>
    <w:p w:rsidR="00BE6589" w:rsidRDefault="00BE6589" w:rsidP="00BE6589">
      <w:pPr>
        <w:pStyle w:val="Default"/>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4) </w:t>
      </w:r>
      <w:r>
        <w:rPr>
          <w:rFonts w:ascii="Times New Roman" w:hAnsi="Times New Roman" w:cs="Times New Roman"/>
          <w:b/>
          <w:bCs/>
          <w:sz w:val="28"/>
          <w:szCs w:val="28"/>
        </w:rPr>
        <w:t xml:space="preserve">Модель развития взаимоотношений </w:t>
      </w:r>
      <w:r>
        <w:rPr>
          <w:rFonts w:ascii="Times New Roman" w:hAnsi="Times New Roman" w:cs="Times New Roman"/>
          <w:sz w:val="28"/>
          <w:szCs w:val="28"/>
        </w:rPr>
        <w:t xml:space="preserve">- метод Гриншпана ("Floor-Time»). </w:t>
      </w:r>
      <w:r>
        <w:rPr>
          <w:rFonts w:ascii="Times New Roman" w:hAnsi="Times New Roman" w:cs="Times New Roman"/>
          <w:sz w:val="28"/>
          <w:szCs w:val="28"/>
          <w:u w:val="single"/>
        </w:rPr>
        <w:t>В методе Гриншпана используется игровая деятельность ребенка для выстраивания взаимоотношений и развития совместной интеракции.</w:t>
      </w:r>
      <w:r>
        <w:rPr>
          <w:rFonts w:ascii="Times New Roman" w:hAnsi="Times New Roman" w:cs="Times New Roman"/>
          <w:sz w:val="28"/>
          <w:szCs w:val="28"/>
        </w:rPr>
        <w:t xml:space="preserve"> В процессе терапии взрослый стремится расширить или углубить игровую деятельность, и тем самым повести ребенка за собой и научить </w:t>
      </w:r>
      <w:r>
        <w:rPr>
          <w:rFonts w:ascii="Times New Roman" w:hAnsi="Times New Roman" w:cs="Times New Roman"/>
          <w:sz w:val="28"/>
          <w:szCs w:val="28"/>
        </w:rPr>
        <w:lastRenderedPageBreak/>
        <w:t xml:space="preserve">взаимодействовать. На основе развития данного взаимодействия происходит эмоциональное развитие ребенка, которое и становится будущей основой дальнейшего психологического и умственного развития. </w:t>
      </w:r>
    </w:p>
    <w:p w:rsidR="00BE6589" w:rsidRDefault="00BE6589" w:rsidP="00BE6589">
      <w:pPr>
        <w:pStyle w:val="Default"/>
        <w:jc w:val="both"/>
        <w:rPr>
          <w:rFonts w:ascii="Times New Roman" w:hAnsi="Times New Roman" w:cs="Times New Roman"/>
          <w:sz w:val="28"/>
          <w:szCs w:val="28"/>
        </w:rPr>
      </w:pPr>
      <w:r>
        <w:rPr>
          <w:rFonts w:ascii="Times New Roman" w:hAnsi="Times New Roman" w:cs="Times New Roman"/>
          <w:bCs/>
          <w:sz w:val="28"/>
          <w:szCs w:val="28"/>
        </w:rPr>
        <w:t>5)</w:t>
      </w:r>
      <w:r>
        <w:rPr>
          <w:rFonts w:ascii="Times New Roman" w:hAnsi="Times New Roman" w:cs="Times New Roman"/>
          <w:b/>
          <w:bCs/>
          <w:sz w:val="28"/>
          <w:szCs w:val="28"/>
        </w:rPr>
        <w:t xml:space="preserve"> Методы альтернативной и вспомогательной коммуникации </w:t>
      </w:r>
      <w:r>
        <w:rPr>
          <w:rFonts w:ascii="Times New Roman" w:hAnsi="Times New Roman" w:cs="Times New Roman"/>
          <w:sz w:val="28"/>
          <w:szCs w:val="28"/>
        </w:rPr>
        <w:t xml:space="preserve">- </w:t>
      </w:r>
      <w:r>
        <w:rPr>
          <w:rFonts w:ascii="Times New Roman" w:hAnsi="Times New Roman" w:cs="Times New Roman"/>
          <w:sz w:val="28"/>
          <w:szCs w:val="28"/>
          <w:u w:val="single"/>
        </w:rPr>
        <w:t>PECS, коммуникативные доски и электронные приспособления, язык жестов, и другие, являются методами, предназначенными для облегчения общения и обучения коммуникативным навыкам.</w:t>
      </w:r>
      <w:r>
        <w:rPr>
          <w:rFonts w:ascii="Times New Roman" w:hAnsi="Times New Roman" w:cs="Times New Roman"/>
          <w:sz w:val="28"/>
          <w:szCs w:val="28"/>
        </w:rPr>
        <w:t xml:space="preserve"> Дети с аутизмом и серьезными нарушениями в развитии речи могут использовать данные приспособления, для того, чтобы выразить свои желания, потребности и чувства. </w:t>
      </w:r>
    </w:p>
    <w:p w:rsidR="00BE6589" w:rsidRDefault="00BE6589" w:rsidP="00BE6589">
      <w:pPr>
        <w:pStyle w:val="Default"/>
        <w:jc w:val="both"/>
        <w:rPr>
          <w:rFonts w:ascii="Times New Roman" w:hAnsi="Times New Roman" w:cs="Times New Roman"/>
          <w:sz w:val="28"/>
          <w:szCs w:val="28"/>
        </w:rPr>
      </w:pPr>
      <w:r>
        <w:rPr>
          <w:rFonts w:ascii="Times New Roman" w:hAnsi="Times New Roman" w:cs="Times New Roman"/>
          <w:bCs/>
          <w:sz w:val="28"/>
          <w:szCs w:val="28"/>
        </w:rPr>
        <w:t>6)</w:t>
      </w:r>
      <w:r>
        <w:rPr>
          <w:rFonts w:ascii="Times New Roman" w:hAnsi="Times New Roman" w:cs="Times New Roman"/>
          <w:b/>
          <w:bCs/>
          <w:sz w:val="28"/>
          <w:szCs w:val="28"/>
        </w:rPr>
        <w:t xml:space="preserve"> Сенсорная интеграция </w:t>
      </w:r>
      <w:r>
        <w:rPr>
          <w:rFonts w:ascii="Times New Roman" w:hAnsi="Times New Roman" w:cs="Times New Roman"/>
          <w:sz w:val="28"/>
          <w:szCs w:val="28"/>
        </w:rPr>
        <w:t>-</w:t>
      </w:r>
      <w:r>
        <w:rPr>
          <w:rFonts w:ascii="Times New Roman" w:hAnsi="Times New Roman" w:cs="Times New Roman"/>
          <w:sz w:val="28"/>
          <w:szCs w:val="28"/>
          <w:u w:val="single"/>
        </w:rPr>
        <w:t>данный метод направлен на стимулирование тех или иных сенсорных областей, с целью улучшения внимания и познавательных функций, а также для уменьшения проблематичного поведения и повторяющихся действий</w:t>
      </w:r>
      <w:r>
        <w:rPr>
          <w:rFonts w:ascii="Times New Roman" w:hAnsi="Times New Roman" w:cs="Times New Roman"/>
          <w:sz w:val="28"/>
          <w:szCs w:val="28"/>
        </w:rPr>
        <w:t>.</w:t>
      </w:r>
    </w:p>
    <w:p w:rsidR="00BE6589" w:rsidRDefault="00BE6589" w:rsidP="00BE6589">
      <w:pPr>
        <w:pStyle w:val="Default"/>
        <w:jc w:val="both"/>
        <w:rPr>
          <w:rFonts w:ascii="Times New Roman" w:hAnsi="Times New Roman" w:cs="Times New Roman"/>
          <w:sz w:val="28"/>
          <w:szCs w:val="28"/>
        </w:rPr>
      </w:pPr>
      <w:r>
        <w:rPr>
          <w:rFonts w:ascii="Times New Roman" w:hAnsi="Times New Roman" w:cs="Times New Roman"/>
          <w:sz w:val="28"/>
          <w:szCs w:val="28"/>
        </w:rPr>
        <w:sym w:font="Times New Roman" w:char="F097"/>
      </w:r>
      <w:proofErr w:type="gramStart"/>
      <w:r>
        <w:rPr>
          <w:rFonts w:ascii="Times New Roman" w:hAnsi="Times New Roman" w:cs="Times New Roman"/>
          <w:b/>
          <w:bCs/>
          <w:sz w:val="28"/>
          <w:szCs w:val="28"/>
        </w:rPr>
        <w:t>Сомато-сенсорная</w:t>
      </w:r>
      <w:proofErr w:type="gramEnd"/>
      <w:r>
        <w:rPr>
          <w:rFonts w:ascii="Times New Roman" w:hAnsi="Times New Roman" w:cs="Times New Roman"/>
          <w:b/>
          <w:bCs/>
          <w:sz w:val="28"/>
          <w:szCs w:val="28"/>
        </w:rPr>
        <w:t xml:space="preserve"> терапия </w:t>
      </w:r>
      <w:r>
        <w:rPr>
          <w:rFonts w:ascii="Times New Roman" w:hAnsi="Times New Roman" w:cs="Times New Roman"/>
          <w:sz w:val="28"/>
          <w:szCs w:val="28"/>
        </w:rPr>
        <w:t>-</w:t>
      </w:r>
      <w:r>
        <w:rPr>
          <w:rFonts w:ascii="Times New Roman" w:hAnsi="Times New Roman" w:cs="Times New Roman"/>
          <w:sz w:val="28"/>
          <w:szCs w:val="28"/>
          <w:u w:val="single"/>
        </w:rPr>
        <w:t>авторская методика, разработанная руководителем реабилитационной программы "Нашего Солнечного Мира" И.Л.Шпицбергом</w:t>
      </w:r>
      <w:r>
        <w:rPr>
          <w:rFonts w:ascii="Times New Roman" w:hAnsi="Times New Roman" w:cs="Times New Roman"/>
          <w:sz w:val="28"/>
          <w:szCs w:val="28"/>
        </w:rPr>
        <w:t>. Воздействие на периферические зоны восприятия для улучшения коммуникативных способностей, сосредоточения и восприятия сенсорных стимулов, а также уменьшения тревожности.</w:t>
      </w:r>
    </w:p>
    <w:p w:rsidR="00BE6589" w:rsidRDefault="00BE6589" w:rsidP="00BE6589">
      <w:pPr>
        <w:pStyle w:val="Default"/>
        <w:jc w:val="both"/>
        <w:rPr>
          <w:rFonts w:ascii="Times New Roman" w:hAnsi="Times New Roman" w:cs="Times New Roman"/>
          <w:sz w:val="28"/>
          <w:szCs w:val="28"/>
        </w:rPr>
      </w:pPr>
      <w:r>
        <w:rPr>
          <w:rFonts w:ascii="Times New Roman" w:hAnsi="Times New Roman" w:cs="Times New Roman"/>
          <w:sz w:val="28"/>
          <w:szCs w:val="28"/>
        </w:rPr>
        <w:sym w:font="Times New Roman" w:char="F097"/>
      </w:r>
      <w:r>
        <w:rPr>
          <w:rFonts w:ascii="Times New Roman" w:hAnsi="Times New Roman" w:cs="Times New Roman"/>
          <w:b/>
          <w:bCs/>
          <w:sz w:val="28"/>
          <w:szCs w:val="28"/>
        </w:rPr>
        <w:t xml:space="preserve">Методы аудиторной интеграции </w:t>
      </w:r>
      <w:r>
        <w:rPr>
          <w:rFonts w:ascii="Times New Roman" w:hAnsi="Times New Roman" w:cs="Times New Roman"/>
          <w:sz w:val="28"/>
          <w:szCs w:val="28"/>
        </w:rPr>
        <w:t>-</w:t>
      </w:r>
      <w:r>
        <w:rPr>
          <w:rFonts w:ascii="Times New Roman" w:hAnsi="Times New Roman" w:cs="Times New Roman"/>
          <w:sz w:val="28"/>
          <w:szCs w:val="28"/>
          <w:u w:val="single"/>
        </w:rPr>
        <w:t>Томатис, Бернард, Earobics, FastForward и другие</w:t>
      </w:r>
      <w:r>
        <w:rPr>
          <w:rFonts w:ascii="Times New Roman" w:hAnsi="Times New Roman" w:cs="Times New Roman"/>
          <w:sz w:val="28"/>
          <w:szCs w:val="28"/>
        </w:rPr>
        <w:t xml:space="preserve">, используются для регуляции и стимулирования физического и психического развития, а также для улучшения восприятия аудиторных и речевых стимулов. </w:t>
      </w:r>
    </w:p>
    <w:p w:rsidR="00BE6589" w:rsidRDefault="00BE6589" w:rsidP="00BE6589">
      <w:pPr>
        <w:pStyle w:val="a4"/>
        <w:shd w:val="clear" w:color="auto" w:fill="FFFFFF"/>
        <w:spacing w:before="0" w:beforeAutospacing="0" w:after="0" w:afterAutospacing="0"/>
        <w:textAlignment w:val="baseline"/>
        <w:rPr>
          <w:rFonts w:ascii="Times New Roman" w:hAnsi="Times New Roman" w:cs="Times New Roman"/>
          <w:color w:val="141414"/>
          <w:sz w:val="28"/>
          <w:szCs w:val="28"/>
        </w:rPr>
      </w:pPr>
      <w:r>
        <w:rPr>
          <w:rFonts w:ascii="Times New Roman" w:hAnsi="Times New Roman" w:cs="Times New Roman"/>
          <w:color w:val="000000" w:themeColor="text1"/>
          <w:sz w:val="28"/>
          <w:szCs w:val="28"/>
        </w:rPr>
        <w:t xml:space="preserve">7) </w:t>
      </w:r>
      <w:r>
        <w:rPr>
          <w:rFonts w:ascii="Times New Roman" w:hAnsi="Times New Roman" w:cs="Times New Roman"/>
          <w:b/>
          <w:color w:val="000000" w:themeColor="text1"/>
          <w:sz w:val="28"/>
          <w:szCs w:val="28"/>
        </w:rPr>
        <w:t>Денверская модель раннего вмешательства для детей с аутизмом</w:t>
      </w:r>
      <w:r>
        <w:rPr>
          <w:rFonts w:ascii="Times New Roman" w:hAnsi="Times New Roman" w:cs="Times New Roman"/>
          <w:color w:val="000000" w:themeColor="text1"/>
          <w:sz w:val="28"/>
          <w:szCs w:val="28"/>
        </w:rPr>
        <w:t>. Разработана п</w:t>
      </w:r>
      <w:r>
        <w:rPr>
          <w:rFonts w:ascii="Times New Roman" w:hAnsi="Times New Roman" w:cs="Times New Roman"/>
          <w:color w:val="141414"/>
          <w:sz w:val="28"/>
          <w:szCs w:val="28"/>
          <w:bdr w:val="none" w:sz="0" w:space="0" w:color="auto" w:frame="1"/>
          <w:shd w:val="clear" w:color="auto" w:fill="FFFFFF"/>
        </w:rPr>
        <w:t>сихологами </w:t>
      </w:r>
      <w:r>
        <w:rPr>
          <w:rStyle w:val="a6"/>
          <w:rFonts w:ascii="Times New Roman" w:hAnsi="Times New Roman" w:cs="Times New Roman"/>
          <w:color w:val="141414"/>
          <w:sz w:val="28"/>
          <w:szCs w:val="28"/>
          <w:bdr w:val="none" w:sz="0" w:space="0" w:color="auto" w:frame="1"/>
          <w:shd w:val="clear" w:color="auto" w:fill="FFFFFF"/>
        </w:rPr>
        <w:t>Салли Роджерс</w:t>
      </w:r>
      <w:r>
        <w:rPr>
          <w:rFonts w:ascii="Times New Roman" w:hAnsi="Times New Roman" w:cs="Times New Roman"/>
          <w:color w:val="141414"/>
          <w:sz w:val="28"/>
          <w:szCs w:val="28"/>
          <w:bdr w:val="none" w:sz="0" w:space="0" w:color="auto" w:frame="1"/>
          <w:shd w:val="clear" w:color="auto" w:fill="FFFFFF"/>
        </w:rPr>
        <w:t> и </w:t>
      </w:r>
      <w:r>
        <w:rPr>
          <w:rStyle w:val="a6"/>
          <w:rFonts w:ascii="Times New Roman" w:hAnsi="Times New Roman" w:cs="Times New Roman"/>
          <w:color w:val="141414"/>
          <w:sz w:val="28"/>
          <w:szCs w:val="28"/>
          <w:bdr w:val="none" w:sz="0" w:space="0" w:color="auto" w:frame="1"/>
          <w:shd w:val="clear" w:color="auto" w:fill="FFFFFF"/>
        </w:rPr>
        <w:t>Джеральдин Доусон, б</w:t>
      </w:r>
      <w:r>
        <w:rPr>
          <w:rFonts w:ascii="Times New Roman" w:hAnsi="Times New Roman" w:cs="Times New Roman"/>
          <w:color w:val="000000" w:themeColor="text1"/>
          <w:sz w:val="28"/>
          <w:szCs w:val="28"/>
        </w:rPr>
        <w:t xml:space="preserve">ольше </w:t>
      </w:r>
      <w:r>
        <w:rPr>
          <w:rFonts w:ascii="Times New Roman" w:hAnsi="Times New Roman" w:cs="Times New Roman"/>
          <w:color w:val="000000" w:themeColor="text1"/>
          <w:sz w:val="28"/>
          <w:szCs w:val="28"/>
          <w:u w:val="single"/>
        </w:rPr>
        <w:t>нацелена на ро</w:t>
      </w:r>
      <w:r>
        <w:rPr>
          <w:rFonts w:ascii="Times New Roman" w:hAnsi="Times New Roman" w:cs="Times New Roman"/>
          <w:color w:val="000000" w:themeColor="text1"/>
          <w:sz w:val="28"/>
          <w:szCs w:val="28"/>
        </w:rPr>
        <w:t xml:space="preserve">дителей. Это </w:t>
      </w:r>
      <w:r>
        <w:rPr>
          <w:rFonts w:ascii="Times New Roman" w:hAnsi="Times New Roman" w:cs="Times New Roman"/>
          <w:color w:val="000000" w:themeColor="text1"/>
          <w:sz w:val="28"/>
          <w:szCs w:val="28"/>
          <w:u w:val="single"/>
        </w:rPr>
        <w:t>к</w:t>
      </w:r>
      <w:r>
        <w:rPr>
          <w:rFonts w:ascii="Times New Roman" w:hAnsi="Times New Roman" w:cs="Times New Roman"/>
          <w:color w:val="141414"/>
          <w:sz w:val="28"/>
          <w:szCs w:val="28"/>
          <w:u w:val="single"/>
        </w:rPr>
        <w:t>омплексный поведенческий подход раннего вмешательства для детей с </w:t>
      </w:r>
      <w:hyperlink r:id="rId5" w:history="1">
        <w:r>
          <w:rPr>
            <w:rStyle w:val="a3"/>
            <w:rFonts w:ascii="Times New Roman" w:hAnsi="Times New Roman" w:cs="Times New Roman"/>
            <w:color w:val="auto"/>
            <w:sz w:val="28"/>
            <w:szCs w:val="28"/>
            <w:bdr w:val="none" w:sz="0" w:space="0" w:color="auto" w:frame="1"/>
          </w:rPr>
          <w:t>РАС</w:t>
        </w:r>
      </w:hyperlink>
      <w:r>
        <w:rPr>
          <w:rFonts w:ascii="Times New Roman" w:hAnsi="Times New Roman" w:cs="Times New Roman"/>
          <w:color w:val="141414"/>
          <w:sz w:val="28"/>
          <w:szCs w:val="28"/>
          <w:u w:val="single"/>
        </w:rPr>
        <w:t>, в возрасте от 12 до 48 месяцев</w:t>
      </w:r>
      <w:r>
        <w:rPr>
          <w:rFonts w:ascii="Times New Roman" w:hAnsi="Times New Roman" w:cs="Times New Roman"/>
          <w:color w:val="141414"/>
          <w:sz w:val="28"/>
          <w:szCs w:val="28"/>
        </w:rPr>
        <w:t>. </w:t>
      </w:r>
      <w:r>
        <w:rPr>
          <w:rFonts w:ascii="Times New Roman" w:hAnsi="Times New Roman" w:cs="Times New Roman"/>
          <w:color w:val="141414"/>
          <w:sz w:val="28"/>
          <w:szCs w:val="28"/>
          <w:bdr w:val="none" w:sz="0" w:space="0" w:color="auto" w:frame="1"/>
        </w:rPr>
        <w:t>Программа включает в себя </w:t>
      </w:r>
      <w:r>
        <w:rPr>
          <w:rFonts w:ascii="Times New Roman" w:hAnsi="Times New Roman" w:cs="Times New Roman"/>
          <w:b/>
          <w:bCs/>
          <w:color w:val="141414"/>
          <w:sz w:val="28"/>
          <w:szCs w:val="28"/>
          <w:bdr w:val="none" w:sz="0" w:space="0" w:color="auto" w:frame="1"/>
        </w:rPr>
        <w:t>учебный план развития</w:t>
      </w:r>
      <w:r>
        <w:rPr>
          <w:rFonts w:ascii="Times New Roman" w:hAnsi="Times New Roman" w:cs="Times New Roman"/>
          <w:color w:val="141414"/>
          <w:sz w:val="28"/>
          <w:szCs w:val="28"/>
        </w:rPr>
        <w:t>, где:</w:t>
      </w:r>
    </w:p>
    <w:p w:rsidR="00BE6589" w:rsidRDefault="00BE6589" w:rsidP="00BE6589">
      <w:pPr>
        <w:numPr>
          <w:ilvl w:val="0"/>
          <w:numId w:val="1"/>
        </w:numPr>
        <w:shd w:val="clear" w:color="auto" w:fill="FFFFFF"/>
        <w:tabs>
          <w:tab w:val="num" w:pos="567"/>
        </w:tabs>
        <w:spacing w:after="0" w:line="240" w:lineRule="auto"/>
        <w:ind w:left="0" w:firstLine="0"/>
        <w:textAlignment w:val="baseline"/>
        <w:rPr>
          <w:rFonts w:ascii="Times New Roman" w:eastAsia="Times New Roman" w:hAnsi="Times New Roman"/>
          <w:color w:val="141414"/>
          <w:sz w:val="28"/>
          <w:szCs w:val="28"/>
          <w:lang w:eastAsia="ru-RU"/>
        </w:rPr>
      </w:pPr>
      <w:proofErr w:type="gramStart"/>
      <w:r>
        <w:rPr>
          <w:rFonts w:ascii="Times New Roman" w:eastAsia="Times New Roman" w:hAnsi="Times New Roman"/>
          <w:color w:val="141414"/>
          <w:sz w:val="28"/>
          <w:szCs w:val="28"/>
          <w:lang w:eastAsia="ru-RU"/>
        </w:rPr>
        <w:t>навыки</w:t>
      </w:r>
      <w:proofErr w:type="gramEnd"/>
      <w:r>
        <w:rPr>
          <w:rFonts w:ascii="Times New Roman" w:eastAsia="Times New Roman" w:hAnsi="Times New Roman"/>
          <w:color w:val="141414"/>
          <w:sz w:val="28"/>
          <w:szCs w:val="28"/>
          <w:lang w:eastAsia="ru-RU"/>
        </w:rPr>
        <w:t>, которым </w:t>
      </w:r>
      <w:r>
        <w:rPr>
          <w:rFonts w:ascii="Times New Roman" w:eastAsia="Times New Roman" w:hAnsi="Times New Roman"/>
          <w:color w:val="141414"/>
          <w:sz w:val="28"/>
          <w:szCs w:val="28"/>
          <w:bdr w:val="none" w:sz="0" w:space="0" w:color="auto" w:frame="1"/>
          <w:lang w:eastAsia="ru-RU"/>
        </w:rPr>
        <w:t>ребенку необходимо обладать по достижению определенного возраста,</w:t>
      </w:r>
    </w:p>
    <w:p w:rsidR="00BE6589" w:rsidRDefault="00BE6589" w:rsidP="00BE6589">
      <w:pPr>
        <w:numPr>
          <w:ilvl w:val="0"/>
          <w:numId w:val="1"/>
        </w:numPr>
        <w:shd w:val="clear" w:color="auto" w:fill="FFFFFF"/>
        <w:tabs>
          <w:tab w:val="num" w:pos="567"/>
        </w:tabs>
        <w:spacing w:after="0" w:line="240" w:lineRule="auto"/>
        <w:ind w:left="0" w:firstLine="0"/>
        <w:textAlignment w:val="baseline"/>
        <w:rPr>
          <w:rFonts w:ascii="Times New Roman" w:eastAsia="Times New Roman" w:hAnsi="Times New Roman"/>
          <w:color w:val="141414"/>
          <w:sz w:val="28"/>
          <w:szCs w:val="28"/>
          <w:lang w:eastAsia="ru-RU"/>
        </w:rPr>
      </w:pPr>
      <w:proofErr w:type="gramStart"/>
      <w:r>
        <w:rPr>
          <w:rFonts w:ascii="Times New Roman" w:eastAsia="Times New Roman" w:hAnsi="Times New Roman"/>
          <w:color w:val="141414"/>
          <w:sz w:val="28"/>
          <w:szCs w:val="28"/>
          <w:lang w:eastAsia="ru-RU"/>
        </w:rPr>
        <w:t>набор</w:t>
      </w:r>
      <w:proofErr w:type="gramEnd"/>
      <w:r>
        <w:rPr>
          <w:rFonts w:ascii="Times New Roman" w:eastAsia="Times New Roman" w:hAnsi="Times New Roman"/>
          <w:color w:val="141414"/>
          <w:sz w:val="28"/>
          <w:szCs w:val="28"/>
          <w:lang w:eastAsia="ru-RU"/>
        </w:rPr>
        <w:t xml:space="preserve"> обучающих ситуаций для достижения поставленных целей.</w:t>
      </w:r>
    </w:p>
    <w:p w:rsidR="00BE6589" w:rsidRDefault="00BE6589" w:rsidP="00BE6589">
      <w:pPr>
        <w:shd w:val="clear" w:color="auto" w:fill="FFFFFF"/>
        <w:spacing w:after="225" w:line="240" w:lineRule="auto"/>
        <w:textAlignment w:val="baseline"/>
        <w:rPr>
          <w:rFonts w:ascii="Times New Roman" w:eastAsia="Times New Roman" w:hAnsi="Times New Roman"/>
          <w:color w:val="141414"/>
          <w:sz w:val="28"/>
          <w:szCs w:val="28"/>
          <w:lang w:eastAsia="ru-RU"/>
        </w:rPr>
      </w:pPr>
      <w:r>
        <w:rPr>
          <w:rFonts w:ascii="Times New Roman" w:eastAsia="Times New Roman" w:hAnsi="Times New Roman"/>
          <w:color w:val="141414"/>
          <w:sz w:val="28"/>
          <w:szCs w:val="28"/>
          <w:lang w:eastAsia="ru-RU"/>
        </w:rPr>
        <w:t>Программа не привязана к конкретной обстановке, она может быть реализована командой специалистов и/или родителями, на групповых и индивидуальных занятиях, в условиях центра или дома.</w:t>
      </w:r>
    </w:p>
    <w:p w:rsidR="00BE6589" w:rsidRDefault="00BE6589" w:rsidP="00BE6589">
      <w:pPr>
        <w:spacing w:after="0" w:line="240" w:lineRule="auto"/>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С сентября 2017 г. наше образовательное учреждение является инновационной площадкой по работе с детьми с РАС, мы планируем реализацию проекта, направленного на апробацию различных моделей и технологий оказания ППМС помощи дошкольникам с РАС.</w:t>
      </w:r>
    </w:p>
    <w:p w:rsidR="00BE6589" w:rsidRDefault="00BE6589" w:rsidP="00BE6589">
      <w:pPr>
        <w:spacing w:after="0" w:line="240" w:lineRule="auto"/>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В рамках работы инновационной площадки мы планируем:</w:t>
      </w:r>
    </w:p>
    <w:p w:rsidR="00BE6589" w:rsidRDefault="00BE6589" w:rsidP="00BE6589">
      <w:pPr>
        <w:pStyle w:val="a5"/>
        <w:numPr>
          <w:ilvl w:val="0"/>
          <w:numId w:val="2"/>
        </w:numPr>
        <w:tabs>
          <w:tab w:val="left" w:pos="318"/>
        </w:tabs>
        <w:autoSpaceDE w:val="0"/>
        <w:autoSpaceDN w:val="0"/>
        <w:adjustRightInd w:val="0"/>
        <w:spacing w:after="0" w:line="240" w:lineRule="auto"/>
        <w:ind w:left="34" w:firstLine="0"/>
        <w:jc w:val="both"/>
        <w:rPr>
          <w:rFonts w:ascii="Times New Roman" w:hAnsi="Times New Roman"/>
          <w:bCs/>
          <w:color w:val="000000" w:themeColor="text1"/>
          <w:sz w:val="28"/>
          <w:szCs w:val="28"/>
        </w:rPr>
      </w:pPr>
      <w:r>
        <w:rPr>
          <w:rFonts w:ascii="Times New Roman" w:hAnsi="Times New Roman"/>
          <w:color w:val="000000" w:themeColor="text1"/>
          <w:sz w:val="28"/>
          <w:szCs w:val="28"/>
        </w:rPr>
        <w:t xml:space="preserve">Создание современной образовательной и организационно-правовой модели комплексного психолого-педагогического сопровождения </w:t>
      </w:r>
      <w:r>
        <w:rPr>
          <w:rFonts w:ascii="Times New Roman" w:hAnsi="Times New Roman"/>
          <w:bCs/>
          <w:color w:val="000000" w:themeColor="text1"/>
          <w:sz w:val="28"/>
          <w:szCs w:val="28"/>
        </w:rPr>
        <w:t>детей с РАС и семей, их воспитывающих</w:t>
      </w:r>
      <w:r>
        <w:rPr>
          <w:rFonts w:ascii="Times New Roman" w:hAnsi="Times New Roman"/>
          <w:color w:val="000000" w:themeColor="text1"/>
          <w:sz w:val="28"/>
          <w:szCs w:val="28"/>
        </w:rPr>
        <w:t>.</w:t>
      </w:r>
    </w:p>
    <w:p w:rsidR="00BE6589" w:rsidRDefault="00BE6589" w:rsidP="00BE6589">
      <w:pPr>
        <w:pStyle w:val="a5"/>
        <w:numPr>
          <w:ilvl w:val="0"/>
          <w:numId w:val="2"/>
        </w:numPr>
        <w:tabs>
          <w:tab w:val="left" w:pos="318"/>
        </w:tabs>
        <w:autoSpaceDE w:val="0"/>
        <w:autoSpaceDN w:val="0"/>
        <w:adjustRightInd w:val="0"/>
        <w:spacing w:after="0" w:line="240" w:lineRule="auto"/>
        <w:ind w:left="34" w:firstLine="0"/>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Разработка и внедрение индивидуальных программ психолого-медико-педагогического сопровождения дошкольников с РАС в комплексном взаимодействии с группой специалистов МБДОУ и медицинских учреждений: </w:t>
      </w:r>
      <w:r>
        <w:rPr>
          <w:rFonts w:ascii="Times New Roman" w:hAnsi="Times New Roman"/>
          <w:bCs/>
          <w:color w:val="000000" w:themeColor="text1"/>
          <w:sz w:val="28"/>
          <w:szCs w:val="28"/>
        </w:rPr>
        <w:lastRenderedPageBreak/>
        <w:t>учителей-дефектологов, учителей-логопедов, педагога-психолога, других педагогов ОУ и врача-невропатолога, врача-психиатра.</w:t>
      </w:r>
    </w:p>
    <w:p w:rsidR="00BE6589" w:rsidRDefault="00BE6589" w:rsidP="00BE6589">
      <w:pPr>
        <w:pStyle w:val="a5"/>
        <w:numPr>
          <w:ilvl w:val="0"/>
          <w:numId w:val="2"/>
        </w:numPr>
        <w:tabs>
          <w:tab w:val="left" w:pos="284"/>
        </w:tabs>
        <w:spacing w:line="240" w:lineRule="auto"/>
        <w:ind w:left="0" w:hanging="12"/>
        <w:jc w:val="both"/>
        <w:rPr>
          <w:rFonts w:ascii="Times New Roman" w:hAnsi="Times New Roman"/>
          <w:color w:val="000000" w:themeColor="text1"/>
          <w:sz w:val="28"/>
          <w:szCs w:val="28"/>
        </w:rPr>
      </w:pPr>
      <w:r>
        <w:rPr>
          <w:rFonts w:ascii="Times New Roman" w:hAnsi="Times New Roman"/>
          <w:bCs/>
          <w:color w:val="000000" w:themeColor="text1"/>
          <w:sz w:val="28"/>
          <w:szCs w:val="28"/>
        </w:rPr>
        <w:t>Сопровождение инклюзивных процессов в образовательном учреждении научно-обоснованное комплексным дифференцированным подходом к созданию устойчивой, развивающейся, эффективно действующей системы психолого-педагогического сопровождения инклюзивного образования (при условии, что ребенок посещает группу общеразвивающей направленности).</w:t>
      </w:r>
    </w:p>
    <w:p w:rsidR="00BE6589" w:rsidRDefault="00BE6589" w:rsidP="00BE6589">
      <w:pPr>
        <w:tabs>
          <w:tab w:val="left" w:pos="993"/>
        </w:tabs>
        <w:spacing w:after="0" w:line="240" w:lineRule="auto"/>
        <w:ind w:firstLine="5"/>
        <w:jc w:val="both"/>
        <w:rPr>
          <w:rFonts w:ascii="Times New Roman" w:hAnsi="Times New Roman"/>
          <w:sz w:val="28"/>
          <w:szCs w:val="28"/>
        </w:rPr>
      </w:pPr>
      <w:r>
        <w:rPr>
          <w:rFonts w:ascii="Times New Roman" w:hAnsi="Times New Roman"/>
          <w:sz w:val="28"/>
          <w:szCs w:val="28"/>
        </w:rPr>
        <w:tab/>
        <w:t>Реализация проекта предполагает использование таких методов как:</w:t>
      </w:r>
    </w:p>
    <w:p w:rsidR="00BE6589" w:rsidRDefault="00BE6589" w:rsidP="00BE6589">
      <w:pPr>
        <w:tabs>
          <w:tab w:val="left" w:pos="993"/>
        </w:tabs>
        <w:spacing w:after="0" w:line="240" w:lineRule="auto"/>
        <w:jc w:val="both"/>
        <w:rPr>
          <w:rFonts w:ascii="Times New Roman" w:hAnsi="Times New Roman"/>
          <w:sz w:val="28"/>
          <w:szCs w:val="28"/>
        </w:rPr>
      </w:pPr>
      <w:r>
        <w:rPr>
          <w:rFonts w:ascii="Times New Roman" w:hAnsi="Times New Roman"/>
          <w:sz w:val="28"/>
          <w:szCs w:val="28"/>
          <w:lang w:eastAsia="ar-SA"/>
        </w:rPr>
        <w:t>1</w:t>
      </w:r>
      <w:r>
        <w:rPr>
          <w:rFonts w:ascii="Times New Roman" w:hAnsi="Times New Roman"/>
          <w:b/>
          <w:sz w:val="28"/>
          <w:szCs w:val="28"/>
          <w:lang w:eastAsia="ar-SA"/>
        </w:rPr>
        <w:t xml:space="preserve">. </w:t>
      </w:r>
      <w:r>
        <w:rPr>
          <w:rFonts w:ascii="Times New Roman" w:hAnsi="Times New Roman"/>
          <w:i/>
          <w:sz w:val="28"/>
          <w:szCs w:val="28"/>
          <w:lang w:eastAsia="ar-SA"/>
        </w:rPr>
        <w:t>Комплекса наглядных методов обучения и воспитания детей с РАС</w:t>
      </w:r>
      <w:r>
        <w:rPr>
          <w:rFonts w:ascii="Times New Roman" w:hAnsi="Times New Roman"/>
          <w:sz w:val="28"/>
          <w:szCs w:val="28"/>
          <w:lang w:eastAsia="ar-SA"/>
        </w:rPr>
        <w:t xml:space="preserve">: </w:t>
      </w:r>
      <w:r>
        <w:rPr>
          <w:rFonts w:ascii="Times New Roman" w:hAnsi="Times New Roman"/>
          <w:sz w:val="28"/>
          <w:szCs w:val="28"/>
        </w:rPr>
        <w:t xml:space="preserve">в работе с детьми данной категории </w:t>
      </w:r>
      <w:r>
        <w:rPr>
          <w:rFonts w:ascii="Times New Roman" w:hAnsi="Times New Roman"/>
          <w:i/>
          <w:sz w:val="28"/>
          <w:szCs w:val="28"/>
        </w:rPr>
        <w:t>наглядные методы</w:t>
      </w:r>
      <w:r>
        <w:rPr>
          <w:rFonts w:ascii="Times New Roman" w:hAnsi="Times New Roman"/>
          <w:sz w:val="28"/>
          <w:szCs w:val="28"/>
        </w:rPr>
        <w:t xml:space="preserve"> являются крайне востребованными на всех этапах обучения.</w:t>
      </w:r>
    </w:p>
    <w:p w:rsidR="00BE6589" w:rsidRDefault="00BE6589" w:rsidP="00BE6589">
      <w:pPr>
        <w:tabs>
          <w:tab w:val="left" w:pos="993"/>
        </w:tabs>
        <w:spacing w:after="0" w:line="240" w:lineRule="auto"/>
        <w:ind w:left="5"/>
        <w:jc w:val="both"/>
        <w:rPr>
          <w:rFonts w:ascii="Times New Roman" w:hAnsi="Times New Roman"/>
          <w:sz w:val="28"/>
          <w:szCs w:val="28"/>
        </w:rPr>
      </w:pPr>
      <w:r>
        <w:rPr>
          <w:rFonts w:ascii="Times New Roman" w:hAnsi="Times New Roman"/>
          <w:i/>
          <w:sz w:val="28"/>
          <w:szCs w:val="28"/>
          <w:lang w:eastAsia="ar-SA"/>
        </w:rPr>
        <w:t>2. Комплекс практических методов обучения и воспитания детей с РАС</w:t>
      </w:r>
      <w:r>
        <w:rPr>
          <w:rFonts w:ascii="Times New Roman" w:hAnsi="Times New Roman"/>
          <w:b/>
          <w:sz w:val="28"/>
          <w:szCs w:val="28"/>
          <w:lang w:eastAsia="ar-SA"/>
        </w:rPr>
        <w:t xml:space="preserve">: </w:t>
      </w:r>
      <w:r>
        <w:rPr>
          <w:rFonts w:ascii="Times New Roman" w:hAnsi="Times New Roman"/>
          <w:sz w:val="28"/>
          <w:szCs w:val="28"/>
        </w:rPr>
        <w:t xml:space="preserve">метод упражнений, практические работы, игра и другие широко используются в процессе обучения и </w:t>
      </w:r>
      <w:proofErr w:type="gramStart"/>
      <w:r>
        <w:rPr>
          <w:rFonts w:ascii="Times New Roman" w:hAnsi="Times New Roman"/>
          <w:sz w:val="28"/>
          <w:szCs w:val="28"/>
        </w:rPr>
        <w:t>воспитания  детей</w:t>
      </w:r>
      <w:proofErr w:type="gramEnd"/>
      <w:r>
        <w:rPr>
          <w:rFonts w:ascii="Times New Roman" w:hAnsi="Times New Roman"/>
          <w:sz w:val="28"/>
          <w:szCs w:val="28"/>
        </w:rPr>
        <w:t xml:space="preserve"> с РАС для расширения их возможностей познания действительности, формирования предметных и универсальных компетенций. Развитию познавательной активности, проявлению заинтересованности в приобретении знаний способствуют дидактические игры и игровые приемы. </w:t>
      </w:r>
    </w:p>
    <w:p w:rsidR="00BE6589" w:rsidRDefault="00BE6589" w:rsidP="00BE6589">
      <w:pPr>
        <w:pStyle w:val="a5"/>
        <w:numPr>
          <w:ilvl w:val="0"/>
          <w:numId w:val="3"/>
        </w:numPr>
        <w:tabs>
          <w:tab w:val="left" w:pos="993"/>
        </w:tabs>
        <w:spacing w:after="0" w:line="240" w:lineRule="auto"/>
        <w:jc w:val="both"/>
        <w:rPr>
          <w:rFonts w:ascii="Times New Roman" w:hAnsi="Times New Roman"/>
          <w:sz w:val="28"/>
          <w:szCs w:val="28"/>
        </w:rPr>
      </w:pPr>
      <w:r>
        <w:rPr>
          <w:rFonts w:ascii="Times New Roman" w:hAnsi="Times New Roman"/>
          <w:sz w:val="28"/>
          <w:szCs w:val="28"/>
        </w:rPr>
        <w:t xml:space="preserve">Создание и поддержание особого аффективного режима воспитания ребенка, что предполагает простроенность и регулярность режимных моментов каждого дня. </w:t>
      </w:r>
    </w:p>
    <w:p w:rsidR="00BE6589" w:rsidRDefault="00BE6589" w:rsidP="00BE6589">
      <w:pPr>
        <w:pStyle w:val="a5"/>
        <w:numPr>
          <w:ilvl w:val="0"/>
          <w:numId w:val="3"/>
        </w:numPr>
        <w:tabs>
          <w:tab w:val="left" w:pos="993"/>
          <w:tab w:val="left" w:pos="1080"/>
        </w:tabs>
        <w:spacing w:after="0" w:line="240" w:lineRule="auto"/>
        <w:jc w:val="both"/>
        <w:rPr>
          <w:rFonts w:ascii="Times New Roman" w:hAnsi="Times New Roman"/>
          <w:sz w:val="28"/>
          <w:szCs w:val="28"/>
        </w:rPr>
      </w:pPr>
      <w:r>
        <w:rPr>
          <w:rFonts w:ascii="Times New Roman" w:hAnsi="Times New Roman"/>
          <w:sz w:val="28"/>
          <w:szCs w:val="28"/>
        </w:rPr>
        <w:t>Сенсорная организация пространства.</w:t>
      </w:r>
    </w:p>
    <w:p w:rsidR="00BE6589" w:rsidRDefault="00BE6589" w:rsidP="00BE6589">
      <w:pPr>
        <w:spacing w:after="0" w:line="240" w:lineRule="auto"/>
        <w:ind w:firstLine="709"/>
        <w:jc w:val="both"/>
        <w:rPr>
          <w:rFonts w:ascii="Times New Roman" w:hAnsi="Times New Roman"/>
          <w:sz w:val="28"/>
          <w:szCs w:val="28"/>
        </w:rPr>
      </w:pPr>
      <w:r>
        <w:rPr>
          <w:rFonts w:ascii="Times New Roman" w:hAnsi="Times New Roman"/>
          <w:sz w:val="28"/>
          <w:szCs w:val="28"/>
        </w:rPr>
        <w:t xml:space="preserve">Использование чувствительности к строению и динамике окружающего сенсорного поля. Продуманная организация сенсорной среды позволяет избежать впечатлений, разрушающих взаимодействие ребенка с окружением, и наполнить ее стимулами, побуждающими к определенным действиям и задающими им нужную последовательность. </w:t>
      </w:r>
    </w:p>
    <w:p w:rsidR="00BE6589" w:rsidRDefault="00BE6589" w:rsidP="00BE6589">
      <w:pPr>
        <w:spacing w:after="0" w:line="240" w:lineRule="auto"/>
        <w:ind w:firstLine="709"/>
        <w:jc w:val="both"/>
        <w:rPr>
          <w:rFonts w:ascii="Times New Roman" w:hAnsi="Times New Roman"/>
          <w:sz w:val="28"/>
          <w:szCs w:val="28"/>
        </w:rPr>
      </w:pPr>
      <w:r>
        <w:rPr>
          <w:rFonts w:ascii="Times New Roman" w:hAnsi="Times New Roman"/>
          <w:sz w:val="28"/>
          <w:szCs w:val="28"/>
        </w:rPr>
        <w:t xml:space="preserve">Использование сенсорных раздражителей, повышающих эмоциональный тонус (игры с водой, со светом, с мыльными пузырями, красками, мячиком, юлой, беготня по коридору). Подбор тонизирующих занятий индивидуален, он осуществляется в зависимости от пристрастий ребенка, его особых интересов. </w:t>
      </w:r>
    </w:p>
    <w:p w:rsidR="00BE6589" w:rsidRDefault="00BE6589" w:rsidP="00BE6589">
      <w:pPr>
        <w:pStyle w:val="a5"/>
        <w:numPr>
          <w:ilvl w:val="0"/>
          <w:numId w:val="4"/>
        </w:numPr>
        <w:tabs>
          <w:tab w:val="left" w:pos="993"/>
        </w:tabs>
        <w:spacing w:after="0" w:line="240" w:lineRule="auto"/>
        <w:ind w:left="856" w:hanging="425"/>
        <w:jc w:val="both"/>
        <w:rPr>
          <w:rFonts w:ascii="Times New Roman" w:hAnsi="Times New Roman"/>
          <w:sz w:val="28"/>
          <w:szCs w:val="28"/>
        </w:rPr>
      </w:pPr>
      <w:r>
        <w:rPr>
          <w:rFonts w:ascii="Times New Roman" w:hAnsi="Times New Roman"/>
          <w:sz w:val="28"/>
          <w:szCs w:val="28"/>
        </w:rPr>
        <w:t>Использование аутостимуляции ребенка.</w:t>
      </w:r>
    </w:p>
    <w:p w:rsidR="00BE6589" w:rsidRDefault="00BE6589" w:rsidP="00BE6589">
      <w:pPr>
        <w:tabs>
          <w:tab w:val="left" w:pos="993"/>
        </w:tabs>
        <w:spacing w:after="0" w:line="240" w:lineRule="auto"/>
        <w:ind w:firstLine="5"/>
        <w:jc w:val="both"/>
        <w:rPr>
          <w:rFonts w:ascii="Times New Roman" w:hAnsi="Times New Roman"/>
          <w:sz w:val="28"/>
          <w:szCs w:val="28"/>
        </w:rPr>
      </w:pPr>
      <w:r>
        <w:rPr>
          <w:rFonts w:ascii="Times New Roman" w:hAnsi="Times New Roman"/>
          <w:sz w:val="28"/>
          <w:szCs w:val="28"/>
        </w:rPr>
        <w:t>Подключение к аутостимуляции ребенка является ведущим приемом установления с ним контакта, способом усиления его активности и направленности на окружающий мир, организации и усложнения общих с ним способов взаимодействия с окружением. Способы аутостимуляции детей, страдающих расстройствами аутистического спектра, могут быть достаточно разнообразны. И уровень подключения к ним тоже может быть разным.</w:t>
      </w:r>
    </w:p>
    <w:p w:rsidR="00BE6589" w:rsidRDefault="00BE6589" w:rsidP="00BE6589">
      <w:pPr>
        <w:tabs>
          <w:tab w:val="left" w:pos="993"/>
        </w:tabs>
        <w:spacing w:after="0" w:line="240" w:lineRule="auto"/>
        <w:jc w:val="both"/>
        <w:rPr>
          <w:rFonts w:ascii="Times New Roman" w:hAnsi="Times New Roman"/>
          <w:sz w:val="28"/>
          <w:szCs w:val="28"/>
        </w:rPr>
      </w:pPr>
      <w:r>
        <w:rPr>
          <w:rFonts w:ascii="Times New Roman" w:hAnsi="Times New Roman"/>
          <w:i/>
          <w:sz w:val="28"/>
          <w:szCs w:val="28"/>
        </w:rPr>
        <w:t>3. Комплекс коррекционных методов</w:t>
      </w:r>
      <w:r>
        <w:rPr>
          <w:rFonts w:ascii="Times New Roman" w:hAnsi="Times New Roman"/>
          <w:b/>
          <w:sz w:val="28"/>
          <w:szCs w:val="28"/>
        </w:rPr>
        <w:t>:</w:t>
      </w:r>
      <w:r>
        <w:rPr>
          <w:rFonts w:ascii="Times New Roman" w:hAnsi="Times New Roman"/>
          <w:sz w:val="28"/>
          <w:szCs w:val="28"/>
        </w:rPr>
        <w:t xml:space="preserve"> репродуктивный, продуктивный.  </w:t>
      </w:r>
    </w:p>
    <w:p w:rsidR="00BE6589" w:rsidRDefault="00BE6589" w:rsidP="00BE6589">
      <w:pPr>
        <w:pStyle w:val="a5"/>
        <w:numPr>
          <w:ilvl w:val="0"/>
          <w:numId w:val="4"/>
        </w:numPr>
        <w:tabs>
          <w:tab w:val="left" w:pos="709"/>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Психологическая коррекция: установление контакта со взрослыми; смягчение общего фона сенсорного и эмоционального дискомфорта, тревоги, страхов; стимуляция психической активности, направленной на взаимодействие со взрослыми и сверстниками; </w:t>
      </w:r>
      <w:r>
        <w:rPr>
          <w:rFonts w:ascii="Times New Roman" w:hAnsi="Times New Roman"/>
          <w:sz w:val="28"/>
          <w:szCs w:val="28"/>
        </w:rPr>
        <w:lastRenderedPageBreak/>
        <w:t>формирование целенаправленного поведения; преодоление отрицательных форм поведения.</w:t>
      </w:r>
    </w:p>
    <w:p w:rsidR="00BE6589" w:rsidRDefault="00BE6589" w:rsidP="00BE6589">
      <w:pPr>
        <w:pStyle w:val="a5"/>
        <w:numPr>
          <w:ilvl w:val="0"/>
          <w:numId w:val="4"/>
        </w:numPr>
        <w:tabs>
          <w:tab w:val="left" w:pos="709"/>
        </w:tabs>
        <w:spacing w:after="0" w:line="240" w:lineRule="auto"/>
        <w:ind w:left="0" w:firstLine="567"/>
        <w:jc w:val="both"/>
        <w:rPr>
          <w:rFonts w:ascii="Times New Roman" w:hAnsi="Times New Roman"/>
          <w:sz w:val="28"/>
          <w:szCs w:val="28"/>
        </w:rPr>
      </w:pPr>
      <w:r>
        <w:rPr>
          <w:rFonts w:ascii="Times New Roman" w:hAnsi="Times New Roman"/>
          <w:sz w:val="28"/>
          <w:szCs w:val="28"/>
        </w:rPr>
        <w:t>Педагогическая коррекция: формирование навыков самообслуживания; пропедевтика обучения, коррекция специфического недоразвития восприятия, моторики, внимания, речи; формирование навыков изобразительной деятельности.</w:t>
      </w:r>
    </w:p>
    <w:p w:rsidR="00BE6589" w:rsidRDefault="00BE6589" w:rsidP="00BE6589">
      <w:pPr>
        <w:pStyle w:val="a5"/>
        <w:tabs>
          <w:tab w:val="left" w:pos="284"/>
        </w:tabs>
        <w:spacing w:after="0" w:line="240" w:lineRule="auto"/>
        <w:ind w:left="0"/>
        <w:jc w:val="both"/>
        <w:rPr>
          <w:rFonts w:ascii="Times New Roman" w:hAnsi="Times New Roman"/>
          <w:sz w:val="28"/>
          <w:szCs w:val="28"/>
        </w:rPr>
      </w:pPr>
      <w:r>
        <w:rPr>
          <w:rFonts w:ascii="Times New Roman" w:hAnsi="Times New Roman"/>
          <w:sz w:val="28"/>
          <w:szCs w:val="28"/>
        </w:rPr>
        <w:t>Работа с семьей: консультирование родителей по вопросам обучения и воспитания аутичного ребенка в домашних условиях; обучение родителей методикам воспитания аутичного ребенка, организации его режима, привитие навыков самообслуживания, подготовка к обучению в школе.</w:t>
      </w:r>
    </w:p>
    <w:p w:rsidR="00BE6589" w:rsidRDefault="00BE6589" w:rsidP="00BE6589">
      <w:pPr>
        <w:pStyle w:val="a5"/>
        <w:tabs>
          <w:tab w:val="left" w:pos="284"/>
        </w:tabs>
        <w:spacing w:after="0" w:line="240" w:lineRule="auto"/>
        <w:ind w:left="0"/>
        <w:jc w:val="both"/>
        <w:rPr>
          <w:rFonts w:ascii="Times New Roman" w:hAnsi="Times New Roman"/>
          <w:bCs/>
          <w:color w:val="000000" w:themeColor="text1"/>
          <w:sz w:val="28"/>
          <w:szCs w:val="28"/>
        </w:rPr>
      </w:pPr>
      <w:r>
        <w:rPr>
          <w:rFonts w:ascii="Times New Roman" w:hAnsi="Times New Roman"/>
          <w:bCs/>
          <w:color w:val="000000" w:themeColor="text1"/>
          <w:sz w:val="28"/>
          <w:szCs w:val="28"/>
        </w:rPr>
        <w:tab/>
        <w:t>В результате работы мы планируем получить такие продукты нашей деятельности как (разработать или дополнить):</w:t>
      </w:r>
    </w:p>
    <w:p w:rsidR="00BE6589" w:rsidRDefault="00BE6589" w:rsidP="00BE6589">
      <w:pPr>
        <w:spacing w:after="0" w:line="240" w:lineRule="auto"/>
        <w:jc w:val="both"/>
        <w:rPr>
          <w:rFonts w:ascii="Times New Roman" w:hAnsi="Times New Roman"/>
          <w:sz w:val="28"/>
          <w:szCs w:val="28"/>
        </w:rPr>
      </w:pPr>
      <w:r>
        <w:rPr>
          <w:rFonts w:ascii="Times New Roman" w:hAnsi="Times New Roman"/>
          <w:sz w:val="28"/>
          <w:szCs w:val="28"/>
        </w:rPr>
        <w:t xml:space="preserve">1. Программа ППМС сопровождения детей с расстройством аутистического </w:t>
      </w:r>
      <w:proofErr w:type="gramStart"/>
      <w:r>
        <w:rPr>
          <w:rFonts w:ascii="Times New Roman" w:hAnsi="Times New Roman"/>
          <w:sz w:val="28"/>
          <w:szCs w:val="28"/>
        </w:rPr>
        <w:t>спектра  в</w:t>
      </w:r>
      <w:proofErr w:type="gramEnd"/>
      <w:r>
        <w:rPr>
          <w:rFonts w:ascii="Times New Roman" w:hAnsi="Times New Roman"/>
          <w:sz w:val="28"/>
          <w:szCs w:val="28"/>
        </w:rPr>
        <w:t xml:space="preserve"> условиях ДОУ.</w:t>
      </w:r>
    </w:p>
    <w:p w:rsidR="00BE6589" w:rsidRDefault="00BE6589" w:rsidP="00BE6589">
      <w:pPr>
        <w:spacing w:after="0" w:line="240" w:lineRule="auto"/>
        <w:jc w:val="both"/>
        <w:rPr>
          <w:rFonts w:ascii="Times New Roman" w:hAnsi="Times New Roman"/>
          <w:sz w:val="28"/>
          <w:szCs w:val="28"/>
        </w:rPr>
      </w:pPr>
      <w:r>
        <w:rPr>
          <w:rFonts w:ascii="Times New Roman" w:hAnsi="Times New Roman"/>
          <w:sz w:val="28"/>
          <w:szCs w:val="28"/>
        </w:rPr>
        <w:t>2.Методические рекомендации по воспитанию и обучению дошкольников с РАС в условиях разной образовательной среды.</w:t>
      </w:r>
    </w:p>
    <w:p w:rsidR="00BE6589" w:rsidRDefault="00BE6589" w:rsidP="00BE6589">
      <w:pPr>
        <w:spacing w:after="0" w:line="240" w:lineRule="auto"/>
        <w:jc w:val="both"/>
        <w:rPr>
          <w:rFonts w:ascii="Times New Roman" w:hAnsi="Times New Roman"/>
          <w:sz w:val="28"/>
          <w:szCs w:val="28"/>
        </w:rPr>
      </w:pPr>
      <w:r>
        <w:rPr>
          <w:rFonts w:ascii="Times New Roman" w:hAnsi="Times New Roman"/>
          <w:sz w:val="28"/>
          <w:szCs w:val="28"/>
        </w:rPr>
        <w:t xml:space="preserve">3.Методические рекомендации по внедрению системы коррекционной деятельности с дошкольниками с РАС. </w:t>
      </w:r>
    </w:p>
    <w:p w:rsidR="00BE6589" w:rsidRDefault="00BE6589" w:rsidP="00BE6589">
      <w:pPr>
        <w:spacing w:after="0" w:line="240" w:lineRule="auto"/>
        <w:jc w:val="both"/>
        <w:rPr>
          <w:rFonts w:ascii="Times New Roman" w:hAnsi="Times New Roman"/>
          <w:sz w:val="28"/>
          <w:szCs w:val="28"/>
        </w:rPr>
      </w:pPr>
      <w:r>
        <w:rPr>
          <w:rFonts w:ascii="Times New Roman" w:hAnsi="Times New Roman"/>
          <w:sz w:val="28"/>
          <w:szCs w:val="28"/>
        </w:rPr>
        <w:t xml:space="preserve">4.Программа психолого-педагогического </w:t>
      </w:r>
      <w:proofErr w:type="gramStart"/>
      <w:r>
        <w:rPr>
          <w:rFonts w:ascii="Times New Roman" w:hAnsi="Times New Roman"/>
          <w:sz w:val="28"/>
          <w:szCs w:val="28"/>
        </w:rPr>
        <w:t>сопровождения  дошкольников</w:t>
      </w:r>
      <w:proofErr w:type="gramEnd"/>
      <w:r>
        <w:rPr>
          <w:rFonts w:ascii="Times New Roman" w:hAnsi="Times New Roman"/>
          <w:sz w:val="28"/>
          <w:szCs w:val="28"/>
        </w:rPr>
        <w:t xml:space="preserve">  с РАС и  семей, их воспитывающих.</w:t>
      </w:r>
    </w:p>
    <w:p w:rsidR="00BE6589" w:rsidRDefault="00BE6589" w:rsidP="00BE6589">
      <w:pPr>
        <w:spacing w:after="0" w:line="240" w:lineRule="auto"/>
        <w:jc w:val="both"/>
        <w:rPr>
          <w:rFonts w:ascii="Times New Roman" w:hAnsi="Times New Roman"/>
          <w:sz w:val="28"/>
          <w:szCs w:val="28"/>
        </w:rPr>
      </w:pPr>
      <w:r>
        <w:rPr>
          <w:rFonts w:ascii="Times New Roman" w:hAnsi="Times New Roman"/>
          <w:sz w:val="28"/>
          <w:szCs w:val="28"/>
        </w:rPr>
        <w:t>5.Мобильные кейсы специалистов сопровождения.</w:t>
      </w:r>
    </w:p>
    <w:p w:rsidR="00BE6589" w:rsidRDefault="00BE6589" w:rsidP="00BE6589">
      <w:pPr>
        <w:pStyle w:val="a5"/>
        <w:tabs>
          <w:tab w:val="left" w:pos="284"/>
        </w:tabs>
        <w:spacing w:after="0" w:line="240" w:lineRule="auto"/>
        <w:ind w:left="0"/>
        <w:jc w:val="both"/>
        <w:rPr>
          <w:rFonts w:ascii="Times New Roman" w:hAnsi="Times New Roman"/>
          <w:color w:val="000000" w:themeColor="text1"/>
          <w:sz w:val="28"/>
          <w:szCs w:val="28"/>
        </w:rPr>
      </w:pPr>
      <w:r>
        <w:rPr>
          <w:rFonts w:ascii="Times New Roman" w:hAnsi="Times New Roman"/>
          <w:color w:val="000000" w:themeColor="text1"/>
          <w:sz w:val="28"/>
          <w:szCs w:val="28"/>
        </w:rPr>
        <w:tab/>
        <w:t xml:space="preserve">В настоящий момент мы находимся на первом этапе нашей работы: </w:t>
      </w:r>
    </w:p>
    <w:p w:rsidR="00BE6589" w:rsidRDefault="00BE6589" w:rsidP="00BE6589">
      <w:pPr>
        <w:numPr>
          <w:ilvl w:val="0"/>
          <w:numId w:val="5"/>
        </w:numPr>
        <w:tabs>
          <w:tab w:val="left" w:pos="264"/>
        </w:tabs>
        <w:autoSpaceDE w:val="0"/>
        <w:autoSpaceDN w:val="0"/>
        <w:adjustRightInd w:val="0"/>
        <w:spacing w:after="0" w:line="240" w:lineRule="auto"/>
        <w:ind w:left="34" w:firstLine="0"/>
        <w:jc w:val="both"/>
        <w:rPr>
          <w:rFonts w:ascii="Times New Roman" w:hAnsi="Times New Roman"/>
          <w:sz w:val="28"/>
          <w:szCs w:val="28"/>
        </w:rPr>
      </w:pPr>
      <w:proofErr w:type="gramStart"/>
      <w:r>
        <w:rPr>
          <w:rFonts w:ascii="Times New Roman" w:hAnsi="Times New Roman"/>
          <w:sz w:val="28"/>
          <w:szCs w:val="28"/>
        </w:rPr>
        <w:t>создание</w:t>
      </w:r>
      <w:proofErr w:type="gramEnd"/>
      <w:r>
        <w:rPr>
          <w:rFonts w:ascii="Times New Roman" w:hAnsi="Times New Roman"/>
          <w:sz w:val="28"/>
          <w:szCs w:val="28"/>
        </w:rPr>
        <w:t xml:space="preserve"> и осуществление деятельности рабочей группы по оказанию психолого-педагогической помощи детям с расстройствами аутистического спектра. В данную группу будут входить педагоги – воспитатели и узкие специалисты (учитель-дефектолог, учитель-логопед и педагог-психолог);</w:t>
      </w:r>
    </w:p>
    <w:p w:rsidR="00BE6589" w:rsidRDefault="00BE6589" w:rsidP="00BE6589">
      <w:pPr>
        <w:numPr>
          <w:ilvl w:val="0"/>
          <w:numId w:val="5"/>
        </w:numPr>
        <w:tabs>
          <w:tab w:val="left" w:pos="264"/>
        </w:tabs>
        <w:autoSpaceDE w:val="0"/>
        <w:autoSpaceDN w:val="0"/>
        <w:adjustRightInd w:val="0"/>
        <w:spacing w:after="0" w:line="240" w:lineRule="auto"/>
        <w:ind w:left="34" w:firstLine="0"/>
        <w:jc w:val="both"/>
        <w:rPr>
          <w:rFonts w:ascii="Times New Roman" w:hAnsi="Times New Roman"/>
          <w:sz w:val="28"/>
          <w:szCs w:val="28"/>
        </w:rPr>
      </w:pPr>
      <w:proofErr w:type="gramStart"/>
      <w:r>
        <w:rPr>
          <w:rFonts w:ascii="Times New Roman" w:hAnsi="Times New Roman"/>
          <w:sz w:val="28"/>
          <w:szCs w:val="28"/>
        </w:rPr>
        <w:t>анализ</w:t>
      </w:r>
      <w:proofErr w:type="gramEnd"/>
      <w:r>
        <w:rPr>
          <w:rFonts w:ascii="Times New Roman" w:hAnsi="Times New Roman"/>
          <w:sz w:val="28"/>
          <w:szCs w:val="28"/>
        </w:rPr>
        <w:t xml:space="preserve"> ключевых условий для осуществления психолого-педагогической помощи детям с РАС (кадры, материально-техническое обеспечение). На август 2017 курсы повышения квалификации по работе с детьми, имеющими РАС прошли 14 человек;</w:t>
      </w:r>
    </w:p>
    <w:p w:rsidR="00BE6589" w:rsidRDefault="00BE6589" w:rsidP="00BE6589">
      <w:pPr>
        <w:numPr>
          <w:ilvl w:val="0"/>
          <w:numId w:val="5"/>
        </w:numPr>
        <w:tabs>
          <w:tab w:val="left" w:pos="264"/>
        </w:tabs>
        <w:autoSpaceDE w:val="0"/>
        <w:autoSpaceDN w:val="0"/>
        <w:adjustRightInd w:val="0"/>
        <w:spacing w:after="0" w:line="240" w:lineRule="auto"/>
        <w:ind w:left="34" w:firstLine="0"/>
        <w:jc w:val="both"/>
        <w:rPr>
          <w:rFonts w:ascii="Times New Roman" w:hAnsi="Times New Roman"/>
          <w:sz w:val="28"/>
          <w:szCs w:val="28"/>
        </w:rPr>
      </w:pPr>
      <w:proofErr w:type="gramStart"/>
      <w:r>
        <w:rPr>
          <w:rFonts w:ascii="Times New Roman" w:hAnsi="Times New Roman"/>
          <w:sz w:val="28"/>
          <w:szCs w:val="28"/>
        </w:rPr>
        <w:t>разработка</w:t>
      </w:r>
      <w:proofErr w:type="gramEnd"/>
      <w:r>
        <w:rPr>
          <w:rFonts w:ascii="Times New Roman" w:hAnsi="Times New Roman"/>
          <w:sz w:val="28"/>
          <w:szCs w:val="28"/>
        </w:rPr>
        <w:t xml:space="preserve"> плана по оказанию психолого-педагогической помощи детям с РАС: определение приоритетных направлений, мероприятий, сроков, ответственных исполнителей и ожидаемых результатов;</w:t>
      </w:r>
    </w:p>
    <w:p w:rsidR="00BE6589" w:rsidRDefault="00BE6589" w:rsidP="00BE6589">
      <w:pPr>
        <w:numPr>
          <w:ilvl w:val="0"/>
          <w:numId w:val="5"/>
        </w:numPr>
        <w:tabs>
          <w:tab w:val="left" w:pos="264"/>
        </w:tabs>
        <w:autoSpaceDE w:val="0"/>
        <w:autoSpaceDN w:val="0"/>
        <w:adjustRightInd w:val="0"/>
        <w:spacing w:after="0" w:line="240" w:lineRule="auto"/>
        <w:ind w:left="34" w:firstLine="0"/>
        <w:jc w:val="both"/>
        <w:rPr>
          <w:rFonts w:ascii="Times New Roman" w:hAnsi="Times New Roman"/>
          <w:sz w:val="28"/>
          <w:szCs w:val="28"/>
        </w:rPr>
      </w:pPr>
      <w:proofErr w:type="gramStart"/>
      <w:r>
        <w:rPr>
          <w:rFonts w:ascii="Times New Roman" w:hAnsi="Times New Roman"/>
          <w:sz w:val="28"/>
          <w:szCs w:val="28"/>
        </w:rPr>
        <w:t>разработка</w:t>
      </w:r>
      <w:proofErr w:type="gramEnd"/>
      <w:r>
        <w:rPr>
          <w:rFonts w:ascii="Times New Roman" w:hAnsi="Times New Roman"/>
          <w:sz w:val="28"/>
          <w:szCs w:val="28"/>
        </w:rPr>
        <w:t xml:space="preserve"> плана-графика выполнения комплексов мероприятий;</w:t>
      </w:r>
    </w:p>
    <w:p w:rsidR="00BE6589" w:rsidRDefault="00BE6589" w:rsidP="00BE6589">
      <w:pPr>
        <w:numPr>
          <w:ilvl w:val="0"/>
          <w:numId w:val="5"/>
        </w:numPr>
        <w:tabs>
          <w:tab w:val="left" w:pos="264"/>
        </w:tabs>
        <w:autoSpaceDE w:val="0"/>
        <w:autoSpaceDN w:val="0"/>
        <w:adjustRightInd w:val="0"/>
        <w:spacing w:after="0" w:line="240" w:lineRule="auto"/>
        <w:ind w:left="34" w:firstLine="0"/>
        <w:jc w:val="both"/>
        <w:rPr>
          <w:rFonts w:ascii="Times New Roman" w:hAnsi="Times New Roman"/>
          <w:sz w:val="28"/>
          <w:szCs w:val="28"/>
        </w:rPr>
      </w:pPr>
      <w:proofErr w:type="gramStart"/>
      <w:r>
        <w:rPr>
          <w:rFonts w:ascii="Times New Roman" w:hAnsi="Times New Roman"/>
          <w:sz w:val="28"/>
          <w:szCs w:val="28"/>
        </w:rPr>
        <w:t>разработка</w:t>
      </w:r>
      <w:proofErr w:type="gramEnd"/>
      <w:r>
        <w:rPr>
          <w:rFonts w:ascii="Times New Roman" w:hAnsi="Times New Roman"/>
          <w:sz w:val="28"/>
          <w:szCs w:val="28"/>
        </w:rPr>
        <w:t xml:space="preserve"> нормативных правовых актов, ре</w:t>
      </w:r>
      <w:r>
        <w:rPr>
          <w:rFonts w:ascii="Times New Roman" w:hAnsi="Times New Roman"/>
          <w:sz w:val="28"/>
          <w:szCs w:val="28"/>
        </w:rPr>
        <w:softHyphen/>
        <w:t>гламентирующих деятельность образовательной организации по оказанию психолого-педагогиче</w:t>
      </w:r>
      <w:r>
        <w:rPr>
          <w:rFonts w:ascii="Times New Roman" w:hAnsi="Times New Roman"/>
          <w:sz w:val="28"/>
          <w:szCs w:val="28"/>
        </w:rPr>
        <w:softHyphen/>
        <w:t>ской помощи детям с РАС и семьям, их воспи</w:t>
      </w:r>
      <w:r>
        <w:rPr>
          <w:rFonts w:ascii="Times New Roman" w:hAnsi="Times New Roman"/>
          <w:sz w:val="28"/>
          <w:szCs w:val="28"/>
        </w:rPr>
        <w:softHyphen/>
        <w:t>тывающим.</w:t>
      </w:r>
    </w:p>
    <w:p w:rsidR="00BE6589" w:rsidRDefault="00BE6589" w:rsidP="00BE6589">
      <w:pPr>
        <w:tabs>
          <w:tab w:val="left" w:pos="264"/>
        </w:tabs>
        <w:autoSpaceDE w:val="0"/>
        <w:autoSpaceDN w:val="0"/>
        <w:adjustRightInd w:val="0"/>
        <w:spacing w:after="0" w:line="240" w:lineRule="auto"/>
        <w:ind w:left="34"/>
        <w:jc w:val="both"/>
        <w:rPr>
          <w:rFonts w:ascii="Times New Roman" w:hAnsi="Times New Roman"/>
          <w:color w:val="000000" w:themeColor="text1"/>
          <w:sz w:val="28"/>
          <w:szCs w:val="28"/>
        </w:rPr>
      </w:pPr>
      <w:r>
        <w:rPr>
          <w:rFonts w:ascii="Times New Roman" w:hAnsi="Times New Roman"/>
          <w:sz w:val="28"/>
          <w:szCs w:val="28"/>
        </w:rPr>
        <w:tab/>
        <w:t>Следующий этап нашей работы будет более практико ориентированый, направленный на внедрение и апробацию наших разработок</w:t>
      </w:r>
      <w:r>
        <w:rPr>
          <w:rFonts w:ascii="Times New Roman" w:hAnsi="Times New Roman"/>
          <w:color w:val="000000" w:themeColor="text1"/>
          <w:sz w:val="28"/>
          <w:szCs w:val="28"/>
        </w:rPr>
        <w:t xml:space="preserve"> в процесс обучения и развития детей с РАС.</w:t>
      </w:r>
    </w:p>
    <w:p w:rsidR="00BE6589" w:rsidRDefault="00BE6589" w:rsidP="00BE6589">
      <w:pPr>
        <w:tabs>
          <w:tab w:val="left" w:pos="264"/>
        </w:tabs>
        <w:autoSpaceDE w:val="0"/>
        <w:autoSpaceDN w:val="0"/>
        <w:adjustRightInd w:val="0"/>
        <w:spacing w:after="0" w:line="240" w:lineRule="auto"/>
        <w:ind w:left="34"/>
        <w:jc w:val="both"/>
        <w:rPr>
          <w:rFonts w:ascii="Times New Roman" w:hAnsi="Times New Roman"/>
          <w:sz w:val="28"/>
          <w:szCs w:val="28"/>
        </w:rPr>
      </w:pPr>
      <w:r>
        <w:rPr>
          <w:rFonts w:ascii="Times New Roman" w:hAnsi="Times New Roman"/>
          <w:color w:val="000000" w:themeColor="text1"/>
          <w:sz w:val="28"/>
          <w:szCs w:val="28"/>
        </w:rPr>
        <w:tab/>
      </w:r>
    </w:p>
    <w:p w:rsidR="000C1569" w:rsidRDefault="00BE6589">
      <w:bookmarkStart w:id="0" w:name="_GoBack"/>
      <w:bookmarkEnd w:id="0"/>
    </w:p>
    <w:sectPr w:rsidR="000C15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rebuchet MS">
    <w:altName w:val="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0E0E8B"/>
    <w:multiLevelType w:val="hybridMultilevel"/>
    <w:tmpl w:val="AB1004B2"/>
    <w:lvl w:ilvl="0" w:tplc="0419000B">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55DE6654"/>
    <w:multiLevelType w:val="hybridMultilevel"/>
    <w:tmpl w:val="ED10054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57897BBC"/>
    <w:multiLevelType w:val="multilevel"/>
    <w:tmpl w:val="45785C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653C0ABE"/>
    <w:multiLevelType w:val="hybridMultilevel"/>
    <w:tmpl w:val="208636E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3D323DE"/>
    <w:multiLevelType w:val="hybridMultilevel"/>
    <w:tmpl w:val="D874550E"/>
    <w:lvl w:ilvl="0" w:tplc="6AE4157C">
      <w:start w:val="1"/>
      <w:numFmt w:val="decimal"/>
      <w:lvlText w:val="%1."/>
      <w:lvlJc w:val="left"/>
      <w:pPr>
        <w:ind w:left="1005" w:hanging="645"/>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lvlOverride w:ilvl="1"/>
    <w:lvlOverride w:ilvl="2"/>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F77"/>
    <w:rsid w:val="00782F77"/>
    <w:rsid w:val="00AA4A4E"/>
    <w:rsid w:val="00BE6589"/>
    <w:rsid w:val="00F514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3284A6-5A4B-4605-9E96-5C5FB8E8F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6589"/>
    <w:pPr>
      <w:spacing w:line="254"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E6589"/>
    <w:rPr>
      <w:color w:val="0563C1" w:themeColor="hyperlink"/>
      <w:u w:val="single"/>
    </w:rPr>
  </w:style>
  <w:style w:type="paragraph" w:styleId="a4">
    <w:name w:val="Normal (Web)"/>
    <w:basedOn w:val="a"/>
    <w:semiHidden/>
    <w:unhideWhenUsed/>
    <w:rsid w:val="00BE6589"/>
    <w:pPr>
      <w:spacing w:before="100" w:beforeAutospacing="1" w:after="100" w:afterAutospacing="1" w:line="240" w:lineRule="auto"/>
      <w:jc w:val="both"/>
    </w:pPr>
    <w:rPr>
      <w:rFonts w:ascii="Times New Roman CYR" w:eastAsia="Times New Roman" w:hAnsi="Times New Roman CYR" w:cs="Times New Roman CYR"/>
      <w:color w:val="000000"/>
      <w:sz w:val="26"/>
      <w:szCs w:val="26"/>
      <w:lang w:eastAsia="ru-RU"/>
    </w:rPr>
  </w:style>
  <w:style w:type="paragraph" w:styleId="a5">
    <w:name w:val="List Paragraph"/>
    <w:basedOn w:val="a"/>
    <w:uiPriority w:val="34"/>
    <w:qFormat/>
    <w:rsid w:val="00BE6589"/>
    <w:pPr>
      <w:spacing w:after="200" w:line="276" w:lineRule="auto"/>
      <w:ind w:left="720"/>
      <w:contextualSpacing/>
    </w:pPr>
  </w:style>
  <w:style w:type="paragraph" w:customStyle="1" w:styleId="Default">
    <w:name w:val="Default"/>
    <w:rsid w:val="00BE6589"/>
    <w:pPr>
      <w:autoSpaceDE w:val="0"/>
      <w:autoSpaceDN w:val="0"/>
      <w:adjustRightInd w:val="0"/>
      <w:spacing w:after="0" w:line="240" w:lineRule="auto"/>
    </w:pPr>
    <w:rPr>
      <w:rFonts w:ascii="Trebuchet MS" w:eastAsia="Calibri" w:hAnsi="Trebuchet MS" w:cs="Trebuchet MS"/>
      <w:color w:val="000000"/>
      <w:sz w:val="24"/>
      <w:szCs w:val="24"/>
    </w:rPr>
  </w:style>
  <w:style w:type="character" w:styleId="a6">
    <w:name w:val="Emphasis"/>
    <w:basedOn w:val="a0"/>
    <w:uiPriority w:val="20"/>
    <w:qFormat/>
    <w:rsid w:val="00BE65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59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nclusion.by/glossary/%d1%80%d0%b0%d1%8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1989</Words>
  <Characters>11342</Characters>
  <Application>Microsoft Office Word</Application>
  <DocSecurity>0</DocSecurity>
  <Lines>94</Lines>
  <Paragraphs>26</Paragraphs>
  <ScaleCrop>false</ScaleCrop>
  <Company>Hewlett-Packard Company</Company>
  <LinksUpToDate>false</LinksUpToDate>
  <CharactersWithSpaces>13305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2017-10-09T06:07:00Z</dcterms:created>
  <dcterms:modified xsi:type="dcterms:W3CDTF">2017-10-09T06:07:00Z</dcterms:modified>
</cp:coreProperties>
</file>