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461" w:rsidRDefault="006C3461" w:rsidP="003D18B1">
      <w:pPr>
        <w:widowControl w:val="0"/>
        <w:ind w:firstLine="0"/>
        <w:jc w:val="center"/>
      </w:pPr>
    </w:p>
    <w:p w:rsidR="00FC446F" w:rsidRDefault="00FC446F" w:rsidP="003D18B1">
      <w:pPr>
        <w:widowControl w:val="0"/>
        <w:ind w:firstLine="0"/>
        <w:jc w:val="center"/>
      </w:pPr>
    </w:p>
    <w:p w:rsidR="00676FF8" w:rsidRPr="00793478" w:rsidRDefault="00676FF8" w:rsidP="00FC446F">
      <w:pPr>
        <w:widowControl w:val="0"/>
        <w:ind w:firstLine="0"/>
      </w:pPr>
    </w:p>
    <w:p w:rsidR="00676FF8" w:rsidRPr="00FC446F" w:rsidRDefault="00FC446F" w:rsidP="003D18B1">
      <w:pPr>
        <w:widowControl w:val="0"/>
        <w:ind w:firstLine="0"/>
        <w:jc w:val="center"/>
        <w:rPr>
          <w:b/>
          <w:sz w:val="36"/>
          <w:szCs w:val="36"/>
        </w:rPr>
      </w:pPr>
      <w:r w:rsidRPr="00FC446F">
        <w:rPr>
          <w:b/>
          <w:sz w:val="36"/>
          <w:szCs w:val="36"/>
        </w:rPr>
        <w:t xml:space="preserve">Статья </w:t>
      </w:r>
      <w:r w:rsidR="006C3461" w:rsidRPr="00FC446F">
        <w:rPr>
          <w:b/>
          <w:sz w:val="36"/>
          <w:szCs w:val="36"/>
        </w:rPr>
        <w:t>н</w:t>
      </w:r>
      <w:r w:rsidR="00676FF8" w:rsidRPr="00FC446F">
        <w:rPr>
          <w:b/>
          <w:sz w:val="36"/>
          <w:szCs w:val="36"/>
        </w:rPr>
        <w:t>а тему</w:t>
      </w:r>
    </w:p>
    <w:p w:rsidR="006C3461" w:rsidRPr="00FC446F" w:rsidRDefault="006C3461" w:rsidP="003D18B1">
      <w:pPr>
        <w:widowControl w:val="0"/>
        <w:ind w:firstLine="0"/>
        <w:jc w:val="center"/>
        <w:rPr>
          <w:b/>
          <w:sz w:val="36"/>
          <w:szCs w:val="36"/>
        </w:rPr>
      </w:pPr>
      <w:r w:rsidRPr="00FC446F">
        <w:rPr>
          <w:b/>
          <w:sz w:val="36"/>
          <w:szCs w:val="36"/>
        </w:rPr>
        <w:t xml:space="preserve">Лечебно-профилактический </w:t>
      </w:r>
      <w:r w:rsidR="00793478" w:rsidRPr="00FC446F">
        <w:rPr>
          <w:b/>
          <w:sz w:val="36"/>
          <w:szCs w:val="36"/>
        </w:rPr>
        <w:t>танец как средство профилактики</w:t>
      </w:r>
      <w:r w:rsidR="00793478" w:rsidRPr="00FC446F">
        <w:rPr>
          <w:b/>
          <w:sz w:val="36"/>
          <w:szCs w:val="36"/>
        </w:rPr>
        <w:br/>
      </w:r>
      <w:r w:rsidRPr="00FC446F">
        <w:rPr>
          <w:b/>
          <w:sz w:val="36"/>
          <w:szCs w:val="36"/>
        </w:rPr>
        <w:t>различных заболевани</w:t>
      </w:r>
      <w:r w:rsidR="00793478" w:rsidRPr="00FC446F">
        <w:rPr>
          <w:b/>
          <w:sz w:val="36"/>
          <w:szCs w:val="36"/>
        </w:rPr>
        <w:t>й у детей дошкольного возраста</w:t>
      </w:r>
    </w:p>
    <w:p w:rsidR="006C3461" w:rsidRPr="00FC446F" w:rsidRDefault="006C3461" w:rsidP="003D18B1">
      <w:pPr>
        <w:widowControl w:val="0"/>
        <w:ind w:firstLine="0"/>
        <w:jc w:val="center"/>
        <w:rPr>
          <w:b/>
          <w:sz w:val="36"/>
          <w:szCs w:val="36"/>
        </w:rPr>
      </w:pPr>
      <w:r w:rsidRPr="00FC446F">
        <w:rPr>
          <w:b/>
          <w:sz w:val="36"/>
          <w:szCs w:val="36"/>
        </w:rPr>
        <w:t>(из опыта работы)</w:t>
      </w:r>
    </w:p>
    <w:p w:rsidR="006C3461" w:rsidRPr="00793478" w:rsidRDefault="006C3461" w:rsidP="003D18B1">
      <w:pPr>
        <w:widowControl w:val="0"/>
        <w:ind w:firstLine="0"/>
      </w:pPr>
    </w:p>
    <w:p w:rsidR="006C3461" w:rsidRPr="00793478" w:rsidRDefault="006C3461" w:rsidP="003D18B1">
      <w:pPr>
        <w:widowControl w:val="0"/>
        <w:ind w:firstLine="0"/>
      </w:pPr>
    </w:p>
    <w:p w:rsidR="006C3461" w:rsidRDefault="006C3461" w:rsidP="003D18B1">
      <w:pPr>
        <w:widowControl w:val="0"/>
        <w:ind w:firstLine="0"/>
      </w:pPr>
    </w:p>
    <w:p w:rsidR="00FC446F" w:rsidRPr="00793478" w:rsidRDefault="00FC446F" w:rsidP="003D18B1">
      <w:pPr>
        <w:widowControl w:val="0"/>
        <w:ind w:firstLine="0"/>
      </w:pPr>
    </w:p>
    <w:p w:rsidR="006C3461" w:rsidRPr="00793478" w:rsidRDefault="006C3461" w:rsidP="003D18B1">
      <w:pPr>
        <w:widowControl w:val="0"/>
        <w:ind w:firstLine="0"/>
      </w:pPr>
    </w:p>
    <w:p w:rsidR="00793478" w:rsidRPr="00FC446F" w:rsidRDefault="00FC446F" w:rsidP="00FC446F">
      <w:pPr>
        <w:pStyle w:val="ab"/>
        <w:widowControl w:val="0"/>
        <w:ind w:left="4831" w:firstLine="0"/>
        <w:rPr>
          <w:b/>
        </w:rPr>
      </w:pPr>
      <w:r w:rsidRPr="00FC446F">
        <w:rPr>
          <w:b/>
        </w:rPr>
        <w:t>Статью написала</w:t>
      </w:r>
      <w:r w:rsidR="006C3461" w:rsidRPr="00FC446F">
        <w:rPr>
          <w:b/>
        </w:rPr>
        <w:t>:</w:t>
      </w:r>
    </w:p>
    <w:p w:rsidR="00FC446F" w:rsidRPr="00FC446F" w:rsidRDefault="00FC446F" w:rsidP="002705F7">
      <w:pPr>
        <w:widowControl w:val="0"/>
        <w:ind w:left="4111" w:firstLine="0"/>
      </w:pPr>
      <w:r w:rsidRPr="00FC446F">
        <w:t>Инструктор по физической культуре</w:t>
      </w:r>
    </w:p>
    <w:p w:rsidR="00FC446F" w:rsidRPr="00FC446F" w:rsidRDefault="00FC446F" w:rsidP="002705F7">
      <w:pPr>
        <w:widowControl w:val="0"/>
        <w:ind w:left="4111" w:firstLine="0"/>
      </w:pPr>
      <w:r w:rsidRPr="00FC446F">
        <w:t xml:space="preserve">ГБДОУ детский сад № 111 Невского района </w:t>
      </w:r>
      <w:bookmarkStart w:id="0" w:name="_GoBack"/>
      <w:bookmarkEnd w:id="0"/>
      <w:r w:rsidRPr="00FC446F">
        <w:t>г.</w:t>
      </w:r>
      <w:r>
        <w:t xml:space="preserve"> </w:t>
      </w:r>
      <w:r w:rsidRPr="00FC446F">
        <w:t>Санкт-Петербурга</w:t>
      </w:r>
    </w:p>
    <w:p w:rsidR="006C3461" w:rsidRDefault="006C3461" w:rsidP="002705F7">
      <w:pPr>
        <w:widowControl w:val="0"/>
        <w:ind w:left="4111" w:firstLine="0"/>
      </w:pPr>
      <w:proofErr w:type="spellStart"/>
      <w:r w:rsidRPr="00793478">
        <w:t>Подовинникова</w:t>
      </w:r>
      <w:proofErr w:type="spellEnd"/>
      <w:r w:rsidRPr="00793478">
        <w:t xml:space="preserve"> Татьяна Егоровна</w:t>
      </w:r>
      <w:r w:rsidR="00FC446F">
        <w:t>.</w:t>
      </w:r>
    </w:p>
    <w:p w:rsidR="00FC446F" w:rsidRPr="00793478" w:rsidRDefault="00FC446F" w:rsidP="002705F7">
      <w:pPr>
        <w:widowControl w:val="0"/>
        <w:ind w:left="4111" w:firstLine="0"/>
      </w:pPr>
    </w:p>
    <w:p w:rsidR="00793478" w:rsidRDefault="00793478" w:rsidP="003D18B1">
      <w:pPr>
        <w:widowControl w:val="0"/>
        <w:ind w:firstLine="0"/>
      </w:pPr>
    </w:p>
    <w:p w:rsidR="00793478" w:rsidRDefault="00793478" w:rsidP="003D18B1">
      <w:pPr>
        <w:widowControl w:val="0"/>
        <w:ind w:firstLine="0"/>
      </w:pPr>
    </w:p>
    <w:p w:rsidR="00FC446F" w:rsidRDefault="00FC446F" w:rsidP="003D18B1">
      <w:pPr>
        <w:widowControl w:val="0"/>
        <w:ind w:firstLine="0"/>
      </w:pPr>
    </w:p>
    <w:p w:rsidR="00FC446F" w:rsidRDefault="00FC446F" w:rsidP="003D18B1">
      <w:pPr>
        <w:widowControl w:val="0"/>
        <w:ind w:firstLine="0"/>
      </w:pPr>
    </w:p>
    <w:p w:rsidR="00FC446F" w:rsidRDefault="00FC446F" w:rsidP="003D18B1">
      <w:pPr>
        <w:widowControl w:val="0"/>
        <w:ind w:firstLine="0"/>
      </w:pPr>
    </w:p>
    <w:p w:rsidR="00FC446F" w:rsidRDefault="00FC446F" w:rsidP="003D18B1">
      <w:pPr>
        <w:widowControl w:val="0"/>
        <w:ind w:firstLine="0"/>
      </w:pPr>
    </w:p>
    <w:p w:rsidR="00FC446F" w:rsidRDefault="00FC446F" w:rsidP="003D18B1">
      <w:pPr>
        <w:widowControl w:val="0"/>
        <w:ind w:firstLine="0"/>
      </w:pPr>
    </w:p>
    <w:p w:rsidR="00793478" w:rsidRPr="00793478" w:rsidRDefault="00793478" w:rsidP="003D18B1">
      <w:pPr>
        <w:widowControl w:val="0"/>
        <w:ind w:firstLine="0"/>
      </w:pPr>
    </w:p>
    <w:p w:rsidR="006C3461" w:rsidRPr="00793478" w:rsidRDefault="006C3461" w:rsidP="003D18B1">
      <w:pPr>
        <w:widowControl w:val="0"/>
        <w:ind w:firstLine="0"/>
        <w:jc w:val="center"/>
      </w:pPr>
      <w:r w:rsidRPr="00793478">
        <w:t>г. Санкт-Петербург</w:t>
      </w:r>
    </w:p>
    <w:p w:rsidR="00793478" w:rsidRDefault="00FC446F" w:rsidP="003D18B1">
      <w:pPr>
        <w:widowControl w:val="0"/>
        <w:ind w:firstLine="0"/>
        <w:jc w:val="center"/>
      </w:pPr>
      <w:r>
        <w:t>2018</w:t>
      </w:r>
      <w:r w:rsidR="00793478">
        <w:br w:type="page"/>
      </w:r>
    </w:p>
    <w:sdt>
      <w:sdtPr>
        <w:rPr>
          <w:smallCaps w:val="0"/>
          <w:spacing w:val="0"/>
        </w:rPr>
        <w:id w:val="724439"/>
        <w:docPartObj>
          <w:docPartGallery w:val="Table of Contents"/>
          <w:docPartUnique/>
        </w:docPartObj>
      </w:sdtPr>
      <w:sdtEndPr/>
      <w:sdtContent>
        <w:p w:rsidR="00784F7B" w:rsidRPr="00784F7B" w:rsidRDefault="00784F7B" w:rsidP="002705F7">
          <w:pPr>
            <w:pStyle w:val="af4"/>
          </w:pPr>
          <w:r>
            <w:t>СОДЕРЖАНИЕ</w:t>
          </w:r>
        </w:p>
        <w:p w:rsidR="002705F7" w:rsidRDefault="00107B08">
          <w:pPr>
            <w:pStyle w:val="11"/>
            <w:tabs>
              <w:tab w:val="right" w:leader="dot" w:pos="9344"/>
            </w:tabs>
            <w:rPr>
              <w:rFonts w:asciiTheme="minorHAnsi" w:hAnsiTheme="minorHAnsi" w:cstheme="minorBidi"/>
              <w:caps w:val="0"/>
              <w:noProof/>
              <w:sz w:val="22"/>
              <w:lang w:eastAsia="ru-RU"/>
            </w:rPr>
          </w:pPr>
          <w:r>
            <w:rPr>
              <w:spacing w:val="5"/>
              <w:sz w:val="32"/>
            </w:rPr>
            <w:fldChar w:fldCharType="begin"/>
          </w:r>
          <w:r>
            <w:rPr>
              <w:spacing w:val="5"/>
              <w:sz w:val="32"/>
            </w:rPr>
            <w:instrText xml:space="preserve"> TOC \o "1-3" \h \z \u </w:instrText>
          </w:r>
          <w:r>
            <w:rPr>
              <w:spacing w:val="5"/>
              <w:sz w:val="32"/>
            </w:rPr>
            <w:fldChar w:fldCharType="separate"/>
          </w:r>
          <w:hyperlink w:anchor="_Toc455276771" w:history="1">
            <w:r w:rsidR="002705F7" w:rsidRPr="00B11FA5">
              <w:rPr>
                <w:rStyle w:val="aff0"/>
                <w:noProof/>
              </w:rPr>
              <w:t>ВВЕДЕНИЕ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_Toc455276771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3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23"/>
            <w:tabs>
              <w:tab w:val="right" w:leader="dot" w:pos="9344"/>
            </w:tabs>
            <w:rPr>
              <w:rFonts w:asciiTheme="minorHAnsi" w:hAnsiTheme="minorHAnsi" w:cstheme="minorBidi"/>
              <w:caps w:val="0"/>
              <w:noProof/>
              <w:sz w:val="22"/>
              <w:lang w:eastAsia="ru-RU"/>
            </w:rPr>
          </w:pPr>
          <w:hyperlink w:anchor="_Toc455276772" w:history="1">
            <w:r w:rsidR="002705F7" w:rsidRPr="00B11FA5">
              <w:rPr>
                <w:rStyle w:val="aff0"/>
                <w:noProof/>
              </w:rPr>
              <w:t>1. Общие основы применения лечебно-профилактического танца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_Toc455276772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4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73" w:history="1">
            <w:r w:rsidR="002705F7" w:rsidRPr="00B11FA5">
              <w:rPr>
                <w:rStyle w:val="aff0"/>
                <w:noProof/>
              </w:rPr>
              <w:t>1.1. Музыка и танец как средство оздоровления.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_Toc455276773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4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74" w:history="1">
            <w:r w:rsidR="002705F7" w:rsidRPr="00B11FA5">
              <w:rPr>
                <w:rStyle w:val="aff0"/>
                <w:noProof/>
              </w:rPr>
              <w:t>1.2. Задачи и средства лечебно-профилактического танца.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_Toc455276774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5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75" w:history="1">
            <w:r w:rsidR="002705F7" w:rsidRPr="00B11FA5">
              <w:rPr>
                <w:rStyle w:val="aff0"/>
                <w:noProof/>
              </w:rPr>
              <w:t>1.3. Структура и основные принципы занятий.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_Toc455276775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7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23"/>
            <w:tabs>
              <w:tab w:val="right" w:leader="dot" w:pos="9344"/>
            </w:tabs>
            <w:rPr>
              <w:rFonts w:asciiTheme="minorHAnsi" w:hAnsiTheme="minorHAnsi" w:cstheme="minorBidi"/>
              <w:caps w:val="0"/>
              <w:noProof/>
              <w:sz w:val="22"/>
              <w:lang w:eastAsia="ru-RU"/>
            </w:rPr>
          </w:pPr>
          <w:hyperlink w:anchor="_Toc455276776" w:history="1">
            <w:r w:rsidR="002705F7" w:rsidRPr="00B11FA5">
              <w:rPr>
                <w:rStyle w:val="aff0"/>
                <w:noProof/>
              </w:rPr>
              <w:t>2. упражнения и танцы специального воздействия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_Toc455276776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10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77" w:history="1">
            <w:r w:rsidR="002705F7" w:rsidRPr="00B11FA5">
              <w:rPr>
                <w:rStyle w:val="aff0"/>
                <w:noProof/>
              </w:rPr>
              <w:t>2.1. Упражнения для формирования и закрепления осанки.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_Toc455276777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10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78" w:history="1">
            <w:r w:rsidR="002705F7" w:rsidRPr="00B11FA5">
              <w:rPr>
                <w:rStyle w:val="aff0"/>
                <w:noProof/>
              </w:rPr>
              <w:t>2.2. Упражнения для профилактики плоскостопия.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_Toc455276778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12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23"/>
            <w:tabs>
              <w:tab w:val="right" w:leader="dot" w:pos="9344"/>
            </w:tabs>
            <w:rPr>
              <w:rFonts w:asciiTheme="minorHAnsi" w:hAnsiTheme="minorHAnsi" w:cstheme="minorBidi"/>
              <w:caps w:val="0"/>
              <w:noProof/>
              <w:sz w:val="22"/>
              <w:lang w:eastAsia="ru-RU"/>
            </w:rPr>
          </w:pPr>
          <w:hyperlink w:anchor="_Toc455276779" w:history="1">
            <w:r w:rsidR="002705F7" w:rsidRPr="00B11FA5">
              <w:rPr>
                <w:rStyle w:val="aff0"/>
                <w:noProof/>
              </w:rPr>
              <w:t>3. игры, которые лечат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_Toc455276779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14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80" w:history="1">
            <w:r w:rsidR="002705F7" w:rsidRPr="00B11FA5">
              <w:rPr>
                <w:rStyle w:val="aff0"/>
                <w:noProof/>
              </w:rPr>
              <w:t>3.1. Для детей, перенесших заболевание дыхательной системы.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_Toc455276780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14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31"/>
            <w:tabs>
              <w:tab w:val="right" w:leader="dot" w:pos="9344"/>
            </w:tabs>
            <w:rPr>
              <w:rFonts w:asciiTheme="minorHAnsi" w:hAnsiTheme="minorHAnsi" w:cstheme="minorBidi"/>
              <w:noProof/>
              <w:sz w:val="22"/>
              <w:lang w:eastAsia="ru-RU"/>
            </w:rPr>
          </w:pPr>
          <w:hyperlink w:anchor="_Toc455276781" w:history="1">
            <w:r w:rsidR="002705F7" w:rsidRPr="00B11FA5">
              <w:rPr>
                <w:rStyle w:val="aff0"/>
                <w:noProof/>
              </w:rPr>
              <w:t>3.2. Игры для детей, имеющих нарушения опорно-двигательного аппарата.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_Toc455276781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15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2705F7" w:rsidRDefault="00601FDD">
          <w:pPr>
            <w:pStyle w:val="11"/>
            <w:tabs>
              <w:tab w:val="right" w:leader="dot" w:pos="9344"/>
            </w:tabs>
            <w:rPr>
              <w:rFonts w:asciiTheme="minorHAnsi" w:hAnsiTheme="minorHAnsi" w:cstheme="minorBidi"/>
              <w:caps w:val="0"/>
              <w:noProof/>
              <w:sz w:val="22"/>
              <w:lang w:eastAsia="ru-RU"/>
            </w:rPr>
          </w:pPr>
          <w:hyperlink w:anchor="_Toc455276782" w:history="1">
            <w:r w:rsidR="002705F7" w:rsidRPr="00B11FA5">
              <w:rPr>
                <w:rStyle w:val="aff0"/>
                <w:noProof/>
              </w:rPr>
              <w:t>СПИСОК ИСПОЛЬЗУЕМОЙ ЛИТЕРАТУРЫ</w:t>
            </w:r>
            <w:r w:rsidR="002705F7">
              <w:rPr>
                <w:noProof/>
                <w:webHidden/>
              </w:rPr>
              <w:tab/>
            </w:r>
            <w:r w:rsidR="002705F7">
              <w:rPr>
                <w:noProof/>
                <w:webHidden/>
              </w:rPr>
              <w:fldChar w:fldCharType="begin"/>
            </w:r>
            <w:r w:rsidR="002705F7">
              <w:rPr>
                <w:noProof/>
                <w:webHidden/>
              </w:rPr>
              <w:instrText xml:space="preserve"> PAGEREF _Toc455276782 \h </w:instrText>
            </w:r>
            <w:r w:rsidR="002705F7">
              <w:rPr>
                <w:noProof/>
                <w:webHidden/>
              </w:rPr>
            </w:r>
            <w:r w:rsidR="002705F7">
              <w:rPr>
                <w:noProof/>
                <w:webHidden/>
              </w:rPr>
              <w:fldChar w:fldCharType="separate"/>
            </w:r>
            <w:r w:rsidR="002705F7">
              <w:rPr>
                <w:noProof/>
                <w:webHidden/>
              </w:rPr>
              <w:t>17</w:t>
            </w:r>
            <w:r w:rsidR="002705F7">
              <w:rPr>
                <w:noProof/>
                <w:webHidden/>
              </w:rPr>
              <w:fldChar w:fldCharType="end"/>
            </w:r>
          </w:hyperlink>
        </w:p>
        <w:p w:rsidR="00784F7B" w:rsidRDefault="00107B08" w:rsidP="003D18B1">
          <w:pPr>
            <w:widowControl w:val="0"/>
          </w:pPr>
          <w:r>
            <w:rPr>
              <w:caps/>
              <w:spacing w:val="5"/>
              <w:sz w:val="32"/>
              <w:szCs w:val="22"/>
            </w:rPr>
            <w:fldChar w:fldCharType="end"/>
          </w:r>
        </w:p>
      </w:sdtContent>
    </w:sdt>
    <w:p w:rsidR="00160DE2" w:rsidRPr="00793478" w:rsidRDefault="00160DE2" w:rsidP="003D18B1">
      <w:pPr>
        <w:widowControl w:val="0"/>
      </w:pPr>
    </w:p>
    <w:p w:rsidR="00784F7B" w:rsidRDefault="00784F7B" w:rsidP="003D18B1">
      <w:pPr>
        <w:widowControl w:val="0"/>
      </w:pPr>
      <w:r>
        <w:br w:type="page"/>
      </w:r>
    </w:p>
    <w:p w:rsidR="0094397F" w:rsidRPr="00784F7B" w:rsidRDefault="00784F7B" w:rsidP="002705F7">
      <w:pPr>
        <w:pStyle w:val="1"/>
      </w:pPr>
      <w:bookmarkStart w:id="1" w:name="_Toc455276771"/>
      <w:r w:rsidRPr="00784F7B">
        <w:lastRenderedPageBreak/>
        <w:t>ВВЕДЕНИЕ</w:t>
      </w:r>
      <w:bookmarkEnd w:id="1"/>
    </w:p>
    <w:p w:rsidR="0094397F" w:rsidRPr="00784F7B" w:rsidRDefault="0094397F" w:rsidP="003D18B1">
      <w:pPr>
        <w:widowControl w:val="0"/>
      </w:pPr>
      <w:r w:rsidRPr="00784F7B">
        <w:t>В последнее время отмечается тенденция к использованию разнообразных средств физической культуры с лечебной направленностью. В большинстве случаев это различные направления оздоровительных видов гимнастики</w:t>
      </w:r>
      <w:r w:rsidR="00161624">
        <w:t xml:space="preserve">: </w:t>
      </w:r>
      <w:r w:rsidRPr="00784F7B">
        <w:t xml:space="preserve">ритмическая гимнастика, аэробика, </w:t>
      </w:r>
      <w:proofErr w:type="spellStart"/>
      <w:r w:rsidRPr="00784F7B">
        <w:t>стретчинг</w:t>
      </w:r>
      <w:proofErr w:type="spellEnd"/>
      <w:r w:rsidRPr="00784F7B">
        <w:t xml:space="preserve">, шейпинг, суставная и дыхательная гимнастика и т.д. Все они направлены на оздоровление организма занимающихся, возращение радости жизни и повышение </w:t>
      </w:r>
      <w:r w:rsidR="002E2013" w:rsidRPr="00784F7B">
        <w:t>функциональных возможностей человека.</w:t>
      </w:r>
    </w:p>
    <w:p w:rsidR="002E2013" w:rsidRPr="00784F7B" w:rsidRDefault="002E2013" w:rsidP="003D18B1">
      <w:pPr>
        <w:widowControl w:val="0"/>
      </w:pPr>
      <w:r w:rsidRPr="00784F7B">
        <w:t xml:space="preserve">С каждым годом растёт количество детей, страдающих </w:t>
      </w:r>
      <w:proofErr w:type="spellStart"/>
      <w:r w:rsidR="00161624" w:rsidRPr="00784F7B">
        <w:t>сердечнососудистыми</w:t>
      </w:r>
      <w:proofErr w:type="spellEnd"/>
      <w:r w:rsidRPr="00784F7B">
        <w:t xml:space="preserve"> заболеваниями, ожирения, нарушением осанки, речи, зрения, координации движений, деятельности органов дыхания. Снижается сопротивляемость организма </w:t>
      </w:r>
      <w:r w:rsidR="00161624">
        <w:t xml:space="preserve">к </w:t>
      </w:r>
      <w:r w:rsidRPr="00784F7B">
        <w:t xml:space="preserve">различного рода заболеваниям. </w:t>
      </w:r>
    </w:p>
    <w:p w:rsidR="002E2013" w:rsidRPr="00784F7B" w:rsidRDefault="002E2013" w:rsidP="003D18B1">
      <w:pPr>
        <w:widowControl w:val="0"/>
      </w:pPr>
      <w:r w:rsidRPr="00784F7B">
        <w:t>В этой связи актуальной становится проблема поиска эффективны</w:t>
      </w:r>
      <w:r w:rsidR="00161624">
        <w:t>х</w:t>
      </w:r>
      <w:r w:rsidRPr="00784F7B">
        <w:t xml:space="preserve"> путей укрепления здоровья ребенка, коррекции недостатков физического развития, профилактики заболеваний и увеличения двигательной активности как мощного фактора интеллектуального и эмоционального развития человека.</w:t>
      </w:r>
    </w:p>
    <w:p w:rsidR="002E2013" w:rsidRPr="00784F7B" w:rsidRDefault="002E2013" w:rsidP="003D18B1">
      <w:pPr>
        <w:widowControl w:val="0"/>
      </w:pPr>
      <w:r w:rsidRPr="00784F7B">
        <w:t xml:space="preserve">С целью профилактики различных заболеваний у детей дошкольного и школьного возраста </w:t>
      </w:r>
      <w:r w:rsidR="00161624">
        <w:t xml:space="preserve">в </w:t>
      </w:r>
      <w:r w:rsidRPr="00784F7B">
        <w:t>РГПУ им. Герцена была разработана программа «Лечебно-профилактический танец «Фитнес-</w:t>
      </w:r>
      <w:proofErr w:type="spellStart"/>
      <w:r w:rsidRPr="00784F7B">
        <w:t>Данс</w:t>
      </w:r>
      <w:proofErr w:type="spellEnd"/>
      <w:r w:rsidRPr="00784F7B">
        <w:t>». Это комплексы упражнений оздоровительного танца, включающие упражнения</w:t>
      </w:r>
      <w:r w:rsidR="00EE75BB" w:rsidRPr="00784F7B">
        <w:t xml:space="preserve"> коррекционной гимнастики и ЛФК, на</w:t>
      </w:r>
      <w:r w:rsidR="00161624">
        <w:t>правленные на укрепление опорно-</w:t>
      </w:r>
      <w:r w:rsidR="00EE75BB" w:rsidRPr="00784F7B">
        <w:t>двигательного аппарата, содействующие оздоровлению различных функций и систем организма. Все комплексы танцевальных упражнений выполняются под специально подобранную музыку в едином темпе и ритме.</w:t>
      </w:r>
    </w:p>
    <w:p w:rsidR="00EE75BB" w:rsidRPr="00784F7B" w:rsidRDefault="00EE75BB" w:rsidP="003D18B1">
      <w:pPr>
        <w:widowControl w:val="0"/>
      </w:pPr>
      <w:r w:rsidRPr="00784F7B">
        <w:t>Основной целевой установкой «ЛПТ</w:t>
      </w:r>
      <w:r w:rsidR="00832ED4" w:rsidRPr="00784F7B">
        <w:t xml:space="preserve"> «Фитнес-</w:t>
      </w:r>
      <w:proofErr w:type="spellStart"/>
      <w:r w:rsidR="00832ED4" w:rsidRPr="00784F7B">
        <w:t>Данс</w:t>
      </w:r>
      <w:proofErr w:type="spellEnd"/>
      <w:r w:rsidR="00832ED4" w:rsidRPr="00784F7B">
        <w:t xml:space="preserve">» является содействие всестороннему развитию физических и духовных сил занимающихся. Предполагается, что освоение данной программы поможет естественному развитию организма ребенка, морфологическому и функциональному совершенствованию и коррекции его отдельных органов и </w:t>
      </w:r>
      <w:r w:rsidR="00832ED4" w:rsidRPr="00784F7B">
        <w:lastRenderedPageBreak/>
        <w:t>систем, профилактике различных заболеваний.</w:t>
      </w:r>
    </w:p>
    <w:p w:rsidR="0094276C" w:rsidRPr="00161624" w:rsidRDefault="0094276C" w:rsidP="00B5785A">
      <w:pPr>
        <w:pStyle w:val="2"/>
      </w:pPr>
      <w:bookmarkStart w:id="2" w:name="_Toc455276772"/>
      <w:r w:rsidRPr="00161624">
        <w:t>Общие основы применения</w:t>
      </w:r>
      <w:r w:rsidR="00161624">
        <w:br/>
      </w:r>
      <w:r w:rsidR="00784F7B" w:rsidRPr="00161624">
        <w:t>лечебно-профилактического танца</w:t>
      </w:r>
      <w:bookmarkEnd w:id="2"/>
    </w:p>
    <w:p w:rsidR="0094276C" w:rsidRPr="00161624" w:rsidRDefault="0094276C" w:rsidP="00B5785A">
      <w:pPr>
        <w:pStyle w:val="3"/>
      </w:pPr>
      <w:bookmarkStart w:id="3" w:name="_Toc455276773"/>
      <w:r w:rsidRPr="00161624">
        <w:t xml:space="preserve">Музыка и танец как </w:t>
      </w:r>
      <w:r w:rsidR="006D1DDF" w:rsidRPr="00161624">
        <w:t>средство оздоровления.</w:t>
      </w:r>
      <w:bookmarkEnd w:id="3"/>
    </w:p>
    <w:p w:rsidR="006D1DDF" w:rsidRPr="00793478" w:rsidRDefault="006D1DDF" w:rsidP="003D18B1">
      <w:pPr>
        <w:widowControl w:val="0"/>
      </w:pPr>
      <w:r w:rsidRPr="00793478">
        <w:t xml:space="preserve">Музыка и движение фактически связаны между собой содержанием и формой. С древних времен известно воздействие сочетания движений и музыки на состояние здоровья человека. Оздоровительное воздействие сочетания музыки и движения широко применялось в Древнем Египте, Китае, Индии. Швейцарский педагог </w:t>
      </w:r>
      <w:proofErr w:type="spellStart"/>
      <w:r w:rsidRPr="00793478">
        <w:t>Пестолоцци</w:t>
      </w:r>
      <w:proofErr w:type="spellEnd"/>
      <w:r w:rsidRPr="00793478">
        <w:t xml:space="preserve"> (1746</w:t>
      </w:r>
      <w:r w:rsidR="00401595">
        <w:t>–</w:t>
      </w:r>
      <w:r w:rsidRPr="00793478">
        <w:t xml:space="preserve">1822 </w:t>
      </w:r>
      <w:proofErr w:type="spellStart"/>
      <w:r w:rsidRPr="00793478">
        <w:t>г.г</w:t>
      </w:r>
      <w:proofErr w:type="spellEnd"/>
      <w:r w:rsidRPr="00793478">
        <w:t>.) полагал, что лучший путь для обучения движениям, необходимым в жизни – это овладение элементарными формами движений, из которых складываются более сложные. Элементарными он называл движения в суставах, постепенно усложняющиеся [1].</w:t>
      </w:r>
      <w:r w:rsidR="00401595">
        <w:t xml:space="preserve"> Музыкальное сопровождение – </w:t>
      </w:r>
      <w:r w:rsidRPr="00793478">
        <w:t>это дополнительный фактор, положительно влияющий на состояние здоровья детей, на физическое развитие в целом и совершенствование двигательных функций.</w:t>
      </w:r>
    </w:p>
    <w:p w:rsidR="006567BC" w:rsidRPr="00793478" w:rsidRDefault="006567BC" w:rsidP="003D18B1">
      <w:pPr>
        <w:widowControl w:val="0"/>
      </w:pPr>
      <w:r w:rsidRPr="00793478">
        <w:t xml:space="preserve">Целенаправленно используемая музыка при двигательной деятельности может способствовать настройке организма ребёнка на определенный темп работы, повысить работоспособность, отдалить наступление утомления, ускорить протекание восстановительных процессов, в зависимости от задач занятия возбуждать или успокаивать ребенка, снимать нервное напряжение. Такую музыку можно назвать функциональной. </w:t>
      </w:r>
    </w:p>
    <w:p w:rsidR="00B51930" w:rsidRPr="00793478" w:rsidRDefault="00B51930" w:rsidP="003D18B1">
      <w:pPr>
        <w:widowControl w:val="0"/>
      </w:pPr>
      <w:r w:rsidRPr="00793478">
        <w:t>В основе благотворного влияния функциональной музыки на деятельность занимающихся лежат два фактора: положительная роль оптимального эмоционального возбуждения и способность стимулировать ритмику работы двигательного аппарата. Функциональной музыкой можно повышать ритмические процессы организма, делая их более экономичными в энергетических затратах. Мелодичные ритмичные звуки тонизируют и оживляют происходящие в организме ребенка биохимические процессы и перестраивают его нервный аппарат и психику. Музыка, особенно легкая</w:t>
      </w:r>
      <w:r w:rsidR="008B21ED" w:rsidRPr="00793478">
        <w:t xml:space="preserve">, </w:t>
      </w:r>
      <w:r w:rsidR="008B21ED" w:rsidRPr="00793478">
        <w:lastRenderedPageBreak/>
        <w:t>ритмичная положительно влияет на работоспособность занимающихся и их восстановительные процессы.</w:t>
      </w:r>
    </w:p>
    <w:p w:rsidR="008B21ED" w:rsidRPr="00793478" w:rsidRDefault="008B21ED" w:rsidP="003D18B1">
      <w:pPr>
        <w:widowControl w:val="0"/>
      </w:pPr>
      <w:r w:rsidRPr="00793478">
        <w:t>Физические упражнения, выраженные в танцевальной форме под музыку, приобретают более яркую окраску и оказывают большой оздоровительный эффект.</w:t>
      </w:r>
    </w:p>
    <w:p w:rsidR="008B21ED" w:rsidRPr="00793478" w:rsidRDefault="008B21ED" w:rsidP="003D18B1">
      <w:pPr>
        <w:widowControl w:val="0"/>
      </w:pPr>
      <w:r w:rsidRPr="00793478">
        <w:t xml:space="preserve">Танец имеет большое воспитательное значение. Осваивая его, дети не только разучивают движения, но и создают художественный образ. Танец оказывает большое эмоциональное воздействие на детей, поэтому его нужно использовать широко, как средство художественного, эстетического и нравственного воспитания. </w:t>
      </w:r>
    </w:p>
    <w:p w:rsidR="008B21ED" w:rsidRPr="00793478" w:rsidRDefault="008B21ED" w:rsidP="003D18B1">
      <w:pPr>
        <w:widowControl w:val="0"/>
      </w:pPr>
      <w:r w:rsidRPr="00793478">
        <w:t xml:space="preserve">Плавные, ритмичные движения под мелодичную, красивую музыку или озорные веселые пляски доставляют эстетическое наслаждение каждому ребенку и являются одним из любимых видов двигательной деятельности дошкольников. </w:t>
      </w:r>
    </w:p>
    <w:p w:rsidR="006E6D0B" w:rsidRPr="00793478" w:rsidRDefault="008B21ED" w:rsidP="003D18B1">
      <w:pPr>
        <w:widowControl w:val="0"/>
      </w:pPr>
      <w:r w:rsidRPr="00793478">
        <w:t>Танцы являются хорошим средством борьбы</w:t>
      </w:r>
      <w:r w:rsidR="006E6D0B" w:rsidRPr="00793478">
        <w:t xml:space="preserve"> с гиподинамией, оказывают благоприятное влияние на сердечно-сосудистую, дыхательную и нервную системы организма, позволяют поддерживать гибкость позвоночника, содействуют подвижности в суставах и развивают выносливость. </w:t>
      </w:r>
    </w:p>
    <w:p w:rsidR="00793C26" w:rsidRDefault="006E6D0B" w:rsidP="003D18B1">
      <w:pPr>
        <w:widowControl w:val="0"/>
      </w:pPr>
      <w:r w:rsidRPr="00793478">
        <w:t>По данным исследователей, они способствуют формированию правильной осанки, красивой и легкой походки, плавности, грациозности и изящества движений. С помощью танцевальных движений можно воспитывать внимание, умение ориентироваться во времени и пространстве, способствовать развитию ловкости и координации движений.</w:t>
      </w:r>
      <w:r w:rsidR="00793C26" w:rsidRPr="00793478">
        <w:t xml:space="preserve"> Танцующий ребенок испытывает неповторимое ощущение от свободы и легкости движений, от умения владеть свои телом, его радуют точность и красота, с которыми он выполняет танцевальные упражнения.</w:t>
      </w:r>
    </w:p>
    <w:p w:rsidR="00401595" w:rsidRDefault="00401595" w:rsidP="003D18B1">
      <w:pPr>
        <w:widowControl w:val="0"/>
      </w:pPr>
    </w:p>
    <w:p w:rsidR="00401595" w:rsidRPr="00793478" w:rsidRDefault="00401595" w:rsidP="003D18B1">
      <w:pPr>
        <w:widowControl w:val="0"/>
      </w:pPr>
    </w:p>
    <w:p w:rsidR="00793C26" w:rsidRPr="00793478" w:rsidRDefault="00316E2C" w:rsidP="00B5785A">
      <w:pPr>
        <w:pStyle w:val="3"/>
      </w:pPr>
      <w:bookmarkStart w:id="4" w:name="_Toc455276774"/>
      <w:r w:rsidRPr="00793478">
        <w:t>Задачи и средства лечебно-профилактического танца.</w:t>
      </w:r>
      <w:bookmarkEnd w:id="4"/>
    </w:p>
    <w:p w:rsidR="00316E2C" w:rsidRPr="00793478" w:rsidRDefault="00401595" w:rsidP="003D18B1">
      <w:pPr>
        <w:widowControl w:val="0"/>
      </w:pPr>
      <w:r>
        <w:lastRenderedPageBreak/>
        <w:t xml:space="preserve">Основная задача ЛПТ – </w:t>
      </w:r>
      <w:r w:rsidR="00316E2C" w:rsidRPr="00793478">
        <w:t>это укрепление здоровья детей</w:t>
      </w:r>
      <w:r w:rsidR="004F612D" w:rsidRPr="00793478">
        <w:t xml:space="preserve">, профилактика наиболее часто встречающихся заболеваний детского возраста и коррекция имеющихся отклонений в состоянии здоровья. </w:t>
      </w:r>
    </w:p>
    <w:p w:rsidR="004F612D" w:rsidRPr="00793478" w:rsidRDefault="004F612D" w:rsidP="003D18B1">
      <w:pPr>
        <w:widowControl w:val="0"/>
      </w:pPr>
      <w:r w:rsidRPr="00793478">
        <w:t>К частным задачам относятся:</w:t>
      </w:r>
    </w:p>
    <w:p w:rsidR="004F612D" w:rsidRPr="00793478" w:rsidRDefault="004F612D" w:rsidP="003D18B1">
      <w:pPr>
        <w:pStyle w:val="a"/>
        <w:widowControl w:val="0"/>
      </w:pPr>
      <w:r w:rsidRPr="00793478">
        <w:t>оптимизация роста и развития опорно-двигательного ап</w:t>
      </w:r>
      <w:r w:rsidR="00EE0963" w:rsidRPr="00793478">
        <w:t xml:space="preserve">парата </w:t>
      </w:r>
      <w:r w:rsidRPr="00793478">
        <w:t>(формирование правильной осанки, профилактика плоскостопия)</w:t>
      </w:r>
      <w:r w:rsidR="00EE0963" w:rsidRPr="00793478">
        <w:t>;</w:t>
      </w:r>
    </w:p>
    <w:p w:rsidR="00EE0963" w:rsidRPr="00793478" w:rsidRDefault="00EE0963" w:rsidP="003D18B1">
      <w:pPr>
        <w:pStyle w:val="a"/>
        <w:widowControl w:val="0"/>
      </w:pPr>
      <w:r w:rsidRPr="00793478">
        <w:t xml:space="preserve">развитие и функциональное совершенствование органов </w:t>
      </w:r>
      <w:r w:rsidR="00935299" w:rsidRPr="00793478">
        <w:t>дыхания, кровообращения, сердечно-сосудистой и нервной систем организма, а также коррекция зрения;</w:t>
      </w:r>
    </w:p>
    <w:p w:rsidR="00935299" w:rsidRPr="00793478" w:rsidRDefault="00935299" w:rsidP="003D18B1">
      <w:pPr>
        <w:pStyle w:val="a"/>
        <w:widowControl w:val="0"/>
      </w:pPr>
      <w:r w:rsidRPr="00793478">
        <w:t>совершенствование психомоторных способностей: развитие мышечной силы, подвижности в различных суставах, выносливости, скоростных, силовых и координационных способ</w:t>
      </w:r>
      <w:r w:rsidR="00401595">
        <w:t>ностей, а также мелкой моторики;</w:t>
      </w:r>
    </w:p>
    <w:p w:rsidR="00935299" w:rsidRPr="00793478" w:rsidRDefault="00935299" w:rsidP="003D18B1">
      <w:pPr>
        <w:pStyle w:val="a"/>
        <w:widowControl w:val="0"/>
      </w:pPr>
      <w:r w:rsidRPr="00793478">
        <w:t>содействие развити</w:t>
      </w:r>
      <w:r w:rsidR="00401595">
        <w:t>ю</w:t>
      </w:r>
      <w:r w:rsidRPr="00793478">
        <w:t xml:space="preserve"> чувства ритма, музыкального слуха, памяти, внимания, умению согласовать движения с музыкой.</w:t>
      </w:r>
    </w:p>
    <w:p w:rsidR="00935299" w:rsidRPr="00793478" w:rsidRDefault="00935299" w:rsidP="003D18B1">
      <w:pPr>
        <w:pStyle w:val="a"/>
        <w:widowControl w:val="0"/>
      </w:pPr>
      <w:r w:rsidRPr="00793478">
        <w:t>оказание благо</w:t>
      </w:r>
      <w:r w:rsidR="00B14DC9" w:rsidRPr="00793478">
        <w:t>творного влияния музыки на психосо</w:t>
      </w:r>
      <w:r w:rsidRPr="00793478">
        <w:t xml:space="preserve">матическую сферу </w:t>
      </w:r>
      <w:r w:rsidR="00B14DC9" w:rsidRPr="00793478">
        <w:t>ребенка;</w:t>
      </w:r>
    </w:p>
    <w:p w:rsidR="00B14DC9" w:rsidRPr="00793478" w:rsidRDefault="00B14DC9" w:rsidP="003D18B1">
      <w:pPr>
        <w:pStyle w:val="a"/>
        <w:widowControl w:val="0"/>
      </w:pPr>
      <w:r w:rsidRPr="00793478">
        <w:t>формирование навыков выразительности, пластичности, грациозности и изящества танцевальных д</w:t>
      </w:r>
      <w:r w:rsidR="00401595">
        <w:t>вижений и танцев;</w:t>
      </w:r>
    </w:p>
    <w:p w:rsidR="00B14DC9" w:rsidRPr="00793478" w:rsidRDefault="00B14DC9" w:rsidP="003D18B1">
      <w:pPr>
        <w:pStyle w:val="a"/>
        <w:widowControl w:val="0"/>
      </w:pPr>
      <w:r w:rsidRPr="00793478">
        <w:t xml:space="preserve">содействие воспитанию умения эмоционального выражения, </w:t>
      </w:r>
      <w:proofErr w:type="spellStart"/>
      <w:r w:rsidRPr="00793478">
        <w:t>раскрепощённости</w:t>
      </w:r>
      <w:proofErr w:type="spellEnd"/>
      <w:r w:rsidRPr="00793478">
        <w:t xml:space="preserve"> и творчества движений.</w:t>
      </w:r>
    </w:p>
    <w:p w:rsidR="00B14DC9" w:rsidRPr="00793478" w:rsidRDefault="00B14DC9" w:rsidP="003D18B1">
      <w:pPr>
        <w:widowControl w:val="0"/>
      </w:pPr>
      <w:r w:rsidRPr="00793478">
        <w:t xml:space="preserve">Основными средствами ЛПТ являются физические упражнения общеразвивающей и специальной направленности, выполняемые без предметов, с предметами (мяч, гимнастическая палка, гантели и т.д.) и на гимнастических снарядах (гимнастической скамейке, гимнастической стенке, </w:t>
      </w:r>
      <w:proofErr w:type="spellStart"/>
      <w:r w:rsidRPr="00793478">
        <w:t>фитболах</w:t>
      </w:r>
      <w:proofErr w:type="spellEnd"/>
      <w:r w:rsidRPr="00793478">
        <w:t xml:space="preserve"> и др.)</w:t>
      </w:r>
      <w:r w:rsidR="00401595">
        <w:t>.</w:t>
      </w:r>
    </w:p>
    <w:p w:rsidR="00B14DC9" w:rsidRPr="00793478" w:rsidRDefault="00B14DC9" w:rsidP="003D18B1">
      <w:pPr>
        <w:widowControl w:val="0"/>
      </w:pPr>
      <w:r w:rsidRPr="00793478">
        <w:t>Все они выполняются под музыкальное сопровождение.</w:t>
      </w:r>
    </w:p>
    <w:p w:rsidR="00B14DC9" w:rsidRPr="00793478" w:rsidRDefault="00B14DC9" w:rsidP="003D18B1">
      <w:pPr>
        <w:widowControl w:val="0"/>
      </w:pPr>
      <w:r w:rsidRPr="00793478">
        <w:t>Исходными положениями таких упражнений могут быть</w:t>
      </w:r>
      <w:r w:rsidR="00C714AC" w:rsidRPr="00793478">
        <w:t>: лежа на спине, на животе, на боку, сидя с прямыми и согнутыми ногами; на пятках</w:t>
      </w:r>
      <w:r w:rsidR="0075608F" w:rsidRPr="00793478">
        <w:t>; в упорах присев, упорах стоя на коленях; стоя.</w:t>
      </w:r>
    </w:p>
    <w:p w:rsidR="002273B0" w:rsidRPr="00793478" w:rsidRDefault="002273B0" w:rsidP="003D18B1">
      <w:pPr>
        <w:widowControl w:val="0"/>
      </w:pPr>
      <w:r w:rsidRPr="00793478">
        <w:lastRenderedPageBreak/>
        <w:t>Упражнения общей направленности включают строевые упражнения, общеразвивающие упражнения при ходьбе на месте и в передвижениях, беге, прыжках, упражнения суставной гимнастики, на растягивание и расслабление мышц и танцевальные упражнения.</w:t>
      </w:r>
    </w:p>
    <w:p w:rsidR="002273B0" w:rsidRDefault="002273B0" w:rsidP="003D18B1">
      <w:pPr>
        <w:widowControl w:val="0"/>
      </w:pPr>
      <w:r w:rsidRPr="00793478">
        <w:t xml:space="preserve">Комплексы физических упражнений общей направленности содействуют развитию мышечной силы (формируют «мышечный корсет»), </w:t>
      </w:r>
      <w:r w:rsidR="0013575E" w:rsidRPr="00793478">
        <w:t>выносливости, подвижности в различных суставах и других двигательных способностей, то есть решаются задачи общей физической подготовленности занимающихся, а в связи с этим и их физического развития.</w:t>
      </w:r>
    </w:p>
    <w:p w:rsidR="00401595" w:rsidRPr="00793478" w:rsidRDefault="00401595" w:rsidP="003D18B1">
      <w:pPr>
        <w:widowControl w:val="0"/>
      </w:pPr>
    </w:p>
    <w:p w:rsidR="0013575E" w:rsidRPr="00793478" w:rsidRDefault="0013575E" w:rsidP="00B5785A">
      <w:pPr>
        <w:pStyle w:val="3"/>
      </w:pPr>
      <w:bookmarkStart w:id="5" w:name="_Toc455276775"/>
      <w:r w:rsidRPr="00793478">
        <w:t>Структура и основные принципы занятий.</w:t>
      </w:r>
      <w:bookmarkEnd w:id="5"/>
    </w:p>
    <w:p w:rsidR="0013575E" w:rsidRPr="00793478" w:rsidRDefault="0013575E" w:rsidP="003D18B1">
      <w:pPr>
        <w:widowControl w:val="0"/>
      </w:pPr>
      <w:r w:rsidRPr="00793478">
        <w:t xml:space="preserve">Основной формой проведения занятий ЛПТ является занятие. В структуру занятия по физической культуре </w:t>
      </w:r>
      <w:r w:rsidR="005D5CD7" w:rsidRPr="00793478">
        <w:t>входят три части: подготовительная, основная и заключительная, продолжительность занятия может длит</w:t>
      </w:r>
      <w:r w:rsidR="00401595">
        <w:t>ь</w:t>
      </w:r>
      <w:r w:rsidR="005D5CD7" w:rsidRPr="00793478">
        <w:t xml:space="preserve">ся от 25 до 35 минут в зависимости от возраста детей и физической подготовленности. В подготовительной части занятия осуществляется начальная организация занимающихся, сосредоточение их внимания, установка на эмоциональный и психологический настрой. Решаются задачи функциональной подготовки организма детей к предстоящей работе в основной части занятия. Это достигается с помощью строевых упражнений для согласования движений и музыки, различных видов ходьбы и бега, ритмических танцев, музыкальных игр, общеразвивающих упражнений и других средств, отвечающих задачам этой части занятия. </w:t>
      </w:r>
    </w:p>
    <w:p w:rsidR="005D5CD7" w:rsidRPr="00793478" w:rsidRDefault="005D5CD7" w:rsidP="003D18B1">
      <w:pPr>
        <w:widowControl w:val="0"/>
      </w:pPr>
      <w:r w:rsidRPr="00793478">
        <w:t xml:space="preserve">Основная часть занятия занимает большую часть времени. В ней решаются задачи общей и специальной направленности средствами танца, разучиваются специальные коррекционные упражнения, совершенствуется техника и стиль их выполнения, отрабатывается согласованность движений с музыкой. </w:t>
      </w:r>
    </w:p>
    <w:p w:rsidR="00350C08" w:rsidRPr="00793478" w:rsidRDefault="00350C08" w:rsidP="003D18B1">
      <w:pPr>
        <w:widowControl w:val="0"/>
      </w:pPr>
      <w:r w:rsidRPr="00793478">
        <w:t xml:space="preserve">В работе могут быть использованы как комплексы общеразвивающих упражнений определенной лечебной направленности, серии танцевальных </w:t>
      </w:r>
      <w:r w:rsidRPr="00793478">
        <w:lastRenderedPageBreak/>
        <w:t xml:space="preserve">упражнений, так и целые композиции, то есть группы упражнений, объединенные единым смысловым значением и решающие определенные задачи. </w:t>
      </w:r>
    </w:p>
    <w:p w:rsidR="00350C08" w:rsidRPr="00793478" w:rsidRDefault="00350C08" w:rsidP="003D18B1">
      <w:pPr>
        <w:widowControl w:val="0"/>
      </w:pPr>
      <w:r w:rsidRPr="00793478">
        <w:t>Большая часть физической нагрузки приходится на основную часть занятия, поэтому важно грамотно её распределять.</w:t>
      </w:r>
    </w:p>
    <w:p w:rsidR="00350C08" w:rsidRPr="00793478" w:rsidRDefault="00350C08" w:rsidP="003D18B1">
      <w:pPr>
        <w:widowControl w:val="0"/>
      </w:pPr>
      <w:r w:rsidRPr="00793478">
        <w:t>В методике ЛПТ дозировка физической нагрузки занимает ведущее место, во многом определяя оздоровительный эффект от подобранных средств. Она должна быть достаточной и постепенной.</w:t>
      </w:r>
    </w:p>
    <w:p w:rsidR="00350C08" w:rsidRPr="00793478" w:rsidRDefault="00350C08" w:rsidP="003D18B1">
      <w:pPr>
        <w:widowControl w:val="0"/>
      </w:pPr>
      <w:r w:rsidRPr="00793478">
        <w:t>Под физической нагрузкой подразумевают суммарные физиологические затраты организма, занимающегося на мышечную работу при выполнении физических упражнений.</w:t>
      </w:r>
    </w:p>
    <w:p w:rsidR="00350C08" w:rsidRDefault="00350C08" w:rsidP="003D18B1">
      <w:pPr>
        <w:widowControl w:val="0"/>
      </w:pPr>
      <w:r w:rsidRPr="00793478">
        <w:t>Физическая нагрузк</w:t>
      </w:r>
      <w:r w:rsidR="001B778A">
        <w:t>а зависит, с одной стороны, от количества производимой мышечной работы и ее интенсивности, а, с другой стороны, от нервно-психических реакций, степени умственного напряжения при выполнении движений или уровня эмоциональности ребенка.</w:t>
      </w:r>
    </w:p>
    <w:p w:rsidR="001B778A" w:rsidRDefault="001B778A" w:rsidP="003D18B1">
      <w:pPr>
        <w:widowControl w:val="0"/>
      </w:pPr>
      <w:r>
        <w:t>Физическую нагрузку можно увеличивать и уменьшать.</w:t>
      </w:r>
    </w:p>
    <w:p w:rsidR="001B778A" w:rsidRDefault="001B778A" w:rsidP="003D18B1">
      <w:pPr>
        <w:widowControl w:val="0"/>
      </w:pPr>
      <w:r>
        <w:t>Одним из простых спосо</w:t>
      </w:r>
      <w:r w:rsidR="00ED565C">
        <w:t>б</w:t>
      </w:r>
      <w:r>
        <w:t xml:space="preserve">ов изменения </w:t>
      </w:r>
      <w:r w:rsidR="00ED565C">
        <w:t>н</w:t>
      </w:r>
      <w:r>
        <w:t>агрузки</w:t>
      </w:r>
      <w:r w:rsidR="00ED565C">
        <w:t xml:space="preserve"> является время выполнения физических упражнений.</w:t>
      </w:r>
    </w:p>
    <w:p w:rsidR="00ED565C" w:rsidRDefault="00ED565C" w:rsidP="003D18B1">
      <w:pPr>
        <w:widowControl w:val="0"/>
      </w:pPr>
      <w:r>
        <w:t>В заключительной части занятия решаются задачи восстановления сил организма детей после физической нагрузки. Нагрузка здесь должна снижаться за счет уменьшения количества упражнений, их повторяемости, характера и двигательных действий. К этим упражнениям можно отнести спокойную ходьбу, упражнения в растягивании и расслаблении мышц как отдельных звеньев тела, так и всего организма в положении стоя, сидя, лежа, элементы самомассажа тех мышц, на которые была направлена большая нагрузка, спокойные музыкальные игры или творческие задания, танцевальные движения малой интенсивности или импровизации.</w:t>
      </w:r>
    </w:p>
    <w:p w:rsidR="00ED565C" w:rsidRDefault="00ED565C" w:rsidP="003D18B1">
      <w:pPr>
        <w:widowControl w:val="0"/>
      </w:pPr>
      <w:r>
        <w:t>Коррекционное, профилактическое и воспитательное воздействие занятий ЛПТ возможно лишь при соблюдении ряда дидактических принципов, выработанных теорией и практикой физического воспитания.</w:t>
      </w:r>
    </w:p>
    <w:p w:rsidR="00ED565C" w:rsidRDefault="00ED565C" w:rsidP="003D18B1">
      <w:pPr>
        <w:widowControl w:val="0"/>
      </w:pPr>
      <w:r>
        <w:lastRenderedPageBreak/>
        <w:t>Принцип научности предполагает построение занятий по ЛПТ в соответствии с закономерностями, социализации, психического и физического развития ребенка.</w:t>
      </w:r>
    </w:p>
    <w:p w:rsidR="00ED565C" w:rsidRDefault="00ED565C" w:rsidP="003D18B1">
      <w:pPr>
        <w:widowControl w:val="0"/>
      </w:pPr>
      <w:r>
        <w:t>Принцип систематичности обуславливает необходимость последовательности, преемственности и регулярности при формировании у детей знаний, двигательных умений, навыков.</w:t>
      </w:r>
    </w:p>
    <w:p w:rsidR="00ED565C" w:rsidRDefault="00ED565C" w:rsidP="003D18B1">
      <w:pPr>
        <w:widowControl w:val="0"/>
      </w:pPr>
      <w:r>
        <w:t>Принцип постепенности определяет необходимость построения занятий физическими упражнениями в соответствии с правилами:</w:t>
      </w:r>
    </w:p>
    <w:p w:rsidR="00ED565C" w:rsidRDefault="00ED565C" w:rsidP="003D18B1">
      <w:pPr>
        <w:pStyle w:val="a"/>
        <w:widowControl w:val="0"/>
      </w:pPr>
      <w:r>
        <w:t>от известного к неизвестному;</w:t>
      </w:r>
    </w:p>
    <w:p w:rsidR="00ED565C" w:rsidRDefault="00ED565C" w:rsidP="003D18B1">
      <w:pPr>
        <w:pStyle w:val="a"/>
        <w:widowControl w:val="0"/>
      </w:pPr>
      <w:r>
        <w:t>от простого к сложному;</w:t>
      </w:r>
    </w:p>
    <w:p w:rsidR="00ED565C" w:rsidRDefault="00ED565C" w:rsidP="003D18B1">
      <w:pPr>
        <w:pStyle w:val="a"/>
        <w:widowControl w:val="0"/>
      </w:pPr>
      <w:r>
        <w:t>от менее привлекательного к более привлекательного.</w:t>
      </w:r>
    </w:p>
    <w:p w:rsidR="00ED565C" w:rsidRDefault="00ED565C" w:rsidP="003D18B1">
      <w:pPr>
        <w:widowControl w:val="0"/>
      </w:pPr>
      <w:r>
        <w:t>Постепенность обеспечивается усложнением изучаемых движений, ступенчатым и волнообразным изменениям нагрузок, рациональным чередованием нагрузки и отдыха.</w:t>
      </w:r>
    </w:p>
    <w:p w:rsidR="00ED565C" w:rsidRDefault="00ED565C" w:rsidP="003D18B1">
      <w:pPr>
        <w:widowControl w:val="0"/>
      </w:pPr>
      <w:r>
        <w:t>Принцип индивидуальности предполагает использование средств, методов и организационных форм, при которых осуществляется индивидуальный подход к детям разного возраста, пола, двигательной подготовки и физического развития.</w:t>
      </w:r>
    </w:p>
    <w:p w:rsidR="00ED565C" w:rsidRDefault="00ED565C" w:rsidP="003D18B1">
      <w:pPr>
        <w:widowControl w:val="0"/>
      </w:pPr>
      <w:r>
        <w:t>Принцип доступности означает, что изучаемый материал должен быть легким, гарантирующим свободу в учении и одновременно трудным, чтобы стимулировать мобилизацию сил занимающихся.</w:t>
      </w:r>
      <w:r w:rsidR="003D18B1">
        <w:t xml:space="preserve"> Соблюдение принципа доступности является залогом оздоровительного эффекта физического воспитания.</w:t>
      </w:r>
    </w:p>
    <w:p w:rsidR="003D18B1" w:rsidRDefault="003D18B1" w:rsidP="003D18B1">
      <w:pPr>
        <w:widowControl w:val="0"/>
      </w:pPr>
      <w:r>
        <w:t>Принцип учета возрастного развития движений. Все упражнения ЛПТ подбираются в соответствии с возрастными особенностями ребенка и дают эффект общеразвивающего и профилактического воздействия.</w:t>
      </w:r>
    </w:p>
    <w:p w:rsidR="003D18B1" w:rsidRDefault="003D18B1" w:rsidP="003D18B1">
      <w:pPr>
        <w:widowControl w:val="0"/>
      </w:pPr>
      <w:r>
        <w:t xml:space="preserve">Принцип чередования нагрузки. Здесь предусматривается такое сочетание средств ЛПТ, чтобы работа одних мышц, осуществляющих движение или содействующих принятию определенной позы, сменялось работой других мышц, оставляя возможность для восстановительных </w:t>
      </w:r>
      <w:r>
        <w:lastRenderedPageBreak/>
        <w:t>процессов, т.е. обеспечивало бы чередование нагрузки и отдыха.</w:t>
      </w:r>
    </w:p>
    <w:p w:rsidR="003D18B1" w:rsidRDefault="003D18B1" w:rsidP="003D18B1">
      <w:pPr>
        <w:widowControl w:val="0"/>
      </w:pPr>
      <w:r>
        <w:t>Принцип наглядности обязывает строить процессы занятий с широким использованием всех видов наглядности: зрительной, звуковой, двигательной.</w:t>
      </w:r>
    </w:p>
    <w:p w:rsidR="003D18B1" w:rsidRDefault="003D18B1" w:rsidP="003D18B1">
      <w:pPr>
        <w:widowControl w:val="0"/>
      </w:pPr>
      <w:r>
        <w:t>Принцип сознательности и активности предполагает формирование у детей устойчивого интереса к освоению новых движений, привитие навыков самоконтроля, развития сознательности, инициативы и творчества. О необходимости осознанного отношения занимающихся к своему здоровью, физическому состоянию и выполнению упражнений в своих работах писал П.Ф. Лесгафт.</w:t>
      </w:r>
    </w:p>
    <w:p w:rsidR="003D18B1" w:rsidRDefault="003D18B1" w:rsidP="00B5785A">
      <w:pPr>
        <w:pStyle w:val="2"/>
      </w:pPr>
      <w:bookmarkStart w:id="6" w:name="_Toc455276776"/>
      <w:r>
        <w:t>упражнения и танцы специального воздействия</w:t>
      </w:r>
      <w:bookmarkEnd w:id="6"/>
    </w:p>
    <w:p w:rsidR="00B5785A" w:rsidRDefault="00B5785A" w:rsidP="00B5785A">
      <w:pPr>
        <w:pStyle w:val="3"/>
      </w:pPr>
      <w:bookmarkStart w:id="7" w:name="_Toc455276777"/>
      <w:r>
        <w:t>Упражнения для формирования и закрепления осанки.</w:t>
      </w:r>
      <w:bookmarkEnd w:id="7"/>
    </w:p>
    <w:p w:rsidR="00B5785A" w:rsidRDefault="00B5785A" w:rsidP="00B5785A">
      <w:r>
        <w:t>Нормальное функционирование важнейших органов и систем человека определяет правильная осанка.</w:t>
      </w:r>
    </w:p>
    <w:p w:rsidR="00B5785A" w:rsidRDefault="00B5785A" w:rsidP="00B5785A">
      <w:r>
        <w:t xml:space="preserve">Осанка – это привычная поза непринужденно стоящего человека без активного мышечного напряжения (В.К. Добровольский) </w:t>
      </w:r>
      <w:r w:rsidRPr="00B5785A">
        <w:t>[3]</w:t>
      </w:r>
      <w:r>
        <w:t>.</w:t>
      </w:r>
    </w:p>
    <w:p w:rsidR="0082675D" w:rsidRDefault="0082675D" w:rsidP="00B5785A">
      <w:r>
        <w:t xml:space="preserve">А.А. </w:t>
      </w:r>
      <w:proofErr w:type="spellStart"/>
      <w:r>
        <w:t>Потапчук</w:t>
      </w:r>
      <w:proofErr w:type="spellEnd"/>
      <w:r>
        <w:t xml:space="preserve"> и М.Д. </w:t>
      </w:r>
      <w:proofErr w:type="spellStart"/>
      <w:r>
        <w:t>Дидур</w:t>
      </w:r>
      <w:proofErr w:type="spellEnd"/>
      <w:r>
        <w:t xml:space="preserve"> (2001 г.) дали следующее определение: «Осанка характеризуется состоянием опорно-двигательного аппарата, уровнем физического развития и </w:t>
      </w:r>
      <w:proofErr w:type="spellStart"/>
      <w:r>
        <w:t>сформированности</w:t>
      </w:r>
      <w:proofErr w:type="spellEnd"/>
      <w:r>
        <w:t xml:space="preserve"> поведенческих навыков, отражающих способность человека поддерживать оптимальное эстетическое и физиологическое положение тела и его частей при удержании статических поз (стоя, сидя и др.) и обеспечивает рациональное и адекватное выполнение основных естественных и профессиональных движений» </w:t>
      </w:r>
      <w:r w:rsidRPr="00B5785A">
        <w:t>[</w:t>
      </w:r>
      <w:r>
        <w:t>1</w:t>
      </w:r>
      <w:r w:rsidRPr="00B5785A">
        <w:t>]</w:t>
      </w:r>
      <w:r>
        <w:t>.</w:t>
      </w:r>
    </w:p>
    <w:p w:rsidR="0082675D" w:rsidRDefault="0082675D" w:rsidP="00B5785A">
      <w:r>
        <w:t xml:space="preserve">Осанка является одним из важнейших слагаемых здоровья ребенка. Нарушения осанки отрицательно сказываются на работе </w:t>
      </w:r>
      <w:proofErr w:type="spellStart"/>
      <w:r>
        <w:t>сердечнососудистой</w:t>
      </w:r>
      <w:proofErr w:type="spellEnd"/>
      <w:r>
        <w:t xml:space="preserve"> и дыхательной систем, искажают форму тела, становятся причиной нарушения обменных процессов.</w:t>
      </w:r>
    </w:p>
    <w:p w:rsidR="0082675D" w:rsidRDefault="0082675D" w:rsidP="00B5785A">
      <w:r>
        <w:t xml:space="preserve">Сдавленные грудкой клеткой легкие не могут полностью расправится, набрать свежего воздуха при вдохе для нормального насыщения крови кислородом. В результате нарушаются окислительные процессы, а ткани и </w:t>
      </w:r>
      <w:r>
        <w:lastRenderedPageBreak/>
        <w:t>клетки не получают достаточного питания, что ведет к понижению общей сопротивляемости организма.</w:t>
      </w:r>
    </w:p>
    <w:p w:rsidR="0082675D" w:rsidRDefault="0082675D" w:rsidP="00B5785A">
      <w:r>
        <w:t>Дефекты осанки отражаются и на состоянии нервной системы, функционировании внутренних органов и могут привести к серьезным заболеваниям, таким как сколиоз, остеохондроз и др.</w:t>
      </w:r>
    </w:p>
    <w:p w:rsidR="0082675D" w:rsidRDefault="0082675D" w:rsidP="00B5785A">
      <w:r>
        <w:t>Поэтому формирование правильной осанки и исправление ее дефектов – одна из важнейших задач физического воспитания детей.</w:t>
      </w:r>
    </w:p>
    <w:p w:rsidR="0082675D" w:rsidRDefault="0082675D" w:rsidP="00B5785A">
      <w:r>
        <w:t>Осанка зависит от состояния позвоночника, его естественных изгибов. Для обеспечения правильной осанки следует гармонично развивать силу различных мышечных групп, формировать умение напрягать и расслаблять мышцы в покое и в движении, дифференцировать мышечно-суставные ощущения по степени усилий, распределять положение отдельных частей тела в пространстве, содействовать развитию гибкости (подвижности) суставов.</w:t>
      </w:r>
    </w:p>
    <w:p w:rsidR="0082675D" w:rsidRDefault="0082675D" w:rsidP="00B5785A">
      <w:r>
        <w:t>Большое разнообразие упражнений ЛПТ направлены на формирование и закрепление осанки</w:t>
      </w:r>
      <w:r w:rsidR="000A2815">
        <w:t>. Все упражнения распределены на четыре основные группы, которые классифицированы в зависимости от педагогических задач:</w:t>
      </w:r>
    </w:p>
    <w:p w:rsidR="000A2815" w:rsidRDefault="000A2815" w:rsidP="00B5785A">
      <w:r>
        <w:t>1. Упражнения, направленные на создание представления о правильной осанке и ее формирование.</w:t>
      </w:r>
    </w:p>
    <w:p w:rsidR="000A2815" w:rsidRDefault="000A2815" w:rsidP="00B5785A">
      <w:r>
        <w:t>2. Упражнения на укрепление мышц, формирование мышечного корсета и развитие силы.</w:t>
      </w:r>
    </w:p>
    <w:p w:rsidR="000A2815" w:rsidRDefault="000A2815" w:rsidP="00B5785A">
      <w:r>
        <w:t>3. Упражнения на закрепление и совершенствование навыка правильной осанки.</w:t>
      </w:r>
    </w:p>
    <w:p w:rsidR="000A2815" w:rsidRDefault="000A2815" w:rsidP="00B5785A">
      <w:r>
        <w:t>4. Коррекционные упражнения, направленные на исправление различных нарушений осанки.</w:t>
      </w:r>
    </w:p>
    <w:p w:rsidR="000A2815" w:rsidRDefault="000A2815" w:rsidP="00B5785A">
      <w:r>
        <w:t xml:space="preserve">Для решения любой из поставленных педагогических задач следует выбрать необходимые упражнения: на координацию, равновесие, упражнения с предметами, упражнения на снарядах, упражнения хореографии и танцев, строевые упражнения, упражнения на </w:t>
      </w:r>
      <w:proofErr w:type="spellStart"/>
      <w:r>
        <w:t>фитболах</w:t>
      </w:r>
      <w:proofErr w:type="spellEnd"/>
      <w:r>
        <w:t xml:space="preserve">, упражнения на дыхание, упражнения на </w:t>
      </w:r>
      <w:proofErr w:type="spellStart"/>
      <w:r>
        <w:t>самовытяжение</w:t>
      </w:r>
      <w:proofErr w:type="spellEnd"/>
      <w:r>
        <w:t>, подвижные игры, прикладные упражнения, а также упражнения на расслабление, растягивание, самомассаж.</w:t>
      </w:r>
    </w:p>
    <w:p w:rsidR="000A2815" w:rsidRDefault="000A2815" w:rsidP="00B5785A">
      <w:r>
        <w:lastRenderedPageBreak/>
        <w:t xml:space="preserve">Танцы для формирования и закрепления правильной осанки: «По ниточке», «Матрешки», «Лезгинка», «Рок-н-ролл лежа», «Солдатики», «Песня волшебника Сулеймана» и т.д. </w:t>
      </w:r>
      <w:r w:rsidRPr="00B5785A">
        <w:t>[</w:t>
      </w:r>
      <w:r>
        <w:t>1</w:t>
      </w:r>
      <w:r w:rsidRPr="00B5785A">
        <w:t>]</w:t>
      </w:r>
      <w:r>
        <w:t>.</w:t>
      </w:r>
    </w:p>
    <w:p w:rsidR="00B5785A" w:rsidRPr="00B5785A" w:rsidRDefault="00B5785A" w:rsidP="00B5785A"/>
    <w:p w:rsidR="003D18B1" w:rsidRDefault="009A6D51" w:rsidP="00B5785A">
      <w:pPr>
        <w:pStyle w:val="3"/>
      </w:pPr>
      <w:bookmarkStart w:id="8" w:name="_Toc455276778"/>
      <w:r>
        <w:t>Упражнения для профилактики плоскостопия.</w:t>
      </w:r>
      <w:bookmarkEnd w:id="8"/>
    </w:p>
    <w:p w:rsidR="009A6D51" w:rsidRDefault="009A6D51" w:rsidP="009A6D51">
      <w:r>
        <w:t>Плоскостопие – это дефект стопы, сопровождающийся уплощением ее сводов.</w:t>
      </w:r>
    </w:p>
    <w:p w:rsidR="009A6D51" w:rsidRDefault="009A6D51" w:rsidP="009A6D51">
      <w:r>
        <w:t>Чаще всего оно начинается в детском возрасте наряду с другими отклонениями в костно-мышечном аппарате, поэтому при профилактике и лечении деформации стопы внимание уделяется созданию условий для общего укрепления организма ребенка. Стопа в процессе развития подвергается различным влияниям нагрузок и обуви.</w:t>
      </w:r>
    </w:p>
    <w:p w:rsidR="009A6D51" w:rsidRDefault="009A6D51" w:rsidP="009A6D51">
      <w:r>
        <w:t>Плоскостопие – это достаточно серьезная ортопедическое заболевание, которое значительно нарушает функцию всего опорно-двигательного аппарата человека, негативно влияет на его общее самочувствие, снижает выносливость к физическим нагрузкам, ухудшает работоспособность и настроение. Изменение стопы у детей – довольно частое явление, поэтому для предупреждения развития плоскостопия важно своевременное выявление этого дефекта. При этом заболевании резко ухудшается опорная функция ног, изменяется положение таза и позвоночника, затрудняются движения, которые приводят и к нарушению осанки.</w:t>
      </w:r>
    </w:p>
    <w:p w:rsidR="009A6D51" w:rsidRDefault="009A6D51" w:rsidP="009A6D51">
      <w:r>
        <w:t>Плоскостопие – это болезнь, которую необходимо лечить, но лучше предупредить ее возникновение. Лечение должно быть комплексным и направленным на укрепление всего организма. Лечебная гимнастика, массаж, физиотерапевтические процедуры, специальная обувь – этих мер для исправления стоп достаточно.</w:t>
      </w:r>
    </w:p>
    <w:p w:rsidR="009A6D51" w:rsidRDefault="009A6D51" w:rsidP="009A6D51">
      <w:r>
        <w:t>Профилактика плоскостопия.</w:t>
      </w:r>
    </w:p>
    <w:p w:rsidR="009A6D51" w:rsidRDefault="009A6D51" w:rsidP="009A6D51">
      <w:r>
        <w:t>В основе профилактики различных видов плоскостопия лежит: во-первых, укрепление мышц, сохраняющих стопы; во-вторых, ношение различной обуви; в-третьих, ограничение нагрузки на нижние конечности.</w:t>
      </w:r>
    </w:p>
    <w:p w:rsidR="009A6D51" w:rsidRDefault="009A6D51" w:rsidP="009A6D51">
      <w:r>
        <w:lastRenderedPageBreak/>
        <w:t xml:space="preserve">Разработанные комплексы упражнений ЛПТ направлены на укрепление и повышение общей и силовой выносливости мышц и связочного аппарата, поддерживающих своды стопы, а также на исправление деформаций стоп, уменьшение имеющегося уплощения сводов, </w:t>
      </w:r>
      <w:proofErr w:type="spellStart"/>
      <w:r>
        <w:t>пронированного</w:t>
      </w:r>
      <w:proofErr w:type="spellEnd"/>
      <w:r>
        <w:t xml:space="preserve"> положения пятки и </w:t>
      </w:r>
      <w:proofErr w:type="spellStart"/>
      <w:r>
        <w:t>супинационной</w:t>
      </w:r>
      <w:proofErr w:type="spellEnd"/>
      <w:r>
        <w:t xml:space="preserve"> контрактуры переднего отдела стопы.</w:t>
      </w:r>
    </w:p>
    <w:p w:rsidR="009A6D51" w:rsidRDefault="009A6D51" w:rsidP="009A6D51">
      <w:r>
        <w:t>Упраж</w:t>
      </w:r>
      <w:r w:rsidR="003C04BC">
        <w:t>н</w:t>
      </w:r>
      <w:r>
        <w:t xml:space="preserve">ения ЛПТ </w:t>
      </w:r>
      <w:r w:rsidR="003C04BC">
        <w:t>содействуют воспитанию стереотипа правильного положения всего тела и нижних конечностей при стоянии и ходьбе, укреплению всего организма, активации двигательного режима и повышению эмоционального фона занятий. На занятиях в начале разучиваются и выполняются упражнения при облегченных исходных положениях (лежа, сидя), что исключает влияние веса тела на свод стопы, в дальнейшем используются комплексы у опоры в положении стоя и ходьбе.</w:t>
      </w:r>
    </w:p>
    <w:p w:rsidR="003C04BC" w:rsidRDefault="003C04BC" w:rsidP="009A6D51">
      <w:r>
        <w:t>Специальные упражнения чередуются с общеразвивающими для всех групп мышц и упражнениями в расслаблении.</w:t>
      </w:r>
    </w:p>
    <w:p w:rsidR="003C04BC" w:rsidRDefault="003C04BC" w:rsidP="009A6D51">
      <w:proofErr w:type="gramStart"/>
      <w:r>
        <w:t>К специальным упражнениями</w:t>
      </w:r>
      <w:proofErr w:type="gramEnd"/>
      <w:r>
        <w:t xml:space="preserve"> относятся упражнения для большеберцовых мышц и сгибателей пальцев ног. Сюда входят следующие упражнения:</w:t>
      </w:r>
    </w:p>
    <w:p w:rsidR="003C04BC" w:rsidRDefault="003C04BC" w:rsidP="003C04BC">
      <w:pPr>
        <w:pStyle w:val="a"/>
      </w:pPr>
      <w:r>
        <w:t>отведение стопы наружу, внутрь;</w:t>
      </w:r>
    </w:p>
    <w:p w:rsidR="003C04BC" w:rsidRDefault="003C04BC" w:rsidP="003C04BC">
      <w:pPr>
        <w:pStyle w:val="a"/>
      </w:pPr>
      <w:r>
        <w:t>поднимание стопы носком на себя и внутрь;</w:t>
      </w:r>
    </w:p>
    <w:p w:rsidR="003C04BC" w:rsidRDefault="003C04BC" w:rsidP="003C04BC">
      <w:pPr>
        <w:pStyle w:val="a"/>
      </w:pPr>
      <w:r>
        <w:t>разгибанием пальцев стоп веером.</w:t>
      </w:r>
    </w:p>
    <w:p w:rsidR="003C04BC" w:rsidRDefault="003C04BC" w:rsidP="003C04BC">
      <w:r>
        <w:t>На занятиях ЛПТ широко применяются упражнения для сгибателей пальцев ног с предметами, захват различных предметов пальцами ног, их перекладывание, катание подошвами ног мяча, гимнастической палки.</w:t>
      </w:r>
    </w:p>
    <w:p w:rsidR="003C04BC" w:rsidRDefault="003C04BC" w:rsidP="003C04BC">
      <w:r>
        <w:t>Для закрепления коррекции стоп используются упражнения в ходьбе (на носках, пятках, наружном своде стопы и т.д.), на гимнастических снарядах и подвижные игры.</w:t>
      </w:r>
    </w:p>
    <w:p w:rsidR="003C04BC" w:rsidRDefault="003C04BC" w:rsidP="003C04BC">
      <w:r>
        <w:t xml:space="preserve">Все упражнения следует выполнять медленно, тщательно, до появления легкой усталости. Количество повторений упражнений определяется индивидуально, в зависимости от возраста ребенка и его физического развития. Повышению лечебно-профилактического эффекта данных занятий </w:t>
      </w:r>
      <w:r>
        <w:lastRenderedPageBreak/>
        <w:t>способствует сочетание физических упражнений с самомассажем нижних конечностей.</w:t>
      </w:r>
    </w:p>
    <w:p w:rsidR="007B55CF" w:rsidRDefault="007B55CF" w:rsidP="003C04BC">
      <w:r>
        <w:t>Плоскостопие с трудом поддается лечению, поэтому на занятиях следует уделять большое внимание его профилактике и укреплению мышц свода стопы.</w:t>
      </w:r>
    </w:p>
    <w:p w:rsidR="007B55CF" w:rsidRDefault="007B55CF" w:rsidP="003C04BC">
      <w:r>
        <w:t>Танцевальные упражнения для профилактики плоскостопия: «Желтые ботинки», «Летка-</w:t>
      </w:r>
      <w:proofErr w:type="spellStart"/>
      <w:r>
        <w:t>енка</w:t>
      </w:r>
      <w:proofErr w:type="spellEnd"/>
      <w:r>
        <w:t>», «</w:t>
      </w:r>
      <w:r w:rsidR="006E5CA3">
        <w:t>Б</w:t>
      </w:r>
      <w:r>
        <w:t>рови</w:t>
      </w:r>
      <w:r w:rsidR="006E5CA3">
        <w:t>», «Канкан», «Чарли Чаплин», «</w:t>
      </w:r>
      <w:proofErr w:type="spellStart"/>
      <w:r w:rsidR="006E5CA3">
        <w:t>Полкис</w:t>
      </w:r>
      <w:proofErr w:type="spellEnd"/>
      <w:r w:rsidR="006E5CA3">
        <w:t xml:space="preserve">» и др. </w:t>
      </w:r>
      <w:r w:rsidR="006E5CA3" w:rsidRPr="00B5785A">
        <w:t>[</w:t>
      </w:r>
      <w:r w:rsidR="006E5CA3">
        <w:t>1</w:t>
      </w:r>
      <w:r w:rsidR="006E5CA3" w:rsidRPr="00B5785A">
        <w:t>]</w:t>
      </w:r>
      <w:r w:rsidR="006E5CA3">
        <w:t>.</w:t>
      </w:r>
    </w:p>
    <w:p w:rsidR="006E5CA3" w:rsidRDefault="000B04E9" w:rsidP="000B04E9">
      <w:pPr>
        <w:pStyle w:val="2"/>
      </w:pPr>
      <w:bookmarkStart w:id="9" w:name="_Toc455276779"/>
      <w:r>
        <w:t>игры, которые лечат</w:t>
      </w:r>
      <w:bookmarkEnd w:id="9"/>
    </w:p>
    <w:p w:rsidR="000B04E9" w:rsidRDefault="000B04E9" w:rsidP="000B04E9">
      <w:pPr>
        <w:pStyle w:val="3"/>
      </w:pPr>
      <w:bookmarkStart w:id="10" w:name="_Toc455276780"/>
      <w:r>
        <w:t>Для детей, перенесших заболевание дыхательной системы.</w:t>
      </w:r>
      <w:bookmarkEnd w:id="10"/>
    </w:p>
    <w:p w:rsidR="000B04E9" w:rsidRDefault="000B04E9" w:rsidP="000B04E9">
      <w:r>
        <w:t>Общеизвестно, что игра представляет особую деятельность, которая с детских лет сопровождает человека на протяжении всей его жизни. Для ребенка дошкольного возраста игра – ведущий вид деятельности и, несомненно, эффективное средство оздоровительной физической культуры.</w:t>
      </w:r>
    </w:p>
    <w:p w:rsidR="000B04E9" w:rsidRDefault="000B04E9" w:rsidP="000B04E9">
      <w:r>
        <w:t xml:space="preserve">Подвижные игры оказывают благотворное влияние на общее состояние здоровья детей, улучшая аппетит, укрепляя нервную систему, повышая сопротивляемость организма к различным заболеваниям, укрепляют </w:t>
      </w:r>
      <w:proofErr w:type="spellStart"/>
      <w:r>
        <w:t>сердечнососудистую</w:t>
      </w:r>
      <w:proofErr w:type="spellEnd"/>
      <w:r>
        <w:t xml:space="preserve"> и дыхательную системы, активизируют обмен веществ, развивают двигательный аппарат.</w:t>
      </w:r>
    </w:p>
    <w:p w:rsidR="000B04E9" w:rsidRDefault="000B04E9" w:rsidP="000B04E9">
      <w:r>
        <w:t>От правильного дыхания во многом зависит здоровье человека, его физическая и умственная деятельность. Например, специальные дыхательные упражнения, выполняемые через левую и правую ноздрю, улучшают функционирование мозга.</w:t>
      </w:r>
    </w:p>
    <w:p w:rsidR="000B04E9" w:rsidRDefault="000B04E9" w:rsidP="000B04E9">
      <w:r>
        <w:t>Тренированность дыхательной мускулатуры определяет физическую работоспособность и выносливость человека, повышают сопротивляемость организма к простудным и другим заболеваниям.</w:t>
      </w:r>
    </w:p>
    <w:p w:rsidR="000B04E9" w:rsidRDefault="000B04E9" w:rsidP="000B04E9">
      <w:r>
        <w:t>Чтобы правильно дышать нужно научиться управлять дыхательными мышцами, тренировать их.</w:t>
      </w:r>
    </w:p>
    <w:p w:rsidR="000B04E9" w:rsidRDefault="000B04E9" w:rsidP="000B04E9">
      <w:r>
        <w:lastRenderedPageBreak/>
        <w:t>Общеразвивающие упражнения являются прекрасным средством для развития органов дыхания, так как в каждый комплекс входят движения, укрепляющие мышцы: основную дыхательную (диафрагму), межреберные и брюшного пресса. Но у детей дошкольного возраста дыхательные мышцы еще слабы, поэтому необходимы специальные упражнения.</w:t>
      </w:r>
    </w:p>
    <w:p w:rsidR="000B04E9" w:rsidRDefault="000B04E9" w:rsidP="000B04E9">
      <w:r>
        <w:t>Цель комплексов дыхательных упражнений заключается не только в профилактике простудных и других заболеваний, повышении жизненного тонуса у детей, но и в привитии им чувства ответственности за свое здоровье, уверенности в том, что они сами могут с</w:t>
      </w:r>
      <w:r w:rsidR="00B622F8">
        <w:t>ебе улучшить самочувствие.</w:t>
      </w:r>
    </w:p>
    <w:p w:rsidR="00B622F8" w:rsidRDefault="00B622F8" w:rsidP="000B04E9">
      <w:r>
        <w:t>Цели подвижных игр – учить правильно дышать, обращая внимание на конкретную часть тела, учить делать глубокий вдох и выдох, учить ходить и бегать в колонке по одному, ускорять и замедлять движение, правильно дыша.</w:t>
      </w:r>
    </w:p>
    <w:p w:rsidR="00B622F8" w:rsidRDefault="00B622F8" w:rsidP="000B04E9">
      <w:r>
        <w:t xml:space="preserve">Подвижные игры для дыхательной системы: «Веселая пчелка», «Выдуй шарик из чашки», «Паровоз», «Лошадки», «Птички в гнездышках», «Поезд», «Трамвай», «Кролики» </w:t>
      </w:r>
      <w:r w:rsidRPr="00B5785A">
        <w:t>[</w:t>
      </w:r>
      <w:r>
        <w:t>4</w:t>
      </w:r>
      <w:r w:rsidRPr="00B5785A">
        <w:t>]</w:t>
      </w:r>
      <w:r>
        <w:t>.</w:t>
      </w:r>
    </w:p>
    <w:p w:rsidR="00F8582D" w:rsidRDefault="00F8582D" w:rsidP="000B04E9"/>
    <w:p w:rsidR="00B622F8" w:rsidRDefault="00F8582D" w:rsidP="00F8582D">
      <w:pPr>
        <w:pStyle w:val="3"/>
      </w:pPr>
      <w:bookmarkStart w:id="11" w:name="_Toc455276781"/>
      <w:r>
        <w:t>Игры для детей, имеющих нарушения опорно-двигательного аппарата.</w:t>
      </w:r>
      <w:bookmarkEnd w:id="11"/>
    </w:p>
    <w:p w:rsidR="00F8582D" w:rsidRDefault="00F8582D" w:rsidP="00F8582D">
      <w:r>
        <w:t>Коррекция нарушений опорно-двигательного аппарата (неправильная осанка, плоскостопие, искривления ног и т.д.) достигается при выполнении упражнений, включающих ходьбу, бег, прыжки, ползания, лазания.</w:t>
      </w:r>
    </w:p>
    <w:p w:rsidR="00F8582D" w:rsidRDefault="00F8582D" w:rsidP="00F8582D">
      <w:r>
        <w:t>Игры, которые лечат, направлены на укрепление мышц спины, ног, рук, брюшного пресса и позволяют развивать ловкость, быстроту реакции, координацию, выносливость.</w:t>
      </w:r>
    </w:p>
    <w:p w:rsidR="00F8582D" w:rsidRDefault="00F8582D" w:rsidP="00F8582D">
      <w:r>
        <w:t>Подвижные игры: «Птички и клетка», «Северный и южный ветер», «</w:t>
      </w:r>
      <w:proofErr w:type="spellStart"/>
      <w:r>
        <w:t>Ловишки</w:t>
      </w:r>
      <w:proofErr w:type="spellEnd"/>
      <w:r>
        <w:t xml:space="preserve"> на одной ноге», «</w:t>
      </w:r>
      <w:proofErr w:type="spellStart"/>
      <w:r>
        <w:t>Ловишки</w:t>
      </w:r>
      <w:proofErr w:type="spellEnd"/>
      <w:r>
        <w:t xml:space="preserve"> парами», «Ноги от земли!», «Стой!», «Силачи», «Мы веселые ребята», «Караси и щука», «Волк </w:t>
      </w:r>
      <w:proofErr w:type="gramStart"/>
      <w:r>
        <w:t>во рву</w:t>
      </w:r>
      <w:proofErr w:type="gramEnd"/>
      <w:r>
        <w:t xml:space="preserve">», «Лиса в курятнике» и др. </w:t>
      </w:r>
      <w:r w:rsidRPr="00B5785A">
        <w:t>[</w:t>
      </w:r>
      <w:r>
        <w:t>5</w:t>
      </w:r>
      <w:r w:rsidRPr="00B5785A">
        <w:t>]</w:t>
      </w:r>
      <w:r>
        <w:t>.</w:t>
      </w:r>
    </w:p>
    <w:p w:rsidR="00F8582D" w:rsidRDefault="00F8582D" w:rsidP="00F8582D"/>
    <w:p w:rsidR="00F8582D" w:rsidRDefault="00F8582D" w:rsidP="00F8582D">
      <w:r>
        <w:t>Вывод.</w:t>
      </w:r>
    </w:p>
    <w:p w:rsidR="00F8582D" w:rsidRDefault="00F8582D" w:rsidP="00F8582D">
      <w:pPr>
        <w:widowControl w:val="0"/>
      </w:pPr>
      <w:r>
        <w:lastRenderedPageBreak/>
        <w:t>Таким образом, прекрасным средством профилактики и лечения различных заболеваний является лечебно-профилактический танец. С помощью ЛПТ представляется возможным оптимизировать естественный процесс становления и коррекции (в случае ЧБД) форм и функций растущего организма, обеспечить гармоничное физическое развитие, укрепить здоровье ребенка.</w:t>
      </w:r>
    </w:p>
    <w:p w:rsidR="00F8582D" w:rsidRDefault="00F8582D">
      <w:pPr>
        <w:spacing w:after="200" w:line="276" w:lineRule="auto"/>
        <w:ind w:firstLine="0"/>
      </w:pPr>
      <w:r>
        <w:br w:type="page"/>
      </w:r>
    </w:p>
    <w:p w:rsidR="00F8582D" w:rsidRPr="002705F7" w:rsidRDefault="00F8582D" w:rsidP="002705F7">
      <w:pPr>
        <w:pStyle w:val="1"/>
      </w:pPr>
      <w:bookmarkStart w:id="12" w:name="_Toc455276782"/>
      <w:r w:rsidRPr="002705F7">
        <w:lastRenderedPageBreak/>
        <w:t>С</w:t>
      </w:r>
      <w:r w:rsidR="002705F7" w:rsidRPr="002705F7">
        <w:t>ПИСОК ИСПОЛЬЗУЕМОЙ ЛИТЕРАТУРЫ</w:t>
      </w:r>
      <w:bookmarkEnd w:id="12"/>
    </w:p>
    <w:p w:rsidR="002705F7" w:rsidRDefault="002705F7" w:rsidP="002705F7">
      <w:pPr>
        <w:pStyle w:val="ab"/>
        <w:numPr>
          <w:ilvl w:val="0"/>
          <w:numId w:val="9"/>
        </w:numPr>
      </w:pPr>
      <w:r>
        <w:t xml:space="preserve">Ж.Е. </w:t>
      </w:r>
      <w:proofErr w:type="spellStart"/>
      <w:r>
        <w:t>Фирилева</w:t>
      </w:r>
      <w:proofErr w:type="spellEnd"/>
      <w:r>
        <w:t xml:space="preserve">, Е.Г. Сайкина Лечебно-профилактический танец «Фитнес – </w:t>
      </w:r>
      <w:proofErr w:type="spellStart"/>
      <w:r>
        <w:t>Данс</w:t>
      </w:r>
      <w:proofErr w:type="spellEnd"/>
      <w:r>
        <w:t>». СПб, «Детство – Пресс», 2010 г.</w:t>
      </w:r>
    </w:p>
    <w:p w:rsidR="002705F7" w:rsidRDefault="002705F7" w:rsidP="002705F7">
      <w:pPr>
        <w:pStyle w:val="ab"/>
        <w:numPr>
          <w:ilvl w:val="0"/>
          <w:numId w:val="9"/>
        </w:numPr>
      </w:pPr>
      <w:r>
        <w:t>Спутник руководителя физического воспитания дошкольного учреждения. Под ред. С.О. Филипповой. СПб, «Детство – Пресс», 2007 г.</w:t>
      </w:r>
    </w:p>
    <w:p w:rsidR="002705F7" w:rsidRDefault="002705F7" w:rsidP="002705F7">
      <w:pPr>
        <w:pStyle w:val="ab"/>
        <w:numPr>
          <w:ilvl w:val="0"/>
          <w:numId w:val="9"/>
        </w:numPr>
      </w:pPr>
      <w:r>
        <w:t xml:space="preserve">А.А. </w:t>
      </w:r>
      <w:proofErr w:type="spellStart"/>
      <w:r>
        <w:t>Потапчук</w:t>
      </w:r>
      <w:proofErr w:type="spellEnd"/>
      <w:r>
        <w:t xml:space="preserve"> Как сформировать правильную осанку у ребенка. Издательство «Речь», 2009 г.</w:t>
      </w:r>
    </w:p>
    <w:p w:rsidR="002705F7" w:rsidRDefault="002705F7" w:rsidP="002705F7">
      <w:pPr>
        <w:pStyle w:val="ab"/>
        <w:numPr>
          <w:ilvl w:val="0"/>
          <w:numId w:val="9"/>
        </w:numPr>
      </w:pPr>
      <w:r>
        <w:t>Е.А. Бабенко, О.М. Федоровская Игры, которые лечат. Для детей от 3 до 5 лет. Москва, 2013 г.</w:t>
      </w:r>
    </w:p>
    <w:p w:rsidR="002705F7" w:rsidRPr="00F8582D" w:rsidRDefault="002705F7" w:rsidP="002705F7">
      <w:pPr>
        <w:pStyle w:val="ab"/>
        <w:numPr>
          <w:ilvl w:val="0"/>
          <w:numId w:val="9"/>
        </w:numPr>
      </w:pPr>
      <w:r>
        <w:t>Е.А. Бабенко, О.М. Федоровская Игры, которые лечат. Для детей от 5 до 7 лет. Москва, 2013 г.</w:t>
      </w:r>
    </w:p>
    <w:sectPr w:rsidR="002705F7" w:rsidRPr="00F8582D" w:rsidSect="00793478">
      <w:foot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FDD" w:rsidRDefault="00601FDD" w:rsidP="00784F7B">
      <w:r>
        <w:separator/>
      </w:r>
    </w:p>
  </w:endnote>
  <w:endnote w:type="continuationSeparator" w:id="0">
    <w:p w:rsidR="00601FDD" w:rsidRDefault="00601FDD" w:rsidP="0078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724407"/>
      <w:docPartObj>
        <w:docPartGallery w:val="Page Numbers (Bottom of Page)"/>
        <w:docPartUnique/>
      </w:docPartObj>
    </w:sdtPr>
    <w:sdtEndPr/>
    <w:sdtContent>
      <w:p w:rsidR="00F8582D" w:rsidRPr="00784F7B" w:rsidRDefault="00F8582D" w:rsidP="00784F7B">
        <w:pPr>
          <w:pStyle w:val="af8"/>
          <w:ind w:firstLine="0"/>
          <w:jc w:val="center"/>
          <w:rPr>
            <w:sz w:val="24"/>
            <w:szCs w:val="24"/>
          </w:rPr>
        </w:pPr>
        <w:r w:rsidRPr="00784F7B">
          <w:rPr>
            <w:sz w:val="24"/>
            <w:szCs w:val="24"/>
          </w:rPr>
          <w:fldChar w:fldCharType="begin"/>
        </w:r>
        <w:r w:rsidRPr="00784F7B">
          <w:rPr>
            <w:sz w:val="24"/>
            <w:szCs w:val="24"/>
          </w:rPr>
          <w:instrText xml:space="preserve"> PAGE   \* MERGEFORMAT </w:instrText>
        </w:r>
        <w:r w:rsidRPr="00784F7B">
          <w:rPr>
            <w:sz w:val="24"/>
            <w:szCs w:val="24"/>
          </w:rPr>
          <w:fldChar w:fldCharType="separate"/>
        </w:r>
        <w:r w:rsidR="00FC446F">
          <w:rPr>
            <w:noProof/>
            <w:sz w:val="24"/>
            <w:szCs w:val="24"/>
          </w:rPr>
          <w:t>2</w:t>
        </w:r>
        <w:r w:rsidRPr="00784F7B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FDD" w:rsidRDefault="00601FDD" w:rsidP="00784F7B">
      <w:r>
        <w:separator/>
      </w:r>
    </w:p>
  </w:footnote>
  <w:footnote w:type="continuationSeparator" w:id="0">
    <w:p w:rsidR="00601FDD" w:rsidRDefault="00601FDD" w:rsidP="00784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4157"/>
    <w:multiLevelType w:val="multilevel"/>
    <w:tmpl w:val="75F6CBE2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3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B31917"/>
    <w:multiLevelType w:val="hybridMultilevel"/>
    <w:tmpl w:val="706A214A"/>
    <w:lvl w:ilvl="0" w:tplc="0419000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591" w:hanging="360"/>
      </w:pPr>
      <w:rPr>
        <w:rFonts w:ascii="Wingdings" w:hAnsi="Wingdings" w:hint="default"/>
      </w:rPr>
    </w:lvl>
  </w:abstractNum>
  <w:abstractNum w:abstractNumId="2" w15:restartNumberingAfterBreak="0">
    <w:nsid w:val="1FA06CAE"/>
    <w:multiLevelType w:val="multilevel"/>
    <w:tmpl w:val="34946A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57A7F68"/>
    <w:multiLevelType w:val="multilevel"/>
    <w:tmpl w:val="453A14B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23761E8"/>
    <w:multiLevelType w:val="multilevel"/>
    <w:tmpl w:val="93E8CF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FCB33A7"/>
    <w:multiLevelType w:val="hybridMultilevel"/>
    <w:tmpl w:val="7FD2F8D6"/>
    <w:lvl w:ilvl="0" w:tplc="CACEF5FE">
      <w:start w:val="1"/>
      <w:numFmt w:val="bullet"/>
      <w:pStyle w:val="a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6822C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86F0412"/>
    <w:multiLevelType w:val="hybridMultilevel"/>
    <w:tmpl w:val="430C70A2"/>
    <w:lvl w:ilvl="0" w:tplc="4EE6573E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0"/>
    <w:lvlOverride w:ilvl="0">
      <w:lvl w:ilvl="0">
        <w:start w:val="1"/>
        <w:numFmt w:val="decimal"/>
        <w:pStyle w:val="2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3"/>
        <w:suff w:val="space"/>
        <w:lvlText w:val="%1.%2."/>
        <w:lvlJc w:val="left"/>
        <w:pPr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0"/>
    <w:lvlOverride w:ilvl="0">
      <w:startOverride w:val="1"/>
      <w:lvl w:ilvl="0">
        <w:start w:val="1"/>
        <w:numFmt w:val="decimal"/>
        <w:pStyle w:val="2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3"/>
        <w:suff w:val="space"/>
        <w:lvlText w:val="%1.%2."/>
        <w:lvlJc w:val="left"/>
        <w:pPr>
          <w:ind w:left="0" w:firstLine="709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FF8"/>
    <w:rsid w:val="00043913"/>
    <w:rsid w:val="000A2815"/>
    <w:rsid w:val="000B04E9"/>
    <w:rsid w:val="000C4336"/>
    <w:rsid w:val="00107B08"/>
    <w:rsid w:val="0013575E"/>
    <w:rsid w:val="00160DE2"/>
    <w:rsid w:val="00161624"/>
    <w:rsid w:val="001B778A"/>
    <w:rsid w:val="001D5962"/>
    <w:rsid w:val="002273B0"/>
    <w:rsid w:val="002705F7"/>
    <w:rsid w:val="002E2013"/>
    <w:rsid w:val="00316E2C"/>
    <w:rsid w:val="00331CEC"/>
    <w:rsid w:val="00350C08"/>
    <w:rsid w:val="003C04BC"/>
    <w:rsid w:val="003D18B1"/>
    <w:rsid w:val="00401595"/>
    <w:rsid w:val="004F612D"/>
    <w:rsid w:val="00532904"/>
    <w:rsid w:val="005D5CD7"/>
    <w:rsid w:val="00601FDD"/>
    <w:rsid w:val="006073E9"/>
    <w:rsid w:val="006567BC"/>
    <w:rsid w:val="00676FF8"/>
    <w:rsid w:val="006C3461"/>
    <w:rsid w:val="006D1DDF"/>
    <w:rsid w:val="006E5CA3"/>
    <w:rsid w:val="006E6D0B"/>
    <w:rsid w:val="00702BC8"/>
    <w:rsid w:val="0075608F"/>
    <w:rsid w:val="00784F7B"/>
    <w:rsid w:val="00793478"/>
    <w:rsid w:val="00793C26"/>
    <w:rsid w:val="007B55CF"/>
    <w:rsid w:val="0082675D"/>
    <w:rsid w:val="00832ED4"/>
    <w:rsid w:val="008B21ED"/>
    <w:rsid w:val="00935299"/>
    <w:rsid w:val="0094276C"/>
    <w:rsid w:val="0094397F"/>
    <w:rsid w:val="009A6D51"/>
    <w:rsid w:val="00AD7845"/>
    <w:rsid w:val="00B14DC9"/>
    <w:rsid w:val="00B51930"/>
    <w:rsid w:val="00B5785A"/>
    <w:rsid w:val="00B622F8"/>
    <w:rsid w:val="00C269E4"/>
    <w:rsid w:val="00C714AC"/>
    <w:rsid w:val="00D80253"/>
    <w:rsid w:val="00EC398F"/>
    <w:rsid w:val="00ED565C"/>
    <w:rsid w:val="00EE0963"/>
    <w:rsid w:val="00EE75BB"/>
    <w:rsid w:val="00F6530E"/>
    <w:rsid w:val="00F8582D"/>
    <w:rsid w:val="00FC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0590"/>
  <w15:docId w15:val="{2338DA9C-B8B1-42A7-A8B6-773941A7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84F7B"/>
    <w:pPr>
      <w:spacing w:after="0" w:line="36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2705F7"/>
    <w:pPr>
      <w:spacing w:before="240" w:after="240"/>
      <w:ind w:firstLine="0"/>
      <w:jc w:val="center"/>
      <w:outlineLvl w:val="0"/>
    </w:pPr>
    <w:rPr>
      <w:smallCaps/>
      <w:spacing w:val="5"/>
    </w:rPr>
  </w:style>
  <w:style w:type="paragraph" w:styleId="2">
    <w:name w:val="heading 2"/>
    <w:basedOn w:val="a0"/>
    <w:next w:val="a0"/>
    <w:link w:val="20"/>
    <w:uiPriority w:val="9"/>
    <w:unhideWhenUsed/>
    <w:qFormat/>
    <w:rsid w:val="00161624"/>
    <w:pPr>
      <w:numPr>
        <w:numId w:val="5"/>
      </w:numPr>
      <w:spacing w:before="240" w:after="240"/>
      <w:jc w:val="center"/>
      <w:outlineLvl w:val="1"/>
    </w:pPr>
    <w:rPr>
      <w:caps/>
    </w:rPr>
  </w:style>
  <w:style w:type="paragraph" w:styleId="3">
    <w:name w:val="heading 3"/>
    <w:basedOn w:val="a0"/>
    <w:next w:val="a0"/>
    <w:link w:val="30"/>
    <w:uiPriority w:val="9"/>
    <w:unhideWhenUsed/>
    <w:qFormat/>
    <w:rsid w:val="00B5785A"/>
    <w:pPr>
      <w:numPr>
        <w:ilvl w:val="1"/>
        <w:numId w:val="5"/>
      </w:numPr>
      <w:jc w:val="left"/>
      <w:outlineLvl w:val="2"/>
    </w:pPr>
    <w:rPr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76FF8"/>
    <w:pPr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76FF8"/>
    <w:pPr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76FF8"/>
    <w:pPr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76FF8"/>
    <w:pPr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76FF8"/>
    <w:pPr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76FF8"/>
    <w:pPr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705F7"/>
    <w:rPr>
      <w:rFonts w:ascii="Times New Roman" w:hAnsi="Times New Roman" w:cs="Times New Roman"/>
      <w:smallCaps/>
      <w:spacing w:val="5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161624"/>
    <w:rPr>
      <w:rFonts w:ascii="Times New Roman" w:hAnsi="Times New Roman" w:cs="Times New Roman"/>
      <w:cap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B5785A"/>
    <w:rPr>
      <w:rFonts w:ascii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76FF8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1"/>
    <w:link w:val="5"/>
    <w:uiPriority w:val="9"/>
    <w:semiHidden/>
    <w:rsid w:val="00676FF8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1"/>
    <w:link w:val="6"/>
    <w:uiPriority w:val="9"/>
    <w:semiHidden/>
    <w:rsid w:val="00676FF8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semiHidden/>
    <w:rsid w:val="00676FF8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1"/>
    <w:link w:val="8"/>
    <w:uiPriority w:val="9"/>
    <w:semiHidden/>
    <w:rsid w:val="00676FF8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1"/>
    <w:link w:val="9"/>
    <w:uiPriority w:val="9"/>
    <w:semiHidden/>
    <w:rsid w:val="00676FF8"/>
    <w:rPr>
      <w:b/>
      <w:bCs/>
      <w:i/>
      <w:iCs/>
      <w:smallCaps/>
      <w:color w:val="385623" w:themeColor="accent6" w:themeShade="80"/>
    </w:rPr>
  </w:style>
  <w:style w:type="paragraph" w:styleId="a4">
    <w:name w:val="Title"/>
    <w:basedOn w:val="a0"/>
    <w:next w:val="a0"/>
    <w:link w:val="a5"/>
    <w:uiPriority w:val="10"/>
    <w:qFormat/>
    <w:rsid w:val="00676FF8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Заголовок Знак"/>
    <w:basedOn w:val="a1"/>
    <w:link w:val="a4"/>
    <w:uiPriority w:val="10"/>
    <w:rsid w:val="00676FF8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0"/>
    <w:next w:val="a0"/>
    <w:link w:val="a7"/>
    <w:uiPriority w:val="11"/>
    <w:qFormat/>
    <w:rsid w:val="00676FF8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1"/>
    <w:link w:val="a6"/>
    <w:uiPriority w:val="11"/>
    <w:rsid w:val="00676FF8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676FF8"/>
    <w:rPr>
      <w:b/>
      <w:bCs/>
      <w:color w:val="70AD47" w:themeColor="accent6"/>
    </w:rPr>
  </w:style>
  <w:style w:type="character" w:styleId="a9">
    <w:name w:val="Emphasis"/>
    <w:uiPriority w:val="20"/>
    <w:qFormat/>
    <w:rsid w:val="00676FF8"/>
    <w:rPr>
      <w:b/>
      <w:bCs/>
      <w:i/>
      <w:iCs/>
      <w:spacing w:val="10"/>
    </w:rPr>
  </w:style>
  <w:style w:type="paragraph" w:styleId="aa">
    <w:name w:val="No Spacing"/>
    <w:uiPriority w:val="1"/>
    <w:qFormat/>
    <w:rsid w:val="00676FF8"/>
    <w:pPr>
      <w:spacing w:after="0" w:line="240" w:lineRule="auto"/>
    </w:pPr>
  </w:style>
  <w:style w:type="paragraph" w:styleId="ab">
    <w:name w:val="List Paragraph"/>
    <w:basedOn w:val="a0"/>
    <w:link w:val="ac"/>
    <w:uiPriority w:val="34"/>
    <w:qFormat/>
    <w:rsid w:val="00676FF8"/>
    <w:pPr>
      <w:ind w:left="720"/>
      <w:contextualSpacing/>
    </w:pPr>
  </w:style>
  <w:style w:type="paragraph" w:styleId="21">
    <w:name w:val="Quote"/>
    <w:basedOn w:val="a0"/>
    <w:next w:val="a0"/>
    <w:link w:val="22"/>
    <w:uiPriority w:val="29"/>
    <w:qFormat/>
    <w:rsid w:val="00676FF8"/>
    <w:rPr>
      <w:i/>
      <w:iCs/>
    </w:rPr>
  </w:style>
  <w:style w:type="character" w:customStyle="1" w:styleId="22">
    <w:name w:val="Цитата 2 Знак"/>
    <w:basedOn w:val="a1"/>
    <w:link w:val="21"/>
    <w:uiPriority w:val="29"/>
    <w:rsid w:val="00676FF8"/>
    <w:rPr>
      <w:i/>
      <w:iCs/>
    </w:rPr>
  </w:style>
  <w:style w:type="paragraph" w:styleId="ad">
    <w:name w:val="Intense Quote"/>
    <w:basedOn w:val="a0"/>
    <w:next w:val="a0"/>
    <w:link w:val="ae"/>
    <w:uiPriority w:val="30"/>
    <w:qFormat/>
    <w:rsid w:val="00676FF8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e">
    <w:name w:val="Выделенная цитата Знак"/>
    <w:basedOn w:val="a1"/>
    <w:link w:val="ad"/>
    <w:uiPriority w:val="30"/>
    <w:rsid w:val="00676FF8"/>
    <w:rPr>
      <w:b/>
      <w:bCs/>
      <w:i/>
      <w:iCs/>
    </w:rPr>
  </w:style>
  <w:style w:type="character" w:styleId="af">
    <w:name w:val="Subtle Emphasis"/>
    <w:uiPriority w:val="19"/>
    <w:qFormat/>
    <w:rsid w:val="00676FF8"/>
    <w:rPr>
      <w:i/>
      <w:iCs/>
    </w:rPr>
  </w:style>
  <w:style w:type="character" w:styleId="af0">
    <w:name w:val="Intense Emphasis"/>
    <w:uiPriority w:val="21"/>
    <w:qFormat/>
    <w:rsid w:val="00676FF8"/>
    <w:rPr>
      <w:b/>
      <w:bCs/>
      <w:i/>
      <w:iCs/>
      <w:color w:val="70AD47" w:themeColor="accent6"/>
      <w:spacing w:val="10"/>
    </w:rPr>
  </w:style>
  <w:style w:type="character" w:styleId="af1">
    <w:name w:val="Subtle Reference"/>
    <w:uiPriority w:val="31"/>
    <w:qFormat/>
    <w:rsid w:val="00676FF8"/>
    <w:rPr>
      <w:b/>
      <w:bCs/>
    </w:rPr>
  </w:style>
  <w:style w:type="character" w:styleId="af2">
    <w:name w:val="Intense Reference"/>
    <w:uiPriority w:val="32"/>
    <w:qFormat/>
    <w:rsid w:val="00676FF8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676FF8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0"/>
    <w:uiPriority w:val="39"/>
    <w:unhideWhenUsed/>
    <w:qFormat/>
    <w:rsid w:val="00676FF8"/>
    <w:pPr>
      <w:outlineLvl w:val="9"/>
    </w:pPr>
  </w:style>
  <w:style w:type="paragraph" w:styleId="af5">
    <w:name w:val="caption"/>
    <w:basedOn w:val="a0"/>
    <w:next w:val="a0"/>
    <w:uiPriority w:val="35"/>
    <w:semiHidden/>
    <w:unhideWhenUsed/>
    <w:qFormat/>
    <w:rsid w:val="00676FF8"/>
    <w:rPr>
      <w:b/>
      <w:bCs/>
      <w:caps/>
      <w:sz w:val="16"/>
      <w:szCs w:val="16"/>
    </w:rPr>
  </w:style>
  <w:style w:type="paragraph" w:styleId="af6">
    <w:name w:val="header"/>
    <w:basedOn w:val="a0"/>
    <w:link w:val="af7"/>
    <w:uiPriority w:val="99"/>
    <w:unhideWhenUsed/>
    <w:rsid w:val="00793C26"/>
    <w:pPr>
      <w:tabs>
        <w:tab w:val="center" w:pos="4677"/>
        <w:tab w:val="right" w:pos="9355"/>
      </w:tabs>
      <w:spacing w:line="240" w:lineRule="auto"/>
    </w:pPr>
  </w:style>
  <w:style w:type="character" w:customStyle="1" w:styleId="af7">
    <w:name w:val="Верхний колонтитул Знак"/>
    <w:basedOn w:val="a1"/>
    <w:link w:val="af6"/>
    <w:uiPriority w:val="99"/>
    <w:rsid w:val="00793C26"/>
  </w:style>
  <w:style w:type="paragraph" w:styleId="af8">
    <w:name w:val="footer"/>
    <w:basedOn w:val="a0"/>
    <w:link w:val="af9"/>
    <w:uiPriority w:val="99"/>
    <w:unhideWhenUsed/>
    <w:rsid w:val="00793C26"/>
    <w:pPr>
      <w:tabs>
        <w:tab w:val="center" w:pos="4677"/>
        <w:tab w:val="right" w:pos="9355"/>
      </w:tabs>
      <w:spacing w:line="240" w:lineRule="auto"/>
    </w:pPr>
  </w:style>
  <w:style w:type="character" w:customStyle="1" w:styleId="af9">
    <w:name w:val="Нижний колонтитул Знак"/>
    <w:basedOn w:val="a1"/>
    <w:link w:val="af8"/>
    <w:uiPriority w:val="99"/>
    <w:rsid w:val="00793C26"/>
  </w:style>
  <w:style w:type="paragraph" w:styleId="afa">
    <w:name w:val="Balloon Text"/>
    <w:basedOn w:val="a0"/>
    <w:link w:val="afb"/>
    <w:uiPriority w:val="99"/>
    <w:semiHidden/>
    <w:unhideWhenUsed/>
    <w:rsid w:val="007934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uiPriority w:val="99"/>
    <w:semiHidden/>
    <w:rsid w:val="00793478"/>
    <w:rPr>
      <w:rFonts w:ascii="Tahoma" w:hAnsi="Tahoma" w:cs="Tahoma"/>
      <w:sz w:val="16"/>
      <w:szCs w:val="16"/>
    </w:rPr>
  </w:style>
  <w:style w:type="paragraph" w:styleId="23">
    <w:name w:val="toc 2"/>
    <w:basedOn w:val="a0"/>
    <w:next w:val="a0"/>
    <w:autoRedefine/>
    <w:uiPriority w:val="39"/>
    <w:unhideWhenUsed/>
    <w:qFormat/>
    <w:rsid w:val="00107B08"/>
    <w:pPr>
      <w:ind w:firstLine="0"/>
      <w:jc w:val="left"/>
    </w:pPr>
    <w:rPr>
      <w:caps/>
      <w:szCs w:val="22"/>
    </w:rPr>
  </w:style>
  <w:style w:type="paragraph" w:styleId="11">
    <w:name w:val="toc 1"/>
    <w:basedOn w:val="1"/>
    <w:next w:val="3"/>
    <w:autoRedefine/>
    <w:uiPriority w:val="39"/>
    <w:unhideWhenUsed/>
    <w:qFormat/>
    <w:rsid w:val="00107B08"/>
    <w:pPr>
      <w:spacing w:before="0" w:after="0"/>
      <w:jc w:val="left"/>
    </w:pPr>
    <w:rPr>
      <w:caps/>
      <w:smallCaps w:val="0"/>
      <w:spacing w:val="0"/>
      <w:szCs w:val="22"/>
    </w:rPr>
  </w:style>
  <w:style w:type="paragraph" w:styleId="31">
    <w:name w:val="toc 3"/>
    <w:basedOn w:val="a0"/>
    <w:next w:val="a0"/>
    <w:autoRedefine/>
    <w:uiPriority w:val="39"/>
    <w:unhideWhenUsed/>
    <w:qFormat/>
    <w:rsid w:val="00161624"/>
    <w:pPr>
      <w:ind w:firstLine="567"/>
      <w:jc w:val="left"/>
    </w:pPr>
    <w:rPr>
      <w:szCs w:val="22"/>
    </w:rPr>
  </w:style>
  <w:style w:type="paragraph" w:customStyle="1" w:styleId="afc">
    <w:name w:val="Введение"/>
    <w:basedOn w:val="a0"/>
    <w:link w:val="afd"/>
    <w:qFormat/>
    <w:rsid w:val="00784F7B"/>
    <w:pPr>
      <w:spacing w:before="120" w:after="240"/>
      <w:ind w:firstLine="0"/>
      <w:jc w:val="center"/>
    </w:pPr>
  </w:style>
  <w:style w:type="paragraph" w:customStyle="1" w:styleId="afe">
    <w:name w:val="Глава"/>
    <w:basedOn w:val="a0"/>
    <w:link w:val="aff"/>
    <w:qFormat/>
    <w:rsid w:val="00784F7B"/>
    <w:pPr>
      <w:spacing w:before="120" w:after="240"/>
      <w:jc w:val="center"/>
    </w:pPr>
  </w:style>
  <w:style w:type="character" w:customStyle="1" w:styleId="afd">
    <w:name w:val="Введение Знак"/>
    <w:basedOn w:val="a1"/>
    <w:link w:val="afc"/>
    <w:rsid w:val="00784F7B"/>
    <w:rPr>
      <w:rFonts w:ascii="Times New Roman" w:hAnsi="Times New Roman" w:cs="Times New Roman"/>
      <w:sz w:val="28"/>
      <w:szCs w:val="28"/>
    </w:rPr>
  </w:style>
  <w:style w:type="character" w:styleId="aff0">
    <w:name w:val="Hyperlink"/>
    <w:basedOn w:val="a1"/>
    <w:uiPriority w:val="99"/>
    <w:unhideWhenUsed/>
    <w:rsid w:val="00784F7B"/>
    <w:rPr>
      <w:color w:val="0563C1" w:themeColor="hyperlink"/>
      <w:u w:val="single"/>
    </w:rPr>
  </w:style>
  <w:style w:type="character" w:customStyle="1" w:styleId="aff">
    <w:name w:val="Глава Знак"/>
    <w:basedOn w:val="a1"/>
    <w:link w:val="afe"/>
    <w:rsid w:val="00784F7B"/>
    <w:rPr>
      <w:rFonts w:ascii="Times New Roman" w:hAnsi="Times New Roman" w:cs="Times New Roman"/>
      <w:sz w:val="28"/>
      <w:szCs w:val="28"/>
    </w:rPr>
  </w:style>
  <w:style w:type="paragraph" w:styleId="aff1">
    <w:name w:val="endnote text"/>
    <w:basedOn w:val="a0"/>
    <w:link w:val="aff2"/>
    <w:uiPriority w:val="99"/>
    <w:semiHidden/>
    <w:unhideWhenUsed/>
    <w:rsid w:val="00401595"/>
    <w:pPr>
      <w:spacing w:line="240" w:lineRule="auto"/>
    </w:pPr>
    <w:rPr>
      <w:sz w:val="20"/>
      <w:szCs w:val="20"/>
    </w:rPr>
  </w:style>
  <w:style w:type="character" w:customStyle="1" w:styleId="aff2">
    <w:name w:val="Текст концевой сноски Знак"/>
    <w:basedOn w:val="a1"/>
    <w:link w:val="aff1"/>
    <w:uiPriority w:val="99"/>
    <w:semiHidden/>
    <w:rsid w:val="00401595"/>
    <w:rPr>
      <w:rFonts w:ascii="Times New Roman" w:hAnsi="Times New Roman" w:cs="Times New Roman"/>
    </w:rPr>
  </w:style>
  <w:style w:type="character" w:styleId="aff3">
    <w:name w:val="endnote reference"/>
    <w:basedOn w:val="a1"/>
    <w:uiPriority w:val="99"/>
    <w:semiHidden/>
    <w:unhideWhenUsed/>
    <w:rsid w:val="00401595"/>
    <w:rPr>
      <w:vertAlign w:val="superscript"/>
    </w:rPr>
  </w:style>
  <w:style w:type="paragraph" w:customStyle="1" w:styleId="a">
    <w:name w:val="Дефис"/>
    <w:basedOn w:val="ab"/>
    <w:link w:val="aff4"/>
    <w:qFormat/>
    <w:rsid w:val="00401595"/>
    <w:pPr>
      <w:numPr>
        <w:numId w:val="6"/>
      </w:numPr>
    </w:pPr>
  </w:style>
  <w:style w:type="character" w:customStyle="1" w:styleId="ac">
    <w:name w:val="Абзац списка Знак"/>
    <w:basedOn w:val="a1"/>
    <w:link w:val="ab"/>
    <w:uiPriority w:val="34"/>
    <w:rsid w:val="00401595"/>
    <w:rPr>
      <w:rFonts w:ascii="Times New Roman" w:hAnsi="Times New Roman" w:cs="Times New Roman"/>
      <w:sz w:val="28"/>
      <w:szCs w:val="28"/>
    </w:rPr>
  </w:style>
  <w:style w:type="character" w:customStyle="1" w:styleId="aff4">
    <w:name w:val="Дефис Знак"/>
    <w:basedOn w:val="ac"/>
    <w:link w:val="a"/>
    <w:rsid w:val="00401595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64C76-6CD8-4819-981E-F61109A6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3674</Words>
  <Characters>20945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 Masha</dc:creator>
  <cp:lastModifiedBy>User</cp:lastModifiedBy>
  <cp:revision>4</cp:revision>
  <dcterms:created xsi:type="dcterms:W3CDTF">2018-04-29T18:42:00Z</dcterms:created>
  <dcterms:modified xsi:type="dcterms:W3CDTF">2018-04-29T19:03:00Z</dcterms:modified>
</cp:coreProperties>
</file>