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1518" w:rsidRPr="00DD37C6" w:rsidRDefault="009C1518" w:rsidP="00DD37C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aps/>
          <w:color w:val="333333"/>
          <w:lang w:eastAsia="ru-RU"/>
        </w:rPr>
      </w:pPr>
      <w:r w:rsidRPr="00DD37C6">
        <w:rPr>
          <w:rFonts w:ascii="Times New Roman" w:eastAsia="Times New Roman" w:hAnsi="Times New Roman" w:cs="Times New Roman"/>
          <w:b/>
          <w:caps/>
          <w:color w:val="333333"/>
          <w:lang w:eastAsia="ru-RU"/>
        </w:rPr>
        <w:t xml:space="preserve">ИСПОЛЬЗОВАНИЕ ИННОВАЦИОННЫХ ТЕХНОЛОГИЙ И МЕТОДОВ ОБУЧЕНИЯ КАК УСЛОВИЕ </w:t>
      </w:r>
      <w:proofErr w:type="gramStart"/>
      <w:r w:rsidRPr="00DD37C6">
        <w:rPr>
          <w:rFonts w:ascii="Times New Roman" w:eastAsia="Times New Roman" w:hAnsi="Times New Roman" w:cs="Times New Roman"/>
          <w:b/>
          <w:caps/>
          <w:color w:val="333333"/>
          <w:lang w:eastAsia="ru-RU"/>
        </w:rPr>
        <w:t>ПОВЫШЕНИЯ КАЧЕСТВА ПОДГОТОВКИ СТУДЕНТОВ техникума</w:t>
      </w:r>
      <w:proofErr w:type="gramEnd"/>
    </w:p>
    <w:p w:rsidR="009C1518" w:rsidRPr="00DD37C6" w:rsidRDefault="00DD37C6" w:rsidP="00DD37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r w:rsidRPr="00DD37C6">
        <w:rPr>
          <w:rFonts w:ascii="Times New Roman" w:eastAsia="Times New Roman" w:hAnsi="Times New Roman" w:cs="Times New Roman"/>
          <w:color w:val="333333"/>
          <w:lang w:eastAsia="ru-RU"/>
        </w:rPr>
        <w:t xml:space="preserve">     </w:t>
      </w:r>
      <w:r w:rsidR="009C1518" w:rsidRPr="00DD37C6">
        <w:rPr>
          <w:rFonts w:ascii="Times New Roman" w:eastAsia="Times New Roman" w:hAnsi="Times New Roman" w:cs="Times New Roman"/>
          <w:color w:val="333333"/>
          <w:lang w:eastAsia="ru-RU"/>
        </w:rPr>
        <w:t xml:space="preserve">В настоящее время система образования является важной сферой в деятельности человека, одним из тех социальных институтов, значимость которых постоянно растёт по мере развития общества в сторону информационно-технологического и социально-экономического прогресса. Нашему современному обществу необходимы компетентные специалисты, которые обладают творческим мышлением, новым взглядом на проблемы, способные самостоятельно преобразовывать полученные знания для освоения новых технологий. Возникает необходимость в комплексном решении проблемы качества подготовки будущих специалистов. Для решения обозначенной проблемы необходима разработка современных инновационных технологий, методов обучения и контроля. </w:t>
      </w:r>
    </w:p>
    <w:p w:rsidR="009C1518" w:rsidRPr="00DD37C6" w:rsidRDefault="00DD37C6" w:rsidP="00DD37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r w:rsidRPr="00DD37C6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 xml:space="preserve">     </w:t>
      </w:r>
      <w:r w:rsidR="009C1518" w:rsidRPr="00DD37C6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>Целью</w:t>
      </w:r>
      <w:r w:rsidR="009C1518" w:rsidRPr="00DD37C6">
        <w:rPr>
          <w:rFonts w:ascii="Times New Roman" w:eastAsia="Times New Roman" w:hAnsi="Times New Roman" w:cs="Times New Roman"/>
          <w:color w:val="333333"/>
          <w:lang w:eastAsia="ru-RU"/>
        </w:rPr>
        <w:t xml:space="preserve"> статьи является обобщение опыта преподавателей техникума по применению в педагогической деятельности инновационных технологий и методов, которые способствуют повышению качества подготовки студентов. </w:t>
      </w:r>
    </w:p>
    <w:p w:rsidR="00DD37C6" w:rsidRPr="00DD37C6" w:rsidRDefault="009C1518" w:rsidP="00DD37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r w:rsidRPr="00DD37C6">
        <w:rPr>
          <w:rFonts w:ascii="Times New Roman" w:eastAsia="Times New Roman" w:hAnsi="Times New Roman" w:cs="Times New Roman"/>
          <w:color w:val="333333"/>
          <w:lang w:eastAsia="ru-RU"/>
        </w:rPr>
        <w:t xml:space="preserve">В сфере образования внедряется огромное количество инноваций различного характера, направленности и значимости. Мне бы хотелось рассмотреть два основных направления совершенствования образовательного процесса и подходов к его организации. Первое направление - это модернизация традиционного обучения, а второе направление  - это  инновационный подход к учебному процессу, направленный на развитие у обучающихся возможностей осваивать новый опыт на основе развития творческого мышления, опыта </w:t>
      </w:r>
      <w:proofErr w:type="spellStart"/>
      <w:r w:rsidRPr="00DD37C6">
        <w:rPr>
          <w:rFonts w:ascii="Times New Roman" w:eastAsia="Times New Roman" w:hAnsi="Times New Roman" w:cs="Times New Roman"/>
          <w:color w:val="333333"/>
          <w:lang w:eastAsia="ru-RU"/>
        </w:rPr>
        <w:t>учебн</w:t>
      </w:r>
      <w:proofErr w:type="gramStart"/>
      <w:r w:rsidRPr="00DD37C6">
        <w:rPr>
          <w:rFonts w:ascii="Times New Roman" w:eastAsia="Times New Roman" w:hAnsi="Times New Roman" w:cs="Times New Roman"/>
          <w:color w:val="333333"/>
          <w:lang w:eastAsia="ru-RU"/>
        </w:rPr>
        <w:t>о</w:t>
      </w:r>
      <w:proofErr w:type="spellEnd"/>
      <w:r w:rsidRPr="00DD37C6">
        <w:rPr>
          <w:rFonts w:ascii="Times New Roman" w:eastAsia="Times New Roman" w:hAnsi="Times New Roman" w:cs="Times New Roman"/>
          <w:color w:val="333333"/>
          <w:lang w:eastAsia="ru-RU"/>
        </w:rPr>
        <w:t>-</w:t>
      </w:r>
      <w:proofErr w:type="gramEnd"/>
      <w:r w:rsidR="00DD37C6" w:rsidRPr="00DD37C6">
        <w:rPr>
          <w:rFonts w:ascii="Times New Roman" w:eastAsia="Times New Roman" w:hAnsi="Times New Roman" w:cs="Times New Roman"/>
          <w:color w:val="333333"/>
          <w:lang w:eastAsia="ru-RU"/>
        </w:rPr>
        <w:t xml:space="preserve"> исследовательской деятельности, что способствует развитию личности и подготовке компетентного специалиста. </w:t>
      </w:r>
    </w:p>
    <w:p w:rsidR="00DD37C6" w:rsidRPr="00DD37C6" w:rsidRDefault="00DD37C6" w:rsidP="00DD37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r w:rsidRPr="00DD37C6">
        <w:rPr>
          <w:rFonts w:ascii="Times New Roman" w:eastAsia="Times New Roman" w:hAnsi="Times New Roman" w:cs="Times New Roman"/>
          <w:color w:val="333333"/>
          <w:lang w:eastAsia="ru-RU"/>
        </w:rPr>
        <w:t xml:space="preserve">     В нашем техникуме представлен широкий спектр традиционных образовательных педагогических технологий и методов, которые применяются в учебном процессе, но для повышения качества подготовки кадров необходимы инновации.</w:t>
      </w:r>
    </w:p>
    <w:p w:rsidR="00DD37C6" w:rsidRPr="00DD37C6" w:rsidRDefault="00DD37C6" w:rsidP="00DD37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r w:rsidRPr="00DD37C6">
        <w:rPr>
          <w:rFonts w:ascii="Times New Roman" w:eastAsia="Times New Roman" w:hAnsi="Times New Roman" w:cs="Times New Roman"/>
          <w:color w:val="333333"/>
          <w:lang w:eastAsia="ru-RU"/>
        </w:rPr>
        <w:t xml:space="preserve">Наиболее перспективным является использование следующих инноваций: </w:t>
      </w:r>
    </w:p>
    <w:p w:rsidR="00DD37C6" w:rsidRPr="00DD37C6" w:rsidRDefault="00DD37C6" w:rsidP="00DD37C6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r w:rsidRPr="00DD37C6">
        <w:rPr>
          <w:rFonts w:ascii="Times New Roman" w:eastAsia="Times New Roman" w:hAnsi="Times New Roman" w:cs="Times New Roman"/>
          <w:color w:val="333333"/>
          <w:lang w:eastAsia="ru-RU"/>
        </w:rPr>
        <w:t xml:space="preserve">проектное обучение, методической основой которого является метод проектов; </w:t>
      </w:r>
    </w:p>
    <w:p w:rsidR="00DD37C6" w:rsidRPr="00DD37C6" w:rsidRDefault="00DD37C6" w:rsidP="00DD37C6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r w:rsidRPr="00DD37C6">
        <w:rPr>
          <w:rFonts w:ascii="Times New Roman" w:eastAsia="Times New Roman" w:hAnsi="Times New Roman" w:cs="Times New Roman"/>
          <w:color w:val="333333"/>
          <w:lang w:eastAsia="ru-RU"/>
        </w:rPr>
        <w:t xml:space="preserve">исследовательские, проблемные методы, которые способствуют формированию таких качеств личности, как </w:t>
      </w:r>
      <w:proofErr w:type="spellStart"/>
      <w:r w:rsidRPr="00DD37C6">
        <w:rPr>
          <w:rFonts w:ascii="Times New Roman" w:eastAsia="Times New Roman" w:hAnsi="Times New Roman" w:cs="Times New Roman"/>
          <w:color w:val="333333"/>
          <w:lang w:eastAsia="ru-RU"/>
        </w:rPr>
        <w:t>креативность</w:t>
      </w:r>
      <w:proofErr w:type="spellEnd"/>
      <w:r w:rsidRPr="00DD37C6">
        <w:rPr>
          <w:rFonts w:ascii="Times New Roman" w:eastAsia="Times New Roman" w:hAnsi="Times New Roman" w:cs="Times New Roman"/>
          <w:color w:val="333333"/>
          <w:lang w:eastAsia="ru-RU"/>
        </w:rPr>
        <w:t xml:space="preserve">, самостоятельность, инициативность, мобильность; </w:t>
      </w:r>
    </w:p>
    <w:p w:rsidR="00DD37C6" w:rsidRPr="00DD37C6" w:rsidRDefault="00DD37C6" w:rsidP="00DD37C6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r w:rsidRPr="00DD37C6">
        <w:rPr>
          <w:rFonts w:ascii="Times New Roman" w:eastAsia="Times New Roman" w:hAnsi="Times New Roman" w:cs="Times New Roman"/>
          <w:color w:val="333333"/>
          <w:lang w:eastAsia="ru-RU"/>
        </w:rPr>
        <w:t xml:space="preserve">рейтинговая система оценки знаний студентов, которая используется только некоторыми преподавателя чаще, но как показывает опыт, именно рейтинг студента значительно повышает его мотивацию. </w:t>
      </w:r>
    </w:p>
    <w:p w:rsidR="00DD37C6" w:rsidRPr="00240060" w:rsidRDefault="003B1239" w:rsidP="002400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 </w:t>
      </w:r>
      <w:r w:rsidR="00DD37C6" w:rsidRPr="0024006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Предлагаю</w:t>
      </w:r>
      <w:r w:rsidR="00240060" w:rsidRPr="0024006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обсудить</w:t>
      </w:r>
      <w:r w:rsidR="00DD37C6" w:rsidRPr="0024006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 вами</w:t>
      </w:r>
      <w:r w:rsidR="00DD37C6" w:rsidRPr="0024006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 технологии проектного обучения. В учебном процессе метод проектов ориентирован на использование различных образовательных ресурсов, и подразумевает как самостоятельную работу с научно-исследовательской и учебной литературой на бумажных носителях, так и использование электронных информационных ресурсов. </w:t>
      </w:r>
    </w:p>
    <w:p w:rsidR="00DD37C6" w:rsidRPr="00240060" w:rsidRDefault="00DD37C6" w:rsidP="002400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4006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3B123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</w:t>
      </w:r>
      <w:r w:rsidRPr="0024006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Проекты могут быть как индивидуальными, так и выполненными в группах </w:t>
      </w:r>
    </w:p>
    <w:p w:rsidR="00240060" w:rsidRPr="00240060" w:rsidRDefault="00DD37C6" w:rsidP="002400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4006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Работа над проектом включает оформление отчёта, который</w:t>
      </w:r>
      <w:r w:rsidR="00240060" w:rsidRPr="0024006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содержит следующие разделы: </w:t>
      </w:r>
    </w:p>
    <w:p w:rsidR="00240060" w:rsidRPr="00240060" w:rsidRDefault="00240060" w:rsidP="00240060">
      <w:pPr>
        <w:numPr>
          <w:ilvl w:val="0"/>
          <w:numId w:val="2"/>
        </w:numPr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4006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название проекта; </w:t>
      </w:r>
    </w:p>
    <w:p w:rsidR="00240060" w:rsidRPr="00240060" w:rsidRDefault="00240060" w:rsidP="00240060">
      <w:pPr>
        <w:numPr>
          <w:ilvl w:val="0"/>
          <w:numId w:val="2"/>
        </w:numPr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4006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обоснование актуальности проекта; </w:t>
      </w:r>
    </w:p>
    <w:p w:rsidR="00240060" w:rsidRPr="00240060" w:rsidRDefault="00240060" w:rsidP="00240060">
      <w:pPr>
        <w:numPr>
          <w:ilvl w:val="0"/>
          <w:numId w:val="2"/>
        </w:numPr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4006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цели и задачи проекта; сроки реализации проекта; </w:t>
      </w:r>
    </w:p>
    <w:p w:rsidR="00240060" w:rsidRPr="00240060" w:rsidRDefault="00240060" w:rsidP="00240060">
      <w:pPr>
        <w:numPr>
          <w:ilvl w:val="0"/>
          <w:numId w:val="2"/>
        </w:numPr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4006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краткое содержание проекта с обоснованием целесообразности решения проблемы конкретными предлагаемыми авторами методами; </w:t>
      </w:r>
    </w:p>
    <w:p w:rsidR="00240060" w:rsidRPr="00240060" w:rsidRDefault="00240060" w:rsidP="00240060">
      <w:pPr>
        <w:numPr>
          <w:ilvl w:val="0"/>
          <w:numId w:val="2"/>
        </w:numPr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4006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план реализации проекта; </w:t>
      </w:r>
    </w:p>
    <w:p w:rsidR="00240060" w:rsidRPr="00240060" w:rsidRDefault="00240060" w:rsidP="00240060">
      <w:pPr>
        <w:numPr>
          <w:ilvl w:val="0"/>
          <w:numId w:val="2"/>
        </w:numPr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4006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предполагаемые конечные результаты, перспективы развития проекта, долгосрочный эффект; </w:t>
      </w:r>
    </w:p>
    <w:p w:rsidR="00240060" w:rsidRPr="00240060" w:rsidRDefault="00240060" w:rsidP="00240060">
      <w:pPr>
        <w:numPr>
          <w:ilvl w:val="0"/>
          <w:numId w:val="2"/>
        </w:numPr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4006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ресурсное обеспечение проекта; </w:t>
      </w:r>
    </w:p>
    <w:p w:rsidR="00240060" w:rsidRPr="00240060" w:rsidRDefault="00240060" w:rsidP="00240060">
      <w:pPr>
        <w:numPr>
          <w:ilvl w:val="0"/>
          <w:numId w:val="2"/>
        </w:numPr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4006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порядок контроля и оценки результатов проекта. </w:t>
      </w:r>
    </w:p>
    <w:p w:rsidR="00240060" w:rsidRPr="00240060" w:rsidRDefault="00240060" w:rsidP="002400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24006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После завершения работы проект оценивается по нескольким критериям: актуальность, </w:t>
      </w:r>
      <w:proofErr w:type="spellStart"/>
      <w:r w:rsidRPr="0024006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креативность</w:t>
      </w:r>
      <w:proofErr w:type="spellEnd"/>
      <w:r w:rsidRPr="0024006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(создание нового проекта посредством нестандартного решения, наличие социальных инноваций в реализуемых проектах), эффективность (достижение практических результатов в соответствии с затраченными ресурсами на развитие проекта), практическое применение и </w:t>
      </w:r>
      <w:proofErr w:type="spellStart"/>
      <w:r w:rsidRPr="0024006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инновационность</w:t>
      </w:r>
      <w:proofErr w:type="spellEnd"/>
      <w:r w:rsidRPr="0024006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(наличие в инициативе новых ранее не </w:t>
      </w:r>
      <w:r w:rsidRPr="0024006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используемых элементов или нестандартных решения, направленных на улучшение облика территории или улучшающих возможности горожан и бизнес</w:t>
      </w:r>
      <w:proofErr w:type="gramEnd"/>
      <w:r w:rsidRPr="0024006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структур с учетом специфики области). </w:t>
      </w:r>
    </w:p>
    <w:p w:rsidR="00240060" w:rsidRPr="00240060" w:rsidRDefault="003B1239" w:rsidP="002400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   </w:t>
      </w:r>
      <w:proofErr w:type="gramStart"/>
      <w:r w:rsidR="00240060" w:rsidRPr="0024006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После завершения работы проект оценивается по нескольким критериям: актуальность, </w:t>
      </w:r>
      <w:proofErr w:type="spellStart"/>
      <w:r w:rsidR="00240060" w:rsidRPr="0024006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креативность</w:t>
      </w:r>
      <w:proofErr w:type="spellEnd"/>
      <w:r w:rsidR="00240060" w:rsidRPr="0024006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(создание нового проекта посредством нестандартного решения, наличие социальных инноваций в реализуемых проектах), эффективность (достижение практических результатов в соответствии с затраченными ресурсами на развитие проекта), практическое применение и </w:t>
      </w:r>
      <w:proofErr w:type="spellStart"/>
      <w:r w:rsidR="00240060" w:rsidRPr="0024006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инновационность</w:t>
      </w:r>
      <w:proofErr w:type="spellEnd"/>
      <w:r w:rsidR="00240060" w:rsidRPr="0024006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(наличие в инициативе новых ранее не используемых элементов или нестандартных решения, направленных на улучшение облика территории или улучшающих возможности горожан и бизнес</w:t>
      </w:r>
      <w:proofErr w:type="gramEnd"/>
      <w:r w:rsidR="00240060" w:rsidRPr="0024006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структур с учетом специфики области). </w:t>
      </w:r>
    </w:p>
    <w:p w:rsidR="00240060" w:rsidRDefault="003B1239" w:rsidP="002400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       </w:t>
      </w:r>
      <w:r w:rsidR="00240060" w:rsidRPr="00240060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Исследовательские, проблемные и эвристические методы обучения</w:t>
      </w:r>
      <w:r w:rsidR="00240060" w:rsidRPr="0024006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Сущность метода состоит в организации поисково-творческой деятельности студентов по решению новых для них проблем, при решении которых «учащийся на занятиях был бы не </w:t>
      </w:r>
      <w:r w:rsidR="0024006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объектом, воспринимающим готовые знания, а исследователем, то есть человеком, самостоятельно ставящим вопросы, диалектически разрешающим противоречия. </w:t>
      </w:r>
    </w:p>
    <w:p w:rsidR="00240060" w:rsidRDefault="003B1239" w:rsidP="002400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    </w:t>
      </w:r>
      <w:r w:rsidR="0024006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 выполнении аудиторных лабораторных работ</w:t>
      </w:r>
      <w:r w:rsidR="00240060" w:rsidRPr="0024006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24006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обучающиеся используют исследовательский метод и активно его применяют</w:t>
      </w:r>
      <w:proofErr w:type="gramStart"/>
      <w:r w:rsidR="0024006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.</w:t>
      </w:r>
      <w:proofErr w:type="gramEnd"/>
      <w:r w:rsidR="0024006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Для того, чтобы выполнить  лабораторную работу </w:t>
      </w:r>
      <w:r w:rsidR="005B7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обучающиеся  </w:t>
      </w:r>
      <w:r w:rsidR="0024006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самостоятельн</w:t>
      </w:r>
      <w:r w:rsidR="005B7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 подбирают</w:t>
      </w:r>
      <w:r w:rsidR="0024006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необходимой литературы, составл</w:t>
      </w:r>
      <w:r w:rsidR="005B7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яют план</w:t>
      </w:r>
      <w:r w:rsidR="0024006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выполнения работы, </w:t>
      </w:r>
      <w:r w:rsidR="005B7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пишут</w:t>
      </w:r>
      <w:r w:rsidR="0024006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теоретическо</w:t>
      </w:r>
      <w:r w:rsidR="005B7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</w:t>
      </w:r>
      <w:r w:rsidR="0024006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введени</w:t>
      </w:r>
      <w:r w:rsidR="005B7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</w:t>
      </w:r>
      <w:r w:rsidR="0024006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а, выполнив работу, пров</w:t>
      </w:r>
      <w:r w:rsidR="005B7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одят</w:t>
      </w:r>
      <w:r w:rsidR="0024006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математическ</w:t>
      </w:r>
      <w:r w:rsidR="005B7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ую обработку</w:t>
      </w:r>
      <w:r w:rsidR="0024006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анализ</w:t>
      </w:r>
      <w:r w:rsidR="005B7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ируют</w:t>
      </w:r>
      <w:r w:rsidR="0024006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результат</w:t>
      </w:r>
      <w:r w:rsidR="005B7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ы</w:t>
      </w:r>
      <w:r w:rsidR="0024006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эксперимента и оформл</w:t>
      </w:r>
      <w:r w:rsidR="005B7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яют отчёты</w:t>
      </w:r>
      <w:r w:rsidR="0024006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 проделанной работе. </w:t>
      </w:r>
    </w:p>
    <w:p w:rsidR="00240060" w:rsidRDefault="003B1239" w:rsidP="002400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   </w:t>
      </w:r>
      <w:r w:rsidR="001F191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Активно участвуют</w:t>
      </w:r>
      <w:r w:rsidR="0024006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gramStart"/>
      <w:r w:rsidR="001F191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обучающиеся</w:t>
      </w:r>
      <w:proofErr w:type="gramEnd"/>
      <w:r w:rsidR="0024006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 научно-исследовательской работе (НИРС). Научно-исследовательская работа </w:t>
      </w:r>
      <w:r w:rsidR="001F191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обучающихся</w:t>
      </w:r>
      <w:r w:rsidR="0024006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является одной из важнейших форм учебного процесса. Научные лаборатории и кружки, студенческие научные общества и конференции, – всё это позволяет </w:t>
      </w:r>
      <w:r w:rsidR="001F191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обучающимся</w:t>
      </w:r>
      <w:r w:rsidR="0024006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начать полноценную научную работу, найти единомышленников по ней, с которыми можно посоветоваться и поделиться результатами своих исследований. </w:t>
      </w:r>
    </w:p>
    <w:p w:rsidR="00240060" w:rsidRDefault="003B1239" w:rsidP="002400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  </w:t>
      </w:r>
      <w:proofErr w:type="gramStart"/>
      <w:r w:rsidR="001F191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Обучающиеся</w:t>
      </w:r>
      <w:proofErr w:type="gramEnd"/>
      <w:r w:rsidR="0024006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первых двух курсов основными формами НИРС в рамках образовательного процесса являются подготовка сообщений по какой-либо теме, написание рефератов, выполнение индивидуальных творческих домашних заданий с элементами научного поиска, участие в конкурсах и предметных олимпиадах, научных конференциях..  </w:t>
      </w:r>
    </w:p>
    <w:p w:rsidR="00240060" w:rsidRDefault="003B1239" w:rsidP="002400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     </w:t>
      </w:r>
      <w:r w:rsidR="00240060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Технология модульно-рейтинговой оценки качества образования</w:t>
      </w:r>
      <w:r w:rsidR="0024006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Спецификой учреждений среднего профессионального образование является слабый контингент учащихся с очень низкой мотивацией к учёбе. Для решения этой проблемы необходимо использовать рейтинговую систему оценки качества знаний </w:t>
      </w:r>
      <w:r w:rsidR="001F191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обучающихся</w:t>
      </w:r>
      <w:r w:rsidR="0024006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</w:t>
      </w:r>
    </w:p>
    <w:p w:rsidR="00240060" w:rsidRDefault="003B1239" w:rsidP="002400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  </w:t>
      </w:r>
      <w:r w:rsidR="0024006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 </w:t>
      </w:r>
      <w:r w:rsidR="001F191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нашем техникуме</w:t>
      </w:r>
      <w:r w:rsidR="0024006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эта система </w:t>
      </w:r>
      <w:r w:rsidR="001F191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уже</w:t>
      </w:r>
      <w:r w:rsidR="0024006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применяется, </w:t>
      </w:r>
      <w:r w:rsidR="001F191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многие</w:t>
      </w:r>
      <w:r w:rsidR="0024006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преподавател</w:t>
      </w:r>
      <w:r w:rsidR="001F191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</w:t>
      </w:r>
      <w:r w:rsidR="0024006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применя</w:t>
      </w:r>
      <w:r w:rsidR="001F191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ют</w:t>
      </w:r>
      <w:r w:rsidR="0024006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рейтинг, вводя свои правила и условия, отмечая при этом его положительное влияние на качество подготовки студентов. </w:t>
      </w:r>
    </w:p>
    <w:p w:rsidR="00240060" w:rsidRDefault="003B1239" w:rsidP="002400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  </w:t>
      </w:r>
      <w:r w:rsidR="0024006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Необходимо отметить, что отличительной особенностью рейтинговой системы оценивания является то, что каждому </w:t>
      </w:r>
      <w:r w:rsidR="001F191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обучающемуся</w:t>
      </w:r>
      <w:r w:rsidR="0024006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предоставляется возможность в зависимости от уровня подготовки, целей, способностей выбрать индивидуальную траекторию обучения. Главным звеном рейтинговой системы оценки является постоянный индивидуальный контроль и самоконтроль, подсчет индивидуального рейтинга достигнутых резул</w:t>
      </w:r>
      <w:r w:rsidR="001F191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ьтатов с последующей коррекцией.</w:t>
      </w:r>
    </w:p>
    <w:p w:rsidR="00240060" w:rsidRDefault="003B1239" w:rsidP="002400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   </w:t>
      </w:r>
      <w:r w:rsidR="0024006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 рейтинговой системе оценивания </w:t>
      </w:r>
      <w:r w:rsidR="001F191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преподаватели </w:t>
      </w:r>
      <w:r w:rsidR="0024006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чаще всего используют различные виды контроля по видам учебных занятий: экзамен, курсовая работа, дифференцированный зачет по итогам семестра, доклад, реферат, зачет по теме, письменная контрольная работа, выступление на семинаре, компьютерный тест, устный ответ на вопрос. </w:t>
      </w:r>
    </w:p>
    <w:p w:rsidR="00240060" w:rsidRDefault="003B1239" w:rsidP="002400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lastRenderedPageBreak/>
        <w:t xml:space="preserve">        </w:t>
      </w:r>
      <w:r w:rsidR="00240060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Тестовая технология</w:t>
      </w:r>
      <w:r w:rsidR="0024006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Одним из условий успешного функционирования рейтинговой системы является создание оценочных материалов для установления уровня подготовки студентов по конкретной дисциплине. Считаем, что система оценивания учебных достижений должна быть объективной, простой и понятной </w:t>
      </w:r>
      <w:r w:rsidR="001F191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обучающемуся</w:t>
      </w:r>
      <w:r w:rsidR="0024006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обеспечивала контроль на всех этапах обучения и позволяла оперативно получать </w:t>
      </w:r>
      <w:proofErr w:type="gramStart"/>
      <w:r w:rsidR="0024006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информацию</w:t>
      </w:r>
      <w:proofErr w:type="gramEnd"/>
      <w:r w:rsidR="0024006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как преподавателю, так и </w:t>
      </w:r>
      <w:r w:rsidR="001F191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обучающемуся</w:t>
      </w:r>
      <w:r w:rsidR="0024006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 качестве освоения реализуемых в образовательном учреждении образовательных программ. Таким критериям отвечает тестовая технология</w:t>
      </w:r>
      <w:proofErr w:type="gramStart"/>
      <w:r w:rsidR="0024006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1F191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  <w:proofErr w:type="gramEnd"/>
      <w:r w:rsidR="0024006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</w:p>
    <w:p w:rsidR="00240060" w:rsidRDefault="003B1239" w:rsidP="002400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  </w:t>
      </w:r>
      <w:r w:rsidR="0024006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Метод тестов является в настоящее время одним из основных по</w:t>
      </w:r>
      <w:r w:rsidR="00240060" w:rsidRPr="0024006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24006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уровню популярности в образовательной и профессиональной диагностике, он прочно занимает одно из пер</w:t>
      </w:r>
      <w:r w:rsidR="001F191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вых мест в мировой практике.</w:t>
      </w:r>
      <w:r w:rsidR="0024006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</w:p>
    <w:p w:rsidR="00240060" w:rsidRDefault="001F1911" w:rsidP="002400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3B123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 </w:t>
      </w:r>
      <w:r w:rsidR="0024006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настоящее время преподавателями техникума разрабатываются и апробируются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его</w:t>
      </w:r>
      <w:r w:rsidR="0024006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9C1518" w:rsidRPr="00240060" w:rsidRDefault="009C1518" w:rsidP="00240060">
      <w:pPr>
        <w:spacing w:after="0" w:line="240" w:lineRule="auto"/>
        <w:jc w:val="both"/>
        <w:rPr>
          <w:sz w:val="24"/>
          <w:szCs w:val="24"/>
        </w:rPr>
      </w:pPr>
    </w:p>
    <w:tbl>
      <w:tblPr>
        <w:tblW w:w="2508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4671"/>
        <w:gridCol w:w="21"/>
      </w:tblGrid>
      <w:tr w:rsidR="00240060" w:rsidRPr="00240060" w:rsidTr="00240060">
        <w:trPr>
          <w:trHeight w:val="1500"/>
          <w:tblCellSpacing w:w="0" w:type="dxa"/>
        </w:trPr>
        <w:tc>
          <w:tcPr>
            <w:tcW w:w="4978" w:type="pct"/>
            <w:vAlign w:val="center"/>
            <w:hideMark/>
          </w:tcPr>
          <w:p w:rsidR="00240060" w:rsidRPr="00240060" w:rsidRDefault="00240060" w:rsidP="00240060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2" w:type="pct"/>
            <w:vAlign w:val="center"/>
            <w:hideMark/>
          </w:tcPr>
          <w:p w:rsidR="00240060" w:rsidRPr="00240060" w:rsidRDefault="00240060" w:rsidP="00240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ru-RU"/>
              </w:rPr>
            </w:pPr>
          </w:p>
        </w:tc>
      </w:tr>
      <w:tr w:rsidR="00240060" w:rsidRPr="00240060" w:rsidTr="00240060">
        <w:trPr>
          <w:tblCellSpacing w:w="0" w:type="dxa"/>
        </w:trPr>
        <w:tc>
          <w:tcPr>
            <w:tcW w:w="4978" w:type="pct"/>
            <w:hideMark/>
          </w:tcPr>
          <w:p w:rsidR="00240060" w:rsidRPr="00240060" w:rsidRDefault="00240060" w:rsidP="00240060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2" w:type="pct"/>
            <w:shd w:val="clear" w:color="auto" w:fill="FFFFFF"/>
          </w:tcPr>
          <w:p w:rsidR="00240060" w:rsidRPr="00240060" w:rsidRDefault="00240060" w:rsidP="00240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ru-RU"/>
              </w:rPr>
            </w:pPr>
          </w:p>
        </w:tc>
      </w:tr>
    </w:tbl>
    <w:p w:rsidR="009C1518" w:rsidRPr="00240060" w:rsidRDefault="009C1518" w:rsidP="002400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44D6" w:rsidRPr="00240060" w:rsidRDefault="005944D6" w:rsidP="00240060">
      <w:pPr>
        <w:spacing w:after="0" w:line="240" w:lineRule="auto"/>
        <w:jc w:val="both"/>
        <w:rPr>
          <w:sz w:val="24"/>
          <w:szCs w:val="24"/>
        </w:rPr>
      </w:pPr>
    </w:p>
    <w:p w:rsidR="00DD37C6" w:rsidRPr="00240060" w:rsidRDefault="00DD37C6" w:rsidP="00240060">
      <w:pPr>
        <w:spacing w:after="0" w:line="240" w:lineRule="auto"/>
        <w:jc w:val="both"/>
        <w:rPr>
          <w:sz w:val="24"/>
          <w:szCs w:val="24"/>
        </w:rPr>
      </w:pPr>
    </w:p>
    <w:sectPr w:rsidR="00DD37C6" w:rsidRPr="00240060" w:rsidSect="005944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45C1E"/>
    <w:multiLevelType w:val="multilevel"/>
    <w:tmpl w:val="7A6C2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2995877"/>
    <w:multiLevelType w:val="multilevel"/>
    <w:tmpl w:val="367E1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C1518"/>
    <w:rsid w:val="001F1911"/>
    <w:rsid w:val="00240060"/>
    <w:rsid w:val="003B1239"/>
    <w:rsid w:val="005944D6"/>
    <w:rsid w:val="005B7BE6"/>
    <w:rsid w:val="009C1518"/>
    <w:rsid w:val="00DD37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15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C151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72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4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1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9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3</Pages>
  <Words>1218</Words>
  <Characters>6949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8151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2018-06-25T20:59:00Z</dcterms:created>
  <dcterms:modified xsi:type="dcterms:W3CDTF">2018-06-25T21:44:00Z</dcterms:modified>
</cp:coreProperties>
</file>