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A1" w:rsidRPr="003A43F2" w:rsidRDefault="00E120A1" w:rsidP="00E120A1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:rsidR="00213233" w:rsidRDefault="00213233" w:rsidP="002B369F">
      <w:pPr>
        <w:jc w:val="center"/>
        <w:rPr>
          <w:rFonts w:cs="Calibri"/>
          <w:bCs/>
          <w:color w:val="000000"/>
          <w:sz w:val="28"/>
          <w:szCs w:val="28"/>
        </w:rPr>
      </w:pPr>
    </w:p>
    <w:p w:rsidR="002B369F" w:rsidRPr="005D2B6D" w:rsidRDefault="002B369F" w:rsidP="00FE08D2">
      <w:pPr>
        <w:jc w:val="center"/>
        <w:rPr>
          <w:rFonts w:cs="Calibri"/>
          <w:bCs/>
          <w:color w:val="000000"/>
          <w:sz w:val="28"/>
          <w:szCs w:val="28"/>
        </w:rPr>
      </w:pPr>
      <w:r w:rsidRPr="005D2B6D">
        <w:rPr>
          <w:rFonts w:cs="Calibri"/>
          <w:bCs/>
          <w:color w:val="000000"/>
          <w:sz w:val="28"/>
          <w:szCs w:val="28"/>
        </w:rPr>
        <w:t>Рабочая программа</w:t>
      </w:r>
    </w:p>
    <w:p w:rsidR="002B369F" w:rsidRPr="005D2B6D" w:rsidRDefault="002B369F" w:rsidP="00FE08D2">
      <w:pPr>
        <w:widowControl w:val="0"/>
        <w:suppressAutoHyphens/>
        <w:autoSpaceDE w:val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 химии</w:t>
      </w:r>
      <w:r w:rsidRPr="005D2B6D">
        <w:rPr>
          <w:bCs/>
          <w:color w:val="000000"/>
          <w:sz w:val="28"/>
          <w:szCs w:val="28"/>
        </w:rPr>
        <w:t xml:space="preserve"> для обучающихся с ограниченными возможностями здоровья</w:t>
      </w:r>
    </w:p>
    <w:p w:rsidR="002B369F" w:rsidRPr="005D2B6D" w:rsidRDefault="002B369F" w:rsidP="00FE08D2">
      <w:pPr>
        <w:widowControl w:val="0"/>
        <w:suppressAutoHyphens/>
        <w:autoSpaceDE w:val="0"/>
        <w:jc w:val="center"/>
        <w:rPr>
          <w:bCs/>
          <w:color w:val="000000"/>
          <w:sz w:val="28"/>
          <w:szCs w:val="28"/>
        </w:rPr>
      </w:pPr>
      <w:r w:rsidRPr="005D2B6D">
        <w:rPr>
          <w:bCs/>
          <w:color w:val="000000"/>
          <w:sz w:val="28"/>
          <w:szCs w:val="28"/>
        </w:rPr>
        <w:t xml:space="preserve">в </w:t>
      </w:r>
      <w:r>
        <w:rPr>
          <w:bCs/>
          <w:color w:val="000000"/>
          <w:sz w:val="28"/>
          <w:szCs w:val="28"/>
        </w:rPr>
        <w:t>9 классах</w:t>
      </w:r>
    </w:p>
    <w:p w:rsidR="002B369F" w:rsidRPr="005D2B6D" w:rsidRDefault="002B369F" w:rsidP="002B369F">
      <w:pPr>
        <w:widowControl w:val="0"/>
        <w:suppressAutoHyphens/>
        <w:autoSpaceDE w:val="0"/>
        <w:ind w:firstLine="567"/>
        <w:jc w:val="center"/>
        <w:rPr>
          <w:bCs/>
          <w:color w:val="000000"/>
          <w:sz w:val="24"/>
          <w:szCs w:val="24"/>
          <w:lang w:eastAsia="zh-CN"/>
        </w:rPr>
      </w:pPr>
    </w:p>
    <w:p w:rsidR="00E120A1" w:rsidRPr="00DF2AEF" w:rsidRDefault="00E120A1" w:rsidP="00E120A1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DF2AEF">
        <w:rPr>
          <w:rFonts w:eastAsia="Calibri"/>
          <w:sz w:val="24"/>
          <w:szCs w:val="24"/>
          <w:lang w:eastAsia="en-US"/>
        </w:rPr>
        <w:t>Уровень: основное общее образование</w:t>
      </w:r>
    </w:p>
    <w:p w:rsidR="00E120A1" w:rsidRPr="00DF2AEF" w:rsidRDefault="00E120A1" w:rsidP="00E120A1">
      <w:pPr>
        <w:jc w:val="both"/>
        <w:rPr>
          <w:rFonts w:eastAsia="Calibri"/>
          <w:sz w:val="24"/>
          <w:szCs w:val="24"/>
          <w:lang w:eastAsia="en-US"/>
        </w:rPr>
      </w:pPr>
      <w:r w:rsidRPr="00DF2AEF">
        <w:rPr>
          <w:rFonts w:eastAsia="Calibri"/>
          <w:sz w:val="24"/>
          <w:szCs w:val="24"/>
          <w:lang w:eastAsia="en-US"/>
        </w:rPr>
        <w:t xml:space="preserve">Срок реализации: </w:t>
      </w:r>
      <w:r w:rsidR="00427686">
        <w:rPr>
          <w:rFonts w:eastAsia="Calibri"/>
          <w:sz w:val="24"/>
          <w:szCs w:val="24"/>
          <w:lang w:eastAsia="en-US"/>
        </w:rPr>
        <w:t>2017-2018</w:t>
      </w:r>
      <w:r w:rsidRPr="00DF2AEF">
        <w:rPr>
          <w:rFonts w:eastAsia="Calibri"/>
          <w:sz w:val="24"/>
          <w:szCs w:val="24"/>
          <w:lang w:eastAsia="en-US"/>
        </w:rPr>
        <w:t xml:space="preserve"> учебный год</w:t>
      </w:r>
    </w:p>
    <w:p w:rsidR="00E120A1" w:rsidRPr="00DF2AEF" w:rsidRDefault="00E120A1" w:rsidP="00E120A1">
      <w:pPr>
        <w:rPr>
          <w:sz w:val="24"/>
          <w:szCs w:val="24"/>
        </w:rPr>
      </w:pPr>
      <w:r w:rsidRPr="00DF2AEF">
        <w:rPr>
          <w:sz w:val="24"/>
          <w:szCs w:val="24"/>
        </w:rPr>
        <w:t>Рабочая программа составлена на основе</w:t>
      </w:r>
      <w:r w:rsidR="00F25EA0">
        <w:rPr>
          <w:sz w:val="24"/>
          <w:szCs w:val="24"/>
        </w:rPr>
        <w:t>:</w:t>
      </w:r>
    </w:p>
    <w:p w:rsidR="00F25EA0" w:rsidRDefault="00F25EA0" w:rsidP="000C5036">
      <w:pPr>
        <w:pStyle w:val="a5"/>
        <w:shd w:val="clear" w:color="auto" w:fill="FFFFFF"/>
        <w:autoSpaceDE/>
        <w:ind w:left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- примерной программы по химии для 8-11 классов общеобразовательных школ.               </w:t>
      </w:r>
      <w:r w:rsidR="000C5036">
        <w:rPr>
          <w:sz w:val="24"/>
          <w:szCs w:val="24"/>
        </w:rPr>
        <w:t xml:space="preserve">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-М.: Просвещение, 2010г.</w:t>
      </w:r>
    </w:p>
    <w:p w:rsidR="00F25EA0" w:rsidRDefault="00F25EA0" w:rsidP="00F25EA0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авторской  программы</w:t>
      </w:r>
      <w:proofErr w:type="gramEnd"/>
      <w:r>
        <w:rPr>
          <w:sz w:val="24"/>
          <w:szCs w:val="24"/>
        </w:rPr>
        <w:t>: О.С. Габриелян «Химия». Программа курса химии для 8-11 классов общеобразовательных учреждений: -М.: Дрофа, 2012г.</w:t>
      </w:r>
    </w:p>
    <w:p w:rsidR="00E120A1" w:rsidRPr="00427686" w:rsidRDefault="00E120A1" w:rsidP="00427686">
      <w:pPr>
        <w:tabs>
          <w:tab w:val="left" w:pos="3780"/>
        </w:tabs>
        <w:rPr>
          <w:sz w:val="24"/>
          <w:szCs w:val="24"/>
          <w:lang w:eastAsia="en-US"/>
        </w:rPr>
      </w:pPr>
      <w:r w:rsidRPr="00DF2AEF">
        <w:rPr>
          <w:sz w:val="24"/>
          <w:szCs w:val="24"/>
          <w:lang w:eastAsia="en-US"/>
        </w:rPr>
        <w:t>Соста</w:t>
      </w:r>
      <w:r w:rsidR="00427686">
        <w:rPr>
          <w:sz w:val="24"/>
          <w:szCs w:val="24"/>
          <w:lang w:eastAsia="en-US"/>
        </w:rPr>
        <w:t xml:space="preserve">витель: </w:t>
      </w:r>
      <w:proofErr w:type="spellStart"/>
      <w:r w:rsidR="00427686">
        <w:rPr>
          <w:sz w:val="24"/>
          <w:szCs w:val="24"/>
          <w:lang w:eastAsia="en-US"/>
        </w:rPr>
        <w:t>Кукуюк</w:t>
      </w:r>
      <w:proofErr w:type="spellEnd"/>
      <w:r w:rsidR="00427686">
        <w:rPr>
          <w:sz w:val="24"/>
          <w:szCs w:val="24"/>
          <w:lang w:eastAsia="en-US"/>
        </w:rPr>
        <w:t xml:space="preserve"> Инна Анатольевна</w:t>
      </w:r>
    </w:p>
    <w:p w:rsidR="00E120A1" w:rsidRPr="003A43F2" w:rsidRDefault="00E120A1" w:rsidP="00E120A1">
      <w:pPr>
        <w:tabs>
          <w:tab w:val="left" w:pos="3780"/>
        </w:tabs>
        <w:rPr>
          <w:sz w:val="28"/>
          <w:szCs w:val="28"/>
        </w:rPr>
      </w:pPr>
    </w:p>
    <w:p w:rsidR="00CC7864" w:rsidRDefault="00CC7864" w:rsidP="00A95427">
      <w:pPr>
        <w:tabs>
          <w:tab w:val="left" w:pos="3780"/>
        </w:tabs>
        <w:jc w:val="center"/>
        <w:rPr>
          <w:sz w:val="28"/>
          <w:szCs w:val="28"/>
        </w:rPr>
      </w:pPr>
    </w:p>
    <w:p w:rsidR="00CC7864" w:rsidRDefault="00CC7864" w:rsidP="00A95427">
      <w:pPr>
        <w:tabs>
          <w:tab w:val="left" w:pos="3780"/>
        </w:tabs>
        <w:jc w:val="center"/>
        <w:rPr>
          <w:sz w:val="28"/>
          <w:szCs w:val="28"/>
        </w:rPr>
      </w:pPr>
    </w:p>
    <w:p w:rsidR="005D2B6D" w:rsidRPr="00F35BD0" w:rsidRDefault="005D2B6D" w:rsidP="00F35BD0">
      <w:pPr>
        <w:tabs>
          <w:tab w:val="left" w:pos="3780"/>
        </w:tabs>
        <w:rPr>
          <w:sz w:val="28"/>
          <w:szCs w:val="28"/>
        </w:rPr>
      </w:pPr>
      <w:r w:rsidRPr="00213233">
        <w:rPr>
          <w:b/>
          <w:sz w:val="24"/>
          <w:szCs w:val="24"/>
        </w:rPr>
        <w:t>Пояснительная записка</w:t>
      </w:r>
    </w:p>
    <w:p w:rsidR="005D2B6D" w:rsidRPr="00213233" w:rsidRDefault="005D2B6D" w:rsidP="00213233">
      <w:pPr>
        <w:widowControl w:val="0"/>
        <w:overflowPunct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 xml:space="preserve">Рабочая программа для </w:t>
      </w:r>
      <w:proofErr w:type="gramStart"/>
      <w:r w:rsidRPr="00213233">
        <w:rPr>
          <w:rFonts w:eastAsia="Calibri"/>
          <w:sz w:val="24"/>
          <w:szCs w:val="24"/>
          <w:lang w:eastAsia="en-US"/>
        </w:rPr>
        <w:t>обучающихся  с</w:t>
      </w:r>
      <w:proofErr w:type="gramEnd"/>
      <w:r w:rsidRPr="00213233">
        <w:rPr>
          <w:rFonts w:eastAsia="Calibri"/>
          <w:sz w:val="24"/>
          <w:szCs w:val="24"/>
          <w:lang w:eastAsia="en-US"/>
        </w:rPr>
        <w:t xml:space="preserve"> ограниченными возможностями здоровья, разработана с учетом рекомендаций ПМПК, направлена на преодоление несоответствия между процессом обучения детей с задержкой психического развития  (при условии сохранности интеллектуальной сферы) по образовательным программам основного общего  образования и реальными возможностями учащихся, исходя из структуры их заболевания, познавательных потребностей и интересов.</w:t>
      </w:r>
    </w:p>
    <w:p w:rsidR="00FE08D2" w:rsidRDefault="00427686" w:rsidP="00213233">
      <w:pPr>
        <w:shd w:val="clear" w:color="auto" w:fill="FFFFFF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Рабочая программа по химии для </w:t>
      </w:r>
      <w:r w:rsidR="005D2B6D" w:rsidRPr="00213233">
        <w:rPr>
          <w:rFonts w:eastAsia="Calibri"/>
          <w:sz w:val="24"/>
          <w:szCs w:val="24"/>
          <w:lang w:eastAsia="en-US"/>
        </w:rPr>
        <w:t xml:space="preserve">9 классов, обучающихся с ограниченными </w:t>
      </w:r>
    </w:p>
    <w:p w:rsidR="005D2B6D" w:rsidRPr="00213233" w:rsidRDefault="005D2B6D" w:rsidP="00213233">
      <w:pPr>
        <w:shd w:val="clear" w:color="auto" w:fill="FFFFFF"/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возможностями здоровья, составлена на основе следующих нормативно - правовых документов:</w:t>
      </w:r>
    </w:p>
    <w:p w:rsidR="005D2B6D" w:rsidRPr="00213233" w:rsidRDefault="005D2B6D" w:rsidP="00213233">
      <w:pPr>
        <w:numPr>
          <w:ilvl w:val="0"/>
          <w:numId w:val="1"/>
        </w:numPr>
        <w:shd w:val="clear" w:color="auto" w:fill="FFFFFF"/>
        <w:ind w:left="0" w:firstLine="0"/>
        <w:contextualSpacing/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 xml:space="preserve">Федерального Закона от 29.12.2012 № 273-ФЗ «Об образовании в </w:t>
      </w:r>
      <w:proofErr w:type="gramStart"/>
      <w:r w:rsidRPr="00213233">
        <w:rPr>
          <w:rFonts w:eastAsia="Calibri"/>
          <w:sz w:val="24"/>
          <w:szCs w:val="24"/>
          <w:lang w:eastAsia="en-US"/>
        </w:rPr>
        <w:t>Российской  Федерации</w:t>
      </w:r>
      <w:proofErr w:type="gramEnd"/>
      <w:r w:rsidRPr="00213233">
        <w:rPr>
          <w:rFonts w:eastAsia="Calibri"/>
          <w:sz w:val="24"/>
          <w:szCs w:val="24"/>
          <w:lang w:eastAsia="en-US"/>
        </w:rPr>
        <w:t xml:space="preserve">»; </w:t>
      </w:r>
    </w:p>
    <w:p w:rsidR="005D2B6D" w:rsidRPr="00213233" w:rsidRDefault="005D2B6D" w:rsidP="00213233">
      <w:pPr>
        <w:numPr>
          <w:ilvl w:val="0"/>
          <w:numId w:val="1"/>
        </w:numPr>
        <w:shd w:val="clear" w:color="auto" w:fill="FFFFFF"/>
        <w:ind w:left="0" w:firstLine="0"/>
        <w:contextualSpacing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213233">
        <w:rPr>
          <w:rFonts w:eastAsia="Calibri"/>
          <w:sz w:val="24"/>
          <w:szCs w:val="24"/>
          <w:lang w:eastAsia="en-US"/>
        </w:rPr>
        <w:t>Федерального  компонента</w:t>
      </w:r>
      <w:proofErr w:type="gramEnd"/>
      <w:r w:rsidRPr="00213233">
        <w:rPr>
          <w:rFonts w:eastAsia="Calibri"/>
          <w:sz w:val="24"/>
          <w:szCs w:val="24"/>
          <w:lang w:eastAsia="en-US"/>
        </w:rPr>
        <w:t xml:space="preserve"> государственного образовательного стандарта общего образования,   утвержденного приказом </w:t>
      </w:r>
      <w:proofErr w:type="spellStart"/>
      <w:r w:rsidRPr="00213233">
        <w:rPr>
          <w:rFonts w:eastAsia="Calibri"/>
          <w:sz w:val="24"/>
          <w:szCs w:val="24"/>
          <w:lang w:eastAsia="en-US"/>
        </w:rPr>
        <w:t>Минобрна</w:t>
      </w:r>
      <w:r w:rsidR="00B7113F">
        <w:rPr>
          <w:rFonts w:eastAsia="Calibri"/>
          <w:sz w:val="24"/>
          <w:szCs w:val="24"/>
          <w:lang w:eastAsia="en-US"/>
        </w:rPr>
        <w:t>уки</w:t>
      </w:r>
      <w:proofErr w:type="spellEnd"/>
      <w:r w:rsidR="00B7113F">
        <w:rPr>
          <w:rFonts w:eastAsia="Calibri"/>
          <w:sz w:val="24"/>
          <w:szCs w:val="24"/>
          <w:lang w:eastAsia="en-US"/>
        </w:rPr>
        <w:t xml:space="preserve"> РФ  от 05.03.2004 г.  №1089 (ред.</w:t>
      </w:r>
      <w:r w:rsidR="007E7763">
        <w:rPr>
          <w:rFonts w:eastAsia="Calibri"/>
          <w:sz w:val="24"/>
          <w:szCs w:val="24"/>
          <w:lang w:eastAsia="en-US"/>
        </w:rPr>
        <w:t xml:space="preserve"> </w:t>
      </w:r>
      <w:r w:rsidR="00B7113F">
        <w:rPr>
          <w:rFonts w:eastAsia="Calibri"/>
          <w:sz w:val="24"/>
          <w:szCs w:val="24"/>
          <w:lang w:eastAsia="en-US"/>
        </w:rPr>
        <w:t>от 23.06.2015г.);</w:t>
      </w:r>
    </w:p>
    <w:p w:rsidR="005D2B6D" w:rsidRPr="00213233" w:rsidRDefault="005D2B6D" w:rsidP="00213233">
      <w:pPr>
        <w:numPr>
          <w:ilvl w:val="0"/>
          <w:numId w:val="1"/>
        </w:numPr>
        <w:shd w:val="clear" w:color="auto" w:fill="FFFFFF"/>
        <w:ind w:left="0" w:firstLine="0"/>
        <w:contextualSpacing/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 xml:space="preserve">Постановления Федеральной службы по </w:t>
      </w:r>
      <w:proofErr w:type="gramStart"/>
      <w:r w:rsidRPr="00213233">
        <w:rPr>
          <w:rFonts w:eastAsia="Calibri"/>
          <w:sz w:val="24"/>
          <w:szCs w:val="24"/>
          <w:lang w:eastAsia="en-US"/>
        </w:rPr>
        <w:t>надзору  в</w:t>
      </w:r>
      <w:proofErr w:type="gramEnd"/>
      <w:r w:rsidRPr="00213233">
        <w:rPr>
          <w:rFonts w:eastAsia="Calibri"/>
          <w:sz w:val="24"/>
          <w:szCs w:val="24"/>
          <w:lang w:eastAsia="en-US"/>
        </w:rPr>
        <w:t xml:space="preserve"> сфере защиты прав потребителей и благополучия  человека и Главного государственного санитарного врача Российской Федерации от 29.12.2010 №189 «Об утверждении СанПиН 2.4.2.2821-10». «Санитарно-эпидемиологические требования к условиям и организации обучения в общеобразовательных учреждениях» (с изменениями, внесенными Постановлением главного государственного санитарного врача РФ от 24.11.2015 №</w:t>
      </w:r>
      <w:proofErr w:type="gramStart"/>
      <w:r w:rsidRPr="00213233">
        <w:rPr>
          <w:rFonts w:eastAsia="Calibri"/>
          <w:sz w:val="24"/>
          <w:szCs w:val="24"/>
          <w:lang w:eastAsia="en-US"/>
        </w:rPr>
        <w:t>81,  на</w:t>
      </w:r>
      <w:proofErr w:type="gramEnd"/>
      <w:r w:rsidRPr="00213233">
        <w:rPr>
          <w:rFonts w:eastAsia="Calibri"/>
          <w:sz w:val="24"/>
          <w:szCs w:val="24"/>
          <w:lang w:eastAsia="en-US"/>
        </w:rPr>
        <w:t xml:space="preserve"> 29.06.2011, ); </w:t>
      </w:r>
    </w:p>
    <w:p w:rsidR="005D2B6D" w:rsidRPr="00213233" w:rsidRDefault="005D2B6D" w:rsidP="00213233">
      <w:pPr>
        <w:numPr>
          <w:ilvl w:val="0"/>
          <w:numId w:val="1"/>
        </w:numPr>
        <w:shd w:val="clear" w:color="auto" w:fill="FFFFFF"/>
        <w:ind w:left="0" w:firstLine="0"/>
        <w:contextualSpacing/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lastRenderedPageBreak/>
        <w:t>Федерального перечня учебников, рекомендованных и допущенных Министерством обр</w:t>
      </w:r>
      <w:r w:rsidR="000C5036">
        <w:rPr>
          <w:rFonts w:eastAsia="Calibri"/>
          <w:sz w:val="24"/>
          <w:szCs w:val="24"/>
          <w:lang w:eastAsia="en-US"/>
        </w:rPr>
        <w:t xml:space="preserve">азования и науки по Приказу МО </w:t>
      </w:r>
      <w:r w:rsidRPr="00213233">
        <w:rPr>
          <w:rFonts w:eastAsia="Calibri"/>
          <w:sz w:val="24"/>
          <w:szCs w:val="24"/>
          <w:lang w:eastAsia="en-US"/>
        </w:rPr>
        <w:t>РФ от 31.03.2014 №</w:t>
      </w:r>
      <w:proofErr w:type="gramStart"/>
      <w:r w:rsidRPr="00213233">
        <w:rPr>
          <w:rFonts w:eastAsia="Calibri"/>
          <w:sz w:val="24"/>
          <w:szCs w:val="24"/>
          <w:lang w:eastAsia="en-US"/>
        </w:rPr>
        <w:t>253,ООП</w:t>
      </w:r>
      <w:proofErr w:type="gramEnd"/>
      <w:r w:rsidRPr="00213233">
        <w:rPr>
          <w:rFonts w:eastAsia="Calibri"/>
          <w:sz w:val="24"/>
          <w:szCs w:val="24"/>
          <w:lang w:eastAsia="en-US"/>
        </w:rPr>
        <w:t xml:space="preserve"> НОО, ООП ООО, одобренных Федеральным учебно-методическим объединением по общему образованию (с изменениями, внесенными приказом </w:t>
      </w:r>
      <w:proofErr w:type="spellStart"/>
      <w:r w:rsidRPr="00213233">
        <w:rPr>
          <w:rFonts w:eastAsia="Calibri"/>
          <w:sz w:val="24"/>
          <w:szCs w:val="24"/>
          <w:lang w:eastAsia="en-US"/>
        </w:rPr>
        <w:t>Минобрнауки</w:t>
      </w:r>
      <w:proofErr w:type="spellEnd"/>
      <w:r w:rsidRPr="00213233">
        <w:rPr>
          <w:rFonts w:eastAsia="Calibri"/>
          <w:sz w:val="24"/>
          <w:szCs w:val="24"/>
          <w:lang w:eastAsia="en-US"/>
        </w:rPr>
        <w:t xml:space="preserve"> РФ от 8.06.2015 г. № 576; приказом </w:t>
      </w:r>
      <w:proofErr w:type="spellStart"/>
      <w:r w:rsidRPr="00213233">
        <w:rPr>
          <w:rFonts w:eastAsia="Calibri"/>
          <w:sz w:val="24"/>
          <w:szCs w:val="24"/>
          <w:lang w:eastAsia="en-US"/>
        </w:rPr>
        <w:t>Минобрнауки</w:t>
      </w:r>
      <w:proofErr w:type="spellEnd"/>
      <w:r w:rsidRPr="00213233">
        <w:rPr>
          <w:rFonts w:eastAsia="Calibri"/>
          <w:sz w:val="24"/>
          <w:szCs w:val="24"/>
          <w:lang w:eastAsia="en-US"/>
        </w:rPr>
        <w:t xml:space="preserve">  РФ от 28.12. 2015 г. № 1529;  приказом </w:t>
      </w:r>
      <w:proofErr w:type="spellStart"/>
      <w:r w:rsidRPr="00213233">
        <w:rPr>
          <w:rFonts w:eastAsia="Calibri"/>
          <w:sz w:val="24"/>
          <w:szCs w:val="24"/>
          <w:lang w:eastAsia="en-US"/>
        </w:rPr>
        <w:t>Минобрнауки</w:t>
      </w:r>
      <w:proofErr w:type="spellEnd"/>
      <w:r w:rsidRPr="00213233">
        <w:rPr>
          <w:rFonts w:eastAsia="Calibri"/>
          <w:sz w:val="24"/>
          <w:szCs w:val="24"/>
          <w:lang w:eastAsia="en-US"/>
        </w:rPr>
        <w:t xml:space="preserve"> РФ от 26.01.2016 г.№ 38). </w:t>
      </w:r>
    </w:p>
    <w:p w:rsidR="00A95427" w:rsidRPr="00427686" w:rsidRDefault="005D2B6D" w:rsidP="00427686">
      <w:pPr>
        <w:pStyle w:val="a5"/>
        <w:numPr>
          <w:ilvl w:val="0"/>
          <w:numId w:val="1"/>
        </w:numPr>
        <w:shd w:val="clear" w:color="auto" w:fill="FFFFFF"/>
        <w:ind w:left="0" w:firstLine="0"/>
        <w:contextualSpacing/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Приказа Министерства образования и науки Российской Федерации от 14.12.2009 № 729 «Об утверждении перечня организаций, осуществляющих издание учебных пособий, которые допускаются к использованию в образовательном процессе в имеющих государственную аккредитацию и реализующих образовательные программы общего образования образовательных учреждениях» (с изменениями);</w:t>
      </w:r>
    </w:p>
    <w:p w:rsidR="00F25EA0" w:rsidRDefault="005D2B6D" w:rsidP="00F25EA0">
      <w:pPr>
        <w:pStyle w:val="a5"/>
        <w:numPr>
          <w:ilvl w:val="0"/>
          <w:numId w:val="1"/>
        </w:numPr>
        <w:shd w:val="clear" w:color="auto" w:fill="FFFFFF"/>
        <w:ind w:left="0" w:firstLine="0"/>
        <w:contextualSpacing/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Письмо Министерства образования и науки РФ от 18.04. 2008 № АФ-150/06 «О создании условий получения образования детьми с ограниченными возможностями здоровья и детьми-инвалидами»</w:t>
      </w:r>
      <w:r w:rsidR="00F25EA0">
        <w:rPr>
          <w:rFonts w:eastAsia="Calibri"/>
          <w:sz w:val="24"/>
          <w:szCs w:val="24"/>
          <w:lang w:eastAsia="en-US"/>
        </w:rPr>
        <w:t>;</w:t>
      </w:r>
    </w:p>
    <w:p w:rsidR="00F25EA0" w:rsidRPr="00F25EA0" w:rsidRDefault="00F25EA0" w:rsidP="000C5036">
      <w:pPr>
        <w:pStyle w:val="a5"/>
        <w:numPr>
          <w:ilvl w:val="0"/>
          <w:numId w:val="1"/>
        </w:numPr>
        <w:shd w:val="clear" w:color="auto" w:fill="FFFFFF"/>
        <w:ind w:left="0" w:firstLine="0"/>
        <w:contextualSpacing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П</w:t>
      </w:r>
      <w:r w:rsidRPr="00F25EA0">
        <w:rPr>
          <w:sz w:val="24"/>
          <w:szCs w:val="24"/>
        </w:rPr>
        <w:t xml:space="preserve">римерной программы по химии для 8-11 классов общеобразовательных школ.                  </w:t>
      </w:r>
      <w:r w:rsidR="000C5036">
        <w:rPr>
          <w:sz w:val="24"/>
          <w:szCs w:val="24"/>
        </w:rPr>
        <w:t xml:space="preserve">                                                                                                     </w:t>
      </w:r>
      <w:r w:rsidRPr="00F25EA0">
        <w:rPr>
          <w:sz w:val="24"/>
          <w:szCs w:val="24"/>
        </w:rPr>
        <w:t xml:space="preserve"> -М.: Просвещение, 2010г.</w:t>
      </w:r>
    </w:p>
    <w:p w:rsidR="005D2B6D" w:rsidRPr="00427686" w:rsidRDefault="00FE08D2" w:rsidP="00427686">
      <w:pPr>
        <w:pStyle w:val="a5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А</w:t>
      </w:r>
      <w:r w:rsidR="005D2B6D" w:rsidRPr="00213233">
        <w:rPr>
          <w:sz w:val="24"/>
          <w:szCs w:val="24"/>
        </w:rPr>
        <w:t>вторской  программы</w:t>
      </w:r>
      <w:proofErr w:type="gramEnd"/>
      <w:r w:rsidR="005D2B6D" w:rsidRPr="00213233">
        <w:rPr>
          <w:sz w:val="24"/>
          <w:szCs w:val="24"/>
        </w:rPr>
        <w:t>: О.С. Габриелян «Химия». Программа курса химии для 8-11 классов</w:t>
      </w:r>
      <w:r w:rsidR="00CC7864">
        <w:rPr>
          <w:sz w:val="24"/>
          <w:szCs w:val="24"/>
        </w:rPr>
        <w:t xml:space="preserve"> общеобразовательных учреждений, </w:t>
      </w:r>
      <w:r>
        <w:rPr>
          <w:sz w:val="24"/>
          <w:szCs w:val="24"/>
        </w:rPr>
        <w:t>-М</w:t>
      </w:r>
      <w:r w:rsidR="00EC3F53">
        <w:rPr>
          <w:sz w:val="24"/>
          <w:szCs w:val="24"/>
        </w:rPr>
        <w:t>.</w:t>
      </w:r>
      <w:r>
        <w:rPr>
          <w:sz w:val="24"/>
          <w:szCs w:val="24"/>
        </w:rPr>
        <w:t>:</w:t>
      </w:r>
      <w:r w:rsidR="00F25EA0">
        <w:rPr>
          <w:sz w:val="24"/>
          <w:szCs w:val="24"/>
        </w:rPr>
        <w:t xml:space="preserve"> Дрофа, 2012</w:t>
      </w:r>
      <w:r w:rsidR="005D2B6D" w:rsidRPr="00213233">
        <w:rPr>
          <w:sz w:val="24"/>
          <w:szCs w:val="24"/>
        </w:rPr>
        <w:t>г.</w:t>
      </w:r>
    </w:p>
    <w:p w:rsidR="005D2B6D" w:rsidRPr="00213233" w:rsidRDefault="005D2B6D" w:rsidP="00213233">
      <w:pPr>
        <w:pStyle w:val="a5"/>
        <w:numPr>
          <w:ilvl w:val="0"/>
          <w:numId w:val="1"/>
        </w:numPr>
        <w:shd w:val="clear" w:color="auto" w:fill="FFFFFF"/>
        <w:ind w:left="0" w:firstLine="0"/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Учебного плана на текущий год.</w:t>
      </w:r>
    </w:p>
    <w:p w:rsidR="005D2B6D" w:rsidRPr="00213233" w:rsidRDefault="005D2B6D" w:rsidP="00213233">
      <w:pPr>
        <w:pStyle w:val="a5"/>
        <w:shd w:val="clear" w:color="auto" w:fill="FFFFFF"/>
        <w:ind w:left="0"/>
        <w:jc w:val="both"/>
        <w:rPr>
          <w:sz w:val="24"/>
          <w:szCs w:val="24"/>
        </w:rPr>
      </w:pPr>
      <w:r w:rsidRPr="00213233">
        <w:rPr>
          <w:sz w:val="24"/>
          <w:szCs w:val="24"/>
        </w:rPr>
        <w:t xml:space="preserve"> Рабочая программа разработана на ос</w:t>
      </w:r>
      <w:r w:rsidR="00427686">
        <w:rPr>
          <w:sz w:val="24"/>
          <w:szCs w:val="24"/>
        </w:rPr>
        <w:t xml:space="preserve">нове УМК по химии для учащихся </w:t>
      </w:r>
      <w:r w:rsidRPr="00213233">
        <w:rPr>
          <w:sz w:val="24"/>
          <w:szCs w:val="24"/>
        </w:rPr>
        <w:t xml:space="preserve">9 </w:t>
      </w:r>
      <w:proofErr w:type="gramStart"/>
      <w:r w:rsidRPr="00213233">
        <w:rPr>
          <w:sz w:val="24"/>
          <w:szCs w:val="24"/>
        </w:rPr>
        <w:t>классов  общеобразовательных</w:t>
      </w:r>
      <w:proofErr w:type="gramEnd"/>
      <w:r w:rsidRPr="00213233">
        <w:rPr>
          <w:sz w:val="24"/>
          <w:szCs w:val="24"/>
        </w:rPr>
        <w:t xml:space="preserve"> учреждений под. ред. </w:t>
      </w:r>
      <w:proofErr w:type="spellStart"/>
      <w:r w:rsidRPr="00213233">
        <w:rPr>
          <w:sz w:val="24"/>
          <w:szCs w:val="24"/>
        </w:rPr>
        <w:t>О.С.Га</w:t>
      </w:r>
      <w:r w:rsidR="00CC7864">
        <w:rPr>
          <w:sz w:val="24"/>
          <w:szCs w:val="24"/>
        </w:rPr>
        <w:t>бриеляна</w:t>
      </w:r>
      <w:proofErr w:type="spellEnd"/>
      <w:r w:rsidR="00CC7864">
        <w:rPr>
          <w:sz w:val="24"/>
          <w:szCs w:val="24"/>
        </w:rPr>
        <w:t xml:space="preserve"> и др., -М.: Дрофа, 2013</w:t>
      </w:r>
      <w:r w:rsidR="00EC3F53">
        <w:rPr>
          <w:sz w:val="24"/>
          <w:szCs w:val="24"/>
        </w:rPr>
        <w:t>г.</w:t>
      </w:r>
    </w:p>
    <w:p w:rsidR="005D2B6D" w:rsidRPr="00213233" w:rsidRDefault="005D2B6D" w:rsidP="00213233">
      <w:pPr>
        <w:pStyle w:val="a5"/>
        <w:shd w:val="clear" w:color="auto" w:fill="FFFFFF"/>
        <w:ind w:left="0"/>
        <w:jc w:val="both"/>
        <w:rPr>
          <w:sz w:val="24"/>
          <w:szCs w:val="24"/>
        </w:rPr>
      </w:pPr>
      <w:r w:rsidRPr="00213233">
        <w:rPr>
          <w:sz w:val="24"/>
          <w:szCs w:val="24"/>
        </w:rPr>
        <w:t>Согласно</w:t>
      </w:r>
      <w:r w:rsidRPr="00213233">
        <w:rPr>
          <w:i/>
          <w:sz w:val="24"/>
          <w:szCs w:val="24"/>
        </w:rPr>
        <w:t xml:space="preserve"> </w:t>
      </w:r>
      <w:r w:rsidRPr="00213233">
        <w:rPr>
          <w:sz w:val="24"/>
          <w:szCs w:val="24"/>
        </w:rPr>
        <w:t xml:space="preserve">Региональному базисному учебному плану общеобразовательных </w:t>
      </w:r>
      <w:proofErr w:type="gramStart"/>
      <w:r w:rsidRPr="00213233">
        <w:rPr>
          <w:sz w:val="24"/>
          <w:szCs w:val="24"/>
        </w:rPr>
        <w:t>уч</w:t>
      </w:r>
      <w:r w:rsidR="00427686">
        <w:rPr>
          <w:sz w:val="24"/>
          <w:szCs w:val="24"/>
        </w:rPr>
        <w:t xml:space="preserve">реждений </w:t>
      </w:r>
      <w:r w:rsidRPr="00213233">
        <w:rPr>
          <w:i/>
          <w:sz w:val="24"/>
          <w:szCs w:val="24"/>
        </w:rPr>
        <w:t xml:space="preserve"> </w:t>
      </w:r>
      <w:r w:rsidRPr="00213233">
        <w:rPr>
          <w:sz w:val="24"/>
          <w:szCs w:val="24"/>
        </w:rPr>
        <w:t>н</w:t>
      </w:r>
      <w:r w:rsidR="00427686">
        <w:rPr>
          <w:sz w:val="24"/>
          <w:szCs w:val="24"/>
        </w:rPr>
        <w:t>а</w:t>
      </w:r>
      <w:proofErr w:type="gramEnd"/>
      <w:r w:rsidR="00427686">
        <w:rPr>
          <w:sz w:val="24"/>
          <w:szCs w:val="24"/>
        </w:rPr>
        <w:t xml:space="preserve"> изучение предмета «Химия» в </w:t>
      </w:r>
      <w:r w:rsidRPr="00213233">
        <w:rPr>
          <w:sz w:val="24"/>
          <w:szCs w:val="24"/>
        </w:rPr>
        <w:t>9 классах в</w:t>
      </w:r>
      <w:r w:rsidR="00427686">
        <w:rPr>
          <w:sz w:val="24"/>
          <w:szCs w:val="24"/>
        </w:rPr>
        <w:t>ыделено по 2 часа в неделю,( 68</w:t>
      </w:r>
      <w:r w:rsidRPr="00213233">
        <w:rPr>
          <w:sz w:val="24"/>
          <w:szCs w:val="24"/>
        </w:rPr>
        <w:t xml:space="preserve"> часов в год в 9 классе). </w:t>
      </w:r>
    </w:p>
    <w:p w:rsidR="0099742B" w:rsidRPr="00427686" w:rsidRDefault="005D2B6D" w:rsidP="00427686">
      <w:pPr>
        <w:widowControl w:val="0"/>
        <w:shd w:val="clear" w:color="auto" w:fill="FFFFFF"/>
        <w:tabs>
          <w:tab w:val="left" w:pos="283"/>
        </w:tabs>
        <w:suppressAutoHyphens/>
        <w:autoSpaceDE w:val="0"/>
        <w:jc w:val="both"/>
        <w:rPr>
          <w:sz w:val="24"/>
          <w:szCs w:val="24"/>
        </w:rPr>
      </w:pPr>
      <w:r w:rsidRPr="00213233">
        <w:rPr>
          <w:rFonts w:eastAsia="TimesNewRoman"/>
          <w:color w:val="000000"/>
          <w:kern w:val="1"/>
          <w:sz w:val="24"/>
          <w:szCs w:val="24"/>
          <w:lang w:eastAsia="hi-IN" w:bidi="hi-IN"/>
        </w:rPr>
        <w:t xml:space="preserve">Во время выполнения контрольных работ учитель может направлять и корректировать действия ученика или </w:t>
      </w:r>
      <w:proofErr w:type="gramStart"/>
      <w:r w:rsidRPr="00213233">
        <w:rPr>
          <w:rFonts w:eastAsia="TimesNewRoman"/>
          <w:color w:val="000000"/>
          <w:kern w:val="1"/>
          <w:sz w:val="24"/>
          <w:szCs w:val="24"/>
          <w:lang w:eastAsia="hi-IN" w:bidi="hi-IN"/>
        </w:rPr>
        <w:t>предложить  выполнить</w:t>
      </w:r>
      <w:proofErr w:type="gramEnd"/>
      <w:r w:rsidRPr="00213233">
        <w:rPr>
          <w:rFonts w:eastAsia="TimesNewRoman"/>
          <w:color w:val="000000"/>
          <w:kern w:val="1"/>
          <w:sz w:val="24"/>
          <w:szCs w:val="24"/>
          <w:lang w:eastAsia="hi-IN" w:bidi="hi-IN"/>
        </w:rPr>
        <w:t xml:space="preserve"> ученику другие задания, соответствующие его уровню.</w:t>
      </w:r>
      <w:r w:rsidRPr="00213233">
        <w:rPr>
          <w:sz w:val="24"/>
          <w:szCs w:val="24"/>
        </w:rPr>
        <w:t xml:space="preserve"> Программа для детей с ОВЗ соответствует прогр</w:t>
      </w:r>
      <w:r w:rsidR="00B7113F">
        <w:rPr>
          <w:sz w:val="24"/>
          <w:szCs w:val="24"/>
        </w:rPr>
        <w:t xml:space="preserve">амме </w:t>
      </w:r>
      <w:r w:rsidR="002B369F" w:rsidRPr="00213233">
        <w:rPr>
          <w:sz w:val="24"/>
          <w:szCs w:val="24"/>
        </w:rPr>
        <w:t>школы.</w:t>
      </w:r>
      <w:r w:rsidR="0072299B" w:rsidRPr="00213233">
        <w:rPr>
          <w:sz w:val="24"/>
          <w:szCs w:val="24"/>
        </w:rPr>
        <w:t xml:space="preserve"> </w:t>
      </w:r>
    </w:p>
    <w:p w:rsidR="0099742B" w:rsidRDefault="0099742B" w:rsidP="00213233">
      <w:pPr>
        <w:pStyle w:val="Default"/>
        <w:jc w:val="both"/>
        <w:rPr>
          <w:b/>
          <w:bCs/>
        </w:rPr>
      </w:pPr>
    </w:p>
    <w:p w:rsidR="001138FB" w:rsidRPr="00213233" w:rsidRDefault="001138FB" w:rsidP="00213233">
      <w:pPr>
        <w:pStyle w:val="Default"/>
        <w:jc w:val="both"/>
      </w:pPr>
      <w:r w:rsidRPr="00213233">
        <w:rPr>
          <w:b/>
          <w:bCs/>
        </w:rPr>
        <w:t>Требования к уровню подготовки обучающихся 9 класса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b/>
          <w:bCs/>
          <w:color w:val="000000"/>
          <w:sz w:val="24"/>
          <w:szCs w:val="24"/>
        </w:rPr>
        <w:t>должны знать: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положение металлов и неметаллов в периодической системе Д. И. Менделеева;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общие физические и химические свойства металлов и основные способы их получения;</w:t>
      </w:r>
    </w:p>
    <w:p w:rsidR="00463899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основные свойства и применение важнейших соединений щелочных и</w:t>
      </w:r>
    </w:p>
    <w:p w:rsidR="001138FB" w:rsidRPr="00213233" w:rsidRDefault="00463899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щ</w:t>
      </w:r>
      <w:r w:rsidR="001138FB" w:rsidRPr="00213233">
        <w:rPr>
          <w:rFonts w:eastAsia="Calibri"/>
          <w:color w:val="000000"/>
          <w:sz w:val="24"/>
          <w:szCs w:val="24"/>
        </w:rPr>
        <w:t>елочноземельных металлов; алюминия; качественные реакции на важнейшие катионы и анионы;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причины многообразия углеродных соединений (изомерию); виды связей (одинарную, двойную, тройную);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важнейшие функциональные группы органических веществ, номенклатуру основных представителей групп органических веществ;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строение, свойства и практическое значение метана, этилена, ацетилена, одноатомных и многоатомных спиртов, уксусного альдегида и уксусной кислоты;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lastRenderedPageBreak/>
        <w:t>- понятие об сложных эфирах, жирах, аминокислотах, белках и углеводах;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реакции этерификации, полимеризации и поликонденсации.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b/>
          <w:bCs/>
          <w:color w:val="000000"/>
          <w:sz w:val="24"/>
          <w:szCs w:val="24"/>
        </w:rPr>
        <w:t xml:space="preserve"> должны уметь: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давать определения и применять следующие понятия: сплавы, коррозия металлов, переходные элементы, амфотерность;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характеризовать свойства классов химических элементов (металлов), групп химических элементов (щелочных и щелочноземельных металлов, галогенов) и важнейших химических элементов (алюминия, железа, серы, азота, фосфора, углерода и кремния) в свете изученных теорий;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распознавать важнейшие катионы и анионы;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решать расчетные задачи с использованием изученных понятий;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разъяснять на примерах причины многообразия органических веществ, материальное единство и взаимосвязь органических веществ, причинно-следственную зависимость между составом, строением, свойствами и практическим использованием веществ;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составлять уравнения химических реакций, подтверждающих свойства изученных органических веществ, их генетическую связь;</w:t>
      </w:r>
    </w:p>
    <w:p w:rsidR="001138FB" w:rsidRPr="00213233" w:rsidRDefault="001138FB" w:rsidP="00213233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 w:rsidRPr="00213233">
        <w:rPr>
          <w:rFonts w:eastAsia="Calibri"/>
          <w:color w:val="000000"/>
          <w:sz w:val="24"/>
          <w:szCs w:val="24"/>
        </w:rPr>
        <w:t>- выполнять программные практические работы и распознавать важнейшие органические вещества;</w:t>
      </w:r>
    </w:p>
    <w:p w:rsidR="0001382A" w:rsidRPr="00213233" w:rsidRDefault="001138FB" w:rsidP="00427686">
      <w:pPr>
        <w:jc w:val="both"/>
        <w:rPr>
          <w:b/>
          <w:bCs/>
          <w:sz w:val="24"/>
          <w:szCs w:val="24"/>
        </w:rPr>
      </w:pPr>
      <w:r w:rsidRPr="00213233">
        <w:rPr>
          <w:sz w:val="24"/>
          <w:szCs w:val="24"/>
        </w:rPr>
        <w:t>- соблюдать меры техники безопасно</w:t>
      </w:r>
      <w:r w:rsidR="00427686">
        <w:rPr>
          <w:sz w:val="24"/>
          <w:szCs w:val="24"/>
        </w:rPr>
        <w:t>сти при работе в кабинете химии.</w:t>
      </w:r>
    </w:p>
    <w:p w:rsidR="0001382A" w:rsidRPr="00213233" w:rsidRDefault="0001382A" w:rsidP="00213233">
      <w:pPr>
        <w:pStyle w:val="a6"/>
        <w:widowControl w:val="0"/>
        <w:tabs>
          <w:tab w:val="num" w:pos="567"/>
        </w:tabs>
        <w:spacing w:before="0" w:after="0"/>
        <w:jc w:val="both"/>
        <w:rPr>
          <w:b/>
          <w:bCs/>
          <w:sz w:val="24"/>
          <w:szCs w:val="24"/>
        </w:rPr>
      </w:pPr>
    </w:p>
    <w:p w:rsidR="001138FB" w:rsidRPr="0099742B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>Содержание учебного предмета 9 класса</w:t>
      </w:r>
    </w:p>
    <w:p w:rsidR="001138FB" w:rsidRPr="00213233" w:rsidRDefault="0072299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>Введение.</w:t>
      </w:r>
    </w:p>
    <w:p w:rsidR="001138FB" w:rsidRPr="00213233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sz w:val="24"/>
          <w:szCs w:val="24"/>
        </w:rPr>
        <w:t>Характеристика химического элемента по кислотно – основным свойствам образуемых им соединений. Амфотерные оксиды и гидроксиды. Характеристика химического элемента по свойствам. Периодический закон и Периодическая система химических элементов Д.И. Менделеева.</w:t>
      </w:r>
    </w:p>
    <w:p w:rsidR="001138FB" w:rsidRPr="00213233" w:rsidRDefault="0072299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>Тема 1. Металлы.</w:t>
      </w:r>
    </w:p>
    <w:p w:rsidR="001138FB" w:rsidRPr="00213233" w:rsidRDefault="001138FB" w:rsidP="00213233">
      <w:pPr>
        <w:jc w:val="both"/>
        <w:rPr>
          <w:sz w:val="24"/>
          <w:szCs w:val="24"/>
        </w:rPr>
      </w:pPr>
      <w:r w:rsidRPr="00213233">
        <w:rPr>
          <w:sz w:val="24"/>
          <w:szCs w:val="24"/>
        </w:rPr>
        <w:t xml:space="preserve">Положение металлов в периодической системе химических элементов Д. И. Менделеева. Металлическая кристаллическая решётка и металлическая химическая связь. Общие физические свойства металлов. Сплавы, их свойства и значение. Химические свойства металлов как восстановителей. Электрохимический ряд напряжений металлов и его использование для характеристики химических свойств конкретных металлов. Способы получения металлов: </w:t>
      </w:r>
      <w:proofErr w:type="spellStart"/>
      <w:r w:rsidRPr="00213233">
        <w:rPr>
          <w:sz w:val="24"/>
          <w:szCs w:val="24"/>
        </w:rPr>
        <w:t>пиро</w:t>
      </w:r>
      <w:proofErr w:type="spellEnd"/>
      <w:r w:rsidRPr="00213233">
        <w:rPr>
          <w:sz w:val="24"/>
          <w:szCs w:val="24"/>
        </w:rPr>
        <w:t xml:space="preserve">-, </w:t>
      </w:r>
      <w:proofErr w:type="spellStart"/>
      <w:r w:rsidRPr="00213233">
        <w:rPr>
          <w:sz w:val="24"/>
          <w:szCs w:val="24"/>
        </w:rPr>
        <w:t>гидро</w:t>
      </w:r>
      <w:proofErr w:type="spellEnd"/>
      <w:r w:rsidRPr="00213233">
        <w:rPr>
          <w:sz w:val="24"/>
          <w:szCs w:val="24"/>
        </w:rPr>
        <w:t>- и электрометаллургия. Коррозия металлов и способы борьбы с ней.</w:t>
      </w:r>
    </w:p>
    <w:p w:rsidR="001138FB" w:rsidRPr="00213233" w:rsidRDefault="001138FB" w:rsidP="00213233">
      <w:pPr>
        <w:jc w:val="both"/>
        <w:rPr>
          <w:sz w:val="24"/>
          <w:szCs w:val="24"/>
        </w:rPr>
      </w:pPr>
      <w:r w:rsidRPr="00213233">
        <w:rPr>
          <w:sz w:val="24"/>
          <w:szCs w:val="24"/>
        </w:rPr>
        <w:t>Общая характеристика щелочных металлов. Металлы в природе. Общие способы их получения. Строение атомов. Щелочные металлы – простые вещества, их физические и химические свойства. Важнейшие соединения щелочных металлов – оксиды, гидроксиды и соли (хлориды, карбонаты, сульфаты, нитраты), их свойства и применение в народном хозяйстве. Калийные удобрения.</w:t>
      </w:r>
    </w:p>
    <w:p w:rsidR="001138FB" w:rsidRPr="00213233" w:rsidRDefault="001138FB" w:rsidP="00213233">
      <w:pPr>
        <w:jc w:val="both"/>
        <w:rPr>
          <w:sz w:val="24"/>
          <w:szCs w:val="24"/>
        </w:rPr>
      </w:pPr>
      <w:r w:rsidRPr="00213233">
        <w:rPr>
          <w:sz w:val="24"/>
          <w:szCs w:val="24"/>
        </w:rPr>
        <w:t xml:space="preserve">Общая характеристика элемента главной подгруппы </w:t>
      </w:r>
      <w:r w:rsidRPr="00213233">
        <w:rPr>
          <w:sz w:val="24"/>
          <w:szCs w:val="24"/>
          <w:lang w:val="en-US"/>
        </w:rPr>
        <w:t>II</w:t>
      </w:r>
      <w:r w:rsidRPr="00213233">
        <w:rPr>
          <w:sz w:val="24"/>
          <w:szCs w:val="24"/>
        </w:rPr>
        <w:t xml:space="preserve"> группы. Строение атомов. Щелочноземельные металлы – простые вещества, их физические и химические свойства. Важнейшие соединения щелочноземельных металлов – оксиды, гидроксиды и соли (хлориды, карбонаты, нитраты, сульфаты и фосфаты), их свойства и применение в народном хозяйстве.</w:t>
      </w:r>
    </w:p>
    <w:p w:rsidR="001138FB" w:rsidRPr="00213233" w:rsidRDefault="001138FB" w:rsidP="00213233">
      <w:pPr>
        <w:jc w:val="both"/>
        <w:rPr>
          <w:sz w:val="24"/>
          <w:szCs w:val="24"/>
        </w:rPr>
      </w:pPr>
      <w:r w:rsidRPr="00213233">
        <w:rPr>
          <w:sz w:val="24"/>
          <w:szCs w:val="24"/>
        </w:rPr>
        <w:lastRenderedPageBreak/>
        <w:t xml:space="preserve">Алюминий. Строение атома, физические и химические свойства простого вещества. Соединения алюминия – оксид и гидроксид, их амфотерный характер. Важнейшие соли алюминия. Применение алюминия и его соединений. </w:t>
      </w:r>
    </w:p>
    <w:p w:rsidR="001138FB" w:rsidRPr="00213233" w:rsidRDefault="001138FB" w:rsidP="00213233">
      <w:pPr>
        <w:jc w:val="both"/>
        <w:rPr>
          <w:sz w:val="24"/>
          <w:szCs w:val="24"/>
        </w:rPr>
      </w:pPr>
      <w:r w:rsidRPr="00213233">
        <w:rPr>
          <w:sz w:val="24"/>
          <w:szCs w:val="24"/>
        </w:rPr>
        <w:t xml:space="preserve">Железо. Строения атома, физические и химические свойства простого вещества. Генетические ряды </w:t>
      </w:r>
      <w:r w:rsidRPr="00213233">
        <w:rPr>
          <w:sz w:val="24"/>
          <w:szCs w:val="24"/>
          <w:lang w:val="en-US"/>
        </w:rPr>
        <w:t>Fe</w:t>
      </w:r>
      <w:r w:rsidRPr="00213233">
        <w:rPr>
          <w:sz w:val="24"/>
          <w:szCs w:val="24"/>
          <w:vertAlign w:val="superscript"/>
        </w:rPr>
        <w:t>2+</w:t>
      </w:r>
      <w:r w:rsidRPr="00213233">
        <w:rPr>
          <w:sz w:val="24"/>
          <w:szCs w:val="24"/>
        </w:rPr>
        <w:t xml:space="preserve"> и </w:t>
      </w:r>
      <w:r w:rsidRPr="00213233">
        <w:rPr>
          <w:sz w:val="24"/>
          <w:szCs w:val="24"/>
          <w:lang w:val="en-US"/>
        </w:rPr>
        <w:t>Fe</w:t>
      </w:r>
      <w:r w:rsidRPr="00213233">
        <w:rPr>
          <w:sz w:val="24"/>
          <w:szCs w:val="24"/>
          <w:vertAlign w:val="superscript"/>
        </w:rPr>
        <w:t>3+</w:t>
      </w:r>
      <w:r w:rsidRPr="00213233">
        <w:rPr>
          <w:sz w:val="24"/>
          <w:szCs w:val="24"/>
        </w:rPr>
        <w:t xml:space="preserve">. Качественные реакции на </w:t>
      </w:r>
      <w:r w:rsidRPr="00213233">
        <w:rPr>
          <w:sz w:val="24"/>
          <w:szCs w:val="24"/>
          <w:lang w:val="en-US"/>
        </w:rPr>
        <w:t>Fe</w:t>
      </w:r>
      <w:r w:rsidRPr="00213233">
        <w:rPr>
          <w:sz w:val="24"/>
          <w:szCs w:val="24"/>
          <w:vertAlign w:val="superscript"/>
        </w:rPr>
        <w:t>2+</w:t>
      </w:r>
      <w:r w:rsidRPr="00213233">
        <w:rPr>
          <w:sz w:val="24"/>
          <w:szCs w:val="24"/>
        </w:rPr>
        <w:t xml:space="preserve"> и </w:t>
      </w:r>
      <w:r w:rsidRPr="00213233">
        <w:rPr>
          <w:sz w:val="24"/>
          <w:szCs w:val="24"/>
          <w:lang w:val="en-US"/>
        </w:rPr>
        <w:t>Fe</w:t>
      </w:r>
      <w:r w:rsidRPr="00213233">
        <w:rPr>
          <w:sz w:val="24"/>
          <w:szCs w:val="24"/>
          <w:vertAlign w:val="superscript"/>
        </w:rPr>
        <w:t>3+</w:t>
      </w:r>
      <w:r w:rsidRPr="00213233">
        <w:rPr>
          <w:sz w:val="24"/>
          <w:szCs w:val="24"/>
        </w:rPr>
        <w:t>. Важнейшие соли железа. Значение железа, его соединений и сплавов в природе и в народном хозяйстве.</w:t>
      </w:r>
    </w:p>
    <w:p w:rsidR="001138FB" w:rsidRPr="00213233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>Практическая работа №1. Получение и свойств</w:t>
      </w:r>
      <w:r w:rsidR="0072299B" w:rsidRPr="00213233">
        <w:rPr>
          <w:b/>
          <w:bCs/>
          <w:sz w:val="24"/>
          <w:szCs w:val="24"/>
        </w:rPr>
        <w:t>а металлов и их соединений.</w:t>
      </w:r>
    </w:p>
    <w:p w:rsidR="001138FB" w:rsidRPr="00213233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>Контрольная работа №1 по теме «Металлы».</w:t>
      </w:r>
    </w:p>
    <w:p w:rsidR="001138FB" w:rsidRPr="00FE08D2" w:rsidRDefault="0072299B" w:rsidP="00213233">
      <w:pPr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213233">
        <w:rPr>
          <w:rFonts w:eastAsia="Calibri"/>
          <w:b/>
          <w:bCs/>
          <w:sz w:val="24"/>
          <w:szCs w:val="24"/>
          <w:lang w:eastAsia="en-US"/>
        </w:rPr>
        <w:t>Тема 2. Неметаллы.</w:t>
      </w:r>
      <w:r w:rsidR="00FE08D2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="001138FB" w:rsidRPr="00213233">
        <w:rPr>
          <w:rFonts w:eastAsia="Calibri"/>
          <w:sz w:val="24"/>
          <w:szCs w:val="24"/>
          <w:lang w:eastAsia="en-US"/>
        </w:rPr>
        <w:t xml:space="preserve">Общая характеристика неметаллов: положение в периодической системе Д.И. Менделеева, особенности строения атомов, </w:t>
      </w:r>
      <w:proofErr w:type="spellStart"/>
      <w:r w:rsidR="001138FB" w:rsidRPr="00213233">
        <w:rPr>
          <w:rFonts w:eastAsia="Calibri"/>
          <w:sz w:val="24"/>
          <w:szCs w:val="24"/>
          <w:lang w:eastAsia="en-US"/>
        </w:rPr>
        <w:t>электроотрицательность</w:t>
      </w:r>
      <w:proofErr w:type="spellEnd"/>
      <w:r w:rsidR="001138FB" w:rsidRPr="00213233">
        <w:rPr>
          <w:rFonts w:eastAsia="Calibri"/>
          <w:sz w:val="24"/>
          <w:szCs w:val="24"/>
          <w:lang w:eastAsia="en-US"/>
        </w:rPr>
        <w:t xml:space="preserve"> как мера «</w:t>
      </w:r>
      <w:proofErr w:type="spellStart"/>
      <w:r w:rsidR="001138FB" w:rsidRPr="00213233">
        <w:rPr>
          <w:rFonts w:eastAsia="Calibri"/>
          <w:sz w:val="24"/>
          <w:szCs w:val="24"/>
          <w:lang w:eastAsia="en-US"/>
        </w:rPr>
        <w:t>неметалличности</w:t>
      </w:r>
      <w:proofErr w:type="spellEnd"/>
      <w:r w:rsidR="001138FB" w:rsidRPr="00213233">
        <w:rPr>
          <w:rFonts w:eastAsia="Calibri"/>
          <w:sz w:val="24"/>
          <w:szCs w:val="24"/>
          <w:lang w:eastAsia="en-US"/>
        </w:rPr>
        <w:t xml:space="preserve">», ряд </w:t>
      </w:r>
      <w:proofErr w:type="spellStart"/>
      <w:r w:rsidR="001138FB" w:rsidRPr="00213233">
        <w:rPr>
          <w:rFonts w:eastAsia="Calibri"/>
          <w:sz w:val="24"/>
          <w:szCs w:val="24"/>
          <w:lang w:eastAsia="en-US"/>
        </w:rPr>
        <w:t>электроотрицательности</w:t>
      </w:r>
      <w:proofErr w:type="spellEnd"/>
      <w:r w:rsidR="001138FB" w:rsidRPr="00213233">
        <w:rPr>
          <w:rFonts w:eastAsia="Calibri"/>
          <w:sz w:val="24"/>
          <w:szCs w:val="24"/>
          <w:lang w:eastAsia="en-US"/>
        </w:rPr>
        <w:t>. Кристаллическое строение неметаллов – простых веществ. Аллотропия. Физические свойства неметаллов. Относительность понятий «металл», «неметалл».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Водород.  Положение в периодической системе химических элементов Д.И. Менделеева. Строение атома и молекулы. Физические и химические свойства водорода, его получение и применение.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Общая характеристика галогенов. Строение атомов. Простые вещества, их физические и химические свойства. Основные соединения галогенов (</w:t>
      </w:r>
      <w:proofErr w:type="spellStart"/>
      <w:r w:rsidRPr="00213233">
        <w:rPr>
          <w:rFonts w:eastAsia="Calibri"/>
          <w:sz w:val="24"/>
          <w:szCs w:val="24"/>
          <w:lang w:eastAsia="en-US"/>
        </w:rPr>
        <w:t>галогеноводороды</w:t>
      </w:r>
      <w:proofErr w:type="spellEnd"/>
      <w:r w:rsidRPr="00213233">
        <w:rPr>
          <w:rFonts w:eastAsia="Calibri"/>
          <w:sz w:val="24"/>
          <w:szCs w:val="24"/>
          <w:lang w:eastAsia="en-US"/>
        </w:rPr>
        <w:t xml:space="preserve"> и галогениды), их свойства. Качественная реакция на хлорид</w:t>
      </w:r>
      <w:r w:rsidR="0099742B">
        <w:rPr>
          <w:rFonts w:eastAsia="Calibri"/>
          <w:sz w:val="24"/>
          <w:szCs w:val="24"/>
          <w:lang w:eastAsia="en-US"/>
        </w:rPr>
        <w:t xml:space="preserve"> </w:t>
      </w:r>
      <w:r w:rsidRPr="00213233">
        <w:rPr>
          <w:rFonts w:eastAsia="Calibri"/>
          <w:sz w:val="24"/>
          <w:szCs w:val="24"/>
          <w:lang w:eastAsia="en-US"/>
        </w:rPr>
        <w:t xml:space="preserve">- ион. </w:t>
      </w:r>
      <w:r w:rsidR="0099742B">
        <w:rPr>
          <w:rFonts w:eastAsia="Calibri"/>
          <w:sz w:val="24"/>
          <w:szCs w:val="24"/>
          <w:lang w:eastAsia="en-US"/>
        </w:rPr>
        <w:t>Краткие сведения о хлоре, броме,</w:t>
      </w:r>
      <w:r w:rsidRPr="00213233">
        <w:rPr>
          <w:rFonts w:eastAsia="Calibri"/>
          <w:sz w:val="24"/>
          <w:szCs w:val="24"/>
          <w:lang w:eastAsia="en-US"/>
        </w:rPr>
        <w:t xml:space="preserve"> ф</w:t>
      </w:r>
      <w:r w:rsidR="0099742B">
        <w:rPr>
          <w:rFonts w:eastAsia="Calibri"/>
          <w:sz w:val="24"/>
          <w:szCs w:val="24"/>
          <w:lang w:eastAsia="en-US"/>
        </w:rPr>
        <w:t>торе и й</w:t>
      </w:r>
      <w:r w:rsidRPr="00213233">
        <w:rPr>
          <w:rFonts w:eastAsia="Calibri"/>
          <w:sz w:val="24"/>
          <w:szCs w:val="24"/>
          <w:lang w:eastAsia="en-US"/>
        </w:rPr>
        <w:t>оде. Применение галогенов и их соединений в народном хозяйстве.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Сера. Строение атома, аллотропия, свойства и применение ромбической серы. Оксиды серы (</w:t>
      </w:r>
      <w:r w:rsidRPr="00213233">
        <w:rPr>
          <w:rFonts w:eastAsia="Calibri"/>
          <w:sz w:val="24"/>
          <w:szCs w:val="24"/>
          <w:lang w:val="en-US" w:eastAsia="en-US"/>
        </w:rPr>
        <w:t>IV</w:t>
      </w:r>
      <w:r w:rsidRPr="00213233">
        <w:rPr>
          <w:rFonts w:eastAsia="Calibri"/>
          <w:sz w:val="24"/>
          <w:szCs w:val="24"/>
          <w:lang w:eastAsia="en-US"/>
        </w:rPr>
        <w:t>) и (</w:t>
      </w:r>
      <w:r w:rsidRPr="00213233">
        <w:rPr>
          <w:rFonts w:eastAsia="Calibri"/>
          <w:sz w:val="24"/>
          <w:szCs w:val="24"/>
          <w:lang w:val="en-US" w:eastAsia="en-US"/>
        </w:rPr>
        <w:t>VI</w:t>
      </w:r>
      <w:r w:rsidRPr="00213233">
        <w:rPr>
          <w:rFonts w:eastAsia="Calibri"/>
          <w:sz w:val="24"/>
          <w:szCs w:val="24"/>
          <w:lang w:eastAsia="en-US"/>
        </w:rPr>
        <w:t>), их получение, свойства и применение. Сероводородная и сернистая кислоты. Серная кислота и её соли, их применение в народном хозяйстве. Качественная реакция на сульфат-ион.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Азот. Строение атома и молекулы, свойства простого вещества. Аммиак, строение, свойства, получение и применение. Соли аммония, их свойства и применение. Нитраты и нитриты, проблема их содержания в сельскохозяйственной продукции. Азотные удобрения.</w:t>
      </w:r>
    </w:p>
    <w:p w:rsidR="0099742B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Фосфор. Строение атома, аллотропия, свойства белого и красного фосфора, их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 xml:space="preserve"> применение. Основные соединения: оксид фосфора (</w:t>
      </w:r>
      <w:r w:rsidRPr="00213233">
        <w:rPr>
          <w:rFonts w:eastAsia="Calibri"/>
          <w:sz w:val="24"/>
          <w:szCs w:val="24"/>
          <w:lang w:val="en-US" w:eastAsia="en-US"/>
        </w:rPr>
        <w:t>V</w:t>
      </w:r>
      <w:r w:rsidRPr="00213233">
        <w:rPr>
          <w:rFonts w:eastAsia="Calibri"/>
          <w:sz w:val="24"/>
          <w:szCs w:val="24"/>
          <w:lang w:eastAsia="en-US"/>
        </w:rPr>
        <w:t>), ортофосфорная кислота и фосфаты. Фосфорные удобрения.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Углерод. Строение атома, аллотропия, свойства аллотропных модификаций, применение. Оксиды углерода (</w:t>
      </w:r>
      <w:r w:rsidRPr="00213233">
        <w:rPr>
          <w:rFonts w:eastAsia="Calibri"/>
          <w:sz w:val="24"/>
          <w:szCs w:val="24"/>
          <w:lang w:val="en-US" w:eastAsia="en-US"/>
        </w:rPr>
        <w:t>II</w:t>
      </w:r>
      <w:proofErr w:type="gramStart"/>
      <w:r w:rsidRPr="00213233">
        <w:rPr>
          <w:rFonts w:eastAsia="Calibri"/>
          <w:sz w:val="24"/>
          <w:szCs w:val="24"/>
          <w:lang w:eastAsia="en-US"/>
        </w:rPr>
        <w:t>)  и</w:t>
      </w:r>
      <w:proofErr w:type="gramEnd"/>
      <w:r w:rsidRPr="00213233">
        <w:rPr>
          <w:rFonts w:eastAsia="Calibri"/>
          <w:sz w:val="24"/>
          <w:szCs w:val="24"/>
          <w:lang w:eastAsia="en-US"/>
        </w:rPr>
        <w:t xml:space="preserve"> (</w:t>
      </w:r>
      <w:r w:rsidRPr="00213233">
        <w:rPr>
          <w:rFonts w:eastAsia="Calibri"/>
          <w:sz w:val="24"/>
          <w:szCs w:val="24"/>
          <w:lang w:val="en-US" w:eastAsia="en-US"/>
        </w:rPr>
        <w:t>IV</w:t>
      </w:r>
      <w:r w:rsidRPr="00213233">
        <w:rPr>
          <w:rFonts w:eastAsia="Calibri"/>
          <w:sz w:val="24"/>
          <w:szCs w:val="24"/>
          <w:lang w:eastAsia="en-US"/>
        </w:rPr>
        <w:t>), их свойства и применение. Качественная реакция на углекислый газ. Карбонаты: кальцит, сода, поташ, их значение в природе и жизни человека. Качественная реакция на карбонат-ион.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Кремний. Строение атома, кристаллический кремний, его свойства и применение. Оксид кремния (</w:t>
      </w:r>
      <w:r w:rsidRPr="00213233">
        <w:rPr>
          <w:rFonts w:eastAsia="Calibri"/>
          <w:sz w:val="24"/>
          <w:szCs w:val="24"/>
          <w:lang w:val="en-US" w:eastAsia="en-US"/>
        </w:rPr>
        <w:t>IV</w:t>
      </w:r>
      <w:r w:rsidRPr="00213233">
        <w:rPr>
          <w:rFonts w:eastAsia="Calibri"/>
          <w:sz w:val="24"/>
          <w:szCs w:val="24"/>
          <w:lang w:eastAsia="en-US"/>
        </w:rPr>
        <w:t>), его природные разновидности. Силикаты. Значение соединений кремния в живой и неживой природе. Понятие о силикатной промышленности.</w:t>
      </w:r>
    </w:p>
    <w:p w:rsidR="001138FB" w:rsidRPr="00213233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 xml:space="preserve">Практическая работа №2. Решение экспериментальных задач </w:t>
      </w:r>
      <w:r w:rsidR="0099742B">
        <w:rPr>
          <w:b/>
          <w:bCs/>
          <w:sz w:val="24"/>
          <w:szCs w:val="24"/>
        </w:rPr>
        <w:t xml:space="preserve">по </w:t>
      </w:r>
      <w:proofErr w:type="gramStart"/>
      <w:r w:rsidR="0099742B">
        <w:rPr>
          <w:b/>
          <w:bCs/>
          <w:sz w:val="24"/>
          <w:szCs w:val="24"/>
        </w:rPr>
        <w:t>теме  «</w:t>
      </w:r>
      <w:proofErr w:type="gramEnd"/>
      <w:r w:rsidR="0099742B">
        <w:rPr>
          <w:b/>
          <w:bCs/>
          <w:sz w:val="24"/>
          <w:szCs w:val="24"/>
        </w:rPr>
        <w:t xml:space="preserve">Подгруппа кислорода». </w:t>
      </w:r>
      <w:r w:rsidRPr="00213233">
        <w:rPr>
          <w:b/>
          <w:bCs/>
          <w:sz w:val="24"/>
          <w:szCs w:val="24"/>
        </w:rPr>
        <w:t xml:space="preserve"> №3. Экспериментальные задачи по теме «Подгруппа азота и углерода».</w:t>
      </w:r>
    </w:p>
    <w:p w:rsidR="001138FB" w:rsidRPr="00213233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 xml:space="preserve"> №4 «Получение, собирание и распознавание газов».</w:t>
      </w:r>
    </w:p>
    <w:p w:rsidR="001138FB" w:rsidRPr="00213233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>Контрольная работа №2 по теме «Неметаллы».</w:t>
      </w:r>
    </w:p>
    <w:p w:rsidR="001138FB" w:rsidRPr="00FE08D2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lastRenderedPageBreak/>
        <w:t>Тема 3</w:t>
      </w:r>
      <w:r w:rsidR="0072299B" w:rsidRPr="00213233">
        <w:rPr>
          <w:b/>
          <w:bCs/>
          <w:sz w:val="24"/>
          <w:szCs w:val="24"/>
        </w:rPr>
        <w:t>. Органические соединения.</w:t>
      </w:r>
      <w:r w:rsidR="00FE08D2">
        <w:rPr>
          <w:b/>
          <w:bCs/>
          <w:sz w:val="24"/>
          <w:szCs w:val="24"/>
        </w:rPr>
        <w:t xml:space="preserve"> </w:t>
      </w:r>
      <w:r w:rsidRPr="00213233">
        <w:rPr>
          <w:rFonts w:eastAsia="Calibri"/>
          <w:sz w:val="24"/>
          <w:szCs w:val="24"/>
          <w:lang w:eastAsia="en-US"/>
        </w:rPr>
        <w:t>Вещества органические и неорганические, относительность понятия «органические вещества». Причины многообразия органических соединений. Химическое строение органических соединений. Молекулярные и структурные формулы органических веществ.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Метан и этан: строение молекул. Горение метана и этана. Дегидрирование этана. Применение метана.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Химическое строение молекулы этилена. Двойная связь. Взаимодействие этилена с водой. Реакции полимеризации этилена. Полиэтилен и его значение.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Понятие о предельных одноатомных спиртах на примерах метанола и этанола. Трёхатомный спирт – глицерин.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Понятие об альдегидах на примере уксусного альдегида. Окисление альдегида в кислоту.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Одноосновные предельные карбоновые кислоты на примере уксусной кислоты. Её свойства и применение. Стеариновая кислота как представитель жирных карбоновых кислот.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Реакции этерификации и понятие о сложных эфирах. Жиры как сложные эфиры глицерина и жирных кислот.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Понятие об аминокислотах. Реакции поликонденсации. Белки, их строение и биологическая роль.</w:t>
      </w:r>
    </w:p>
    <w:p w:rsidR="001138FB" w:rsidRPr="00213233" w:rsidRDefault="001138FB" w:rsidP="00213233">
      <w:pPr>
        <w:jc w:val="both"/>
        <w:rPr>
          <w:rFonts w:eastAsia="Calibri"/>
          <w:sz w:val="24"/>
          <w:szCs w:val="24"/>
          <w:lang w:eastAsia="en-US"/>
        </w:rPr>
      </w:pPr>
      <w:r w:rsidRPr="00213233">
        <w:rPr>
          <w:rFonts w:eastAsia="Calibri"/>
          <w:sz w:val="24"/>
          <w:szCs w:val="24"/>
          <w:lang w:eastAsia="en-US"/>
        </w:rPr>
        <w:t>Понятие об углеводах. Глюкоза, её свойства и значение. Крахмал и целлюлоза (в сравнении), их биологическая роль.</w:t>
      </w:r>
    </w:p>
    <w:p w:rsidR="001138FB" w:rsidRPr="00213233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>Контрольная работа №3 по теме «Органические соединения».</w:t>
      </w:r>
    </w:p>
    <w:p w:rsidR="001138FB" w:rsidRPr="00213233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>Тема 4. Обобщение знаний по химии за к</w:t>
      </w:r>
      <w:r w:rsidR="0072299B" w:rsidRPr="00213233">
        <w:rPr>
          <w:b/>
          <w:bCs/>
          <w:sz w:val="24"/>
          <w:szCs w:val="24"/>
        </w:rPr>
        <w:t>урс основной школы.</w:t>
      </w:r>
    </w:p>
    <w:p w:rsidR="001138FB" w:rsidRPr="00213233" w:rsidRDefault="001138FB" w:rsidP="00213233">
      <w:pPr>
        <w:jc w:val="both"/>
        <w:rPr>
          <w:sz w:val="24"/>
          <w:szCs w:val="24"/>
        </w:rPr>
      </w:pPr>
      <w:r w:rsidRPr="00213233">
        <w:rPr>
          <w:sz w:val="24"/>
          <w:szCs w:val="24"/>
        </w:rPr>
        <w:t>Физический смысл порядкового номера химического элемента в периодической системе химических элементов Д.И. Менделеева, номеров периода и группы. Закономерности изменения свойств элементов и их соединений в периодах и группах в свете представлений о строении атомов элементов. Значение периодического закона.</w:t>
      </w:r>
    </w:p>
    <w:p w:rsidR="001138FB" w:rsidRPr="00213233" w:rsidRDefault="001138FB" w:rsidP="00213233">
      <w:pPr>
        <w:jc w:val="both"/>
        <w:rPr>
          <w:sz w:val="24"/>
          <w:szCs w:val="24"/>
        </w:rPr>
      </w:pPr>
      <w:r w:rsidRPr="00213233">
        <w:rPr>
          <w:sz w:val="24"/>
          <w:szCs w:val="24"/>
        </w:rPr>
        <w:t xml:space="preserve">Типы химических </w:t>
      </w:r>
      <w:proofErr w:type="gramStart"/>
      <w:r w:rsidRPr="00213233">
        <w:rPr>
          <w:sz w:val="24"/>
          <w:szCs w:val="24"/>
        </w:rPr>
        <w:t>связей  и</w:t>
      </w:r>
      <w:proofErr w:type="gramEnd"/>
      <w:r w:rsidRPr="00213233">
        <w:rPr>
          <w:sz w:val="24"/>
          <w:szCs w:val="24"/>
        </w:rPr>
        <w:t xml:space="preserve"> типы кристаллических решёток. Взаимосвязь строения и свойств веществ.</w:t>
      </w:r>
    </w:p>
    <w:p w:rsidR="001138FB" w:rsidRPr="00213233" w:rsidRDefault="001138FB" w:rsidP="00213233">
      <w:pPr>
        <w:jc w:val="both"/>
        <w:rPr>
          <w:sz w:val="24"/>
          <w:szCs w:val="24"/>
        </w:rPr>
      </w:pPr>
      <w:r w:rsidRPr="00213233">
        <w:rPr>
          <w:sz w:val="24"/>
          <w:szCs w:val="24"/>
        </w:rPr>
        <w:t>Классификация химических реакций по различным признакам (число и состав реагирующих и образующихся веществ; тепловой эффект; использование катализатора; направление; изменение степеней окисления атомов).</w:t>
      </w:r>
    </w:p>
    <w:p w:rsidR="001138FB" w:rsidRPr="00213233" w:rsidRDefault="001138FB" w:rsidP="00213233">
      <w:pPr>
        <w:jc w:val="both"/>
        <w:rPr>
          <w:sz w:val="24"/>
          <w:szCs w:val="24"/>
        </w:rPr>
      </w:pPr>
      <w:r w:rsidRPr="00213233">
        <w:rPr>
          <w:sz w:val="24"/>
          <w:szCs w:val="24"/>
        </w:rPr>
        <w:t>Простые и сложные вещества. Металлы и неметаллы. Генетические ряды металла, неметалла и переходного металла. Оксиды (основные, амфотерные и кислотные), гидроксиды (основания, амфотерные гидроксиды и кислоты) и соли: состав, классификация и общие химические свойства в свете теории электролитической диссоциации и представлений о процессах окисления-восстановления.</w:t>
      </w:r>
    </w:p>
    <w:p w:rsidR="001138FB" w:rsidRPr="00213233" w:rsidRDefault="001138FB" w:rsidP="00213233">
      <w:pPr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t>Итоговая контрольная работа №4.</w:t>
      </w:r>
    </w:p>
    <w:p w:rsidR="00427686" w:rsidRDefault="00427686" w:rsidP="0021323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427686" w:rsidRDefault="00427686" w:rsidP="0021323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427686" w:rsidRDefault="00427686" w:rsidP="0021323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C5036" w:rsidRDefault="000C5036" w:rsidP="0021323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C5036" w:rsidRDefault="000C5036" w:rsidP="0021323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C5036" w:rsidRDefault="000C5036" w:rsidP="0021323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C5036" w:rsidRDefault="000C5036" w:rsidP="0021323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C5036" w:rsidRDefault="00EF2BE9" w:rsidP="00213233">
      <w:pPr>
        <w:shd w:val="clear" w:color="auto" w:fill="FFFFFF"/>
        <w:jc w:val="both"/>
        <w:rPr>
          <w:b/>
          <w:bCs/>
          <w:sz w:val="24"/>
          <w:szCs w:val="24"/>
        </w:rPr>
      </w:pPr>
      <w:r w:rsidRPr="00213233">
        <w:rPr>
          <w:b/>
          <w:bCs/>
          <w:sz w:val="24"/>
          <w:szCs w:val="24"/>
        </w:rPr>
        <w:lastRenderedPageBreak/>
        <w:t>Т</w:t>
      </w:r>
      <w:r w:rsidR="001138FB" w:rsidRPr="00213233">
        <w:rPr>
          <w:b/>
          <w:bCs/>
          <w:sz w:val="24"/>
          <w:szCs w:val="24"/>
        </w:rPr>
        <w:t>ематическое планирование</w:t>
      </w:r>
      <w:r w:rsidRPr="00213233">
        <w:rPr>
          <w:b/>
          <w:bCs/>
          <w:sz w:val="24"/>
          <w:szCs w:val="24"/>
        </w:rPr>
        <w:t xml:space="preserve"> 9 класса</w:t>
      </w:r>
    </w:p>
    <w:p w:rsidR="00134103" w:rsidRDefault="00134103" w:rsidP="0021323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134103" w:rsidRDefault="00134103" w:rsidP="00213233">
      <w:pPr>
        <w:shd w:val="clear" w:color="auto" w:fill="FFFFFF"/>
        <w:jc w:val="both"/>
        <w:rPr>
          <w:b/>
          <w:bCs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95"/>
        <w:gridCol w:w="6"/>
        <w:gridCol w:w="5294"/>
        <w:gridCol w:w="2906"/>
        <w:gridCol w:w="2892"/>
        <w:gridCol w:w="2893"/>
      </w:tblGrid>
      <w:tr w:rsidR="00134103" w:rsidTr="00134103">
        <w:tc>
          <w:tcPr>
            <w:tcW w:w="801" w:type="dxa"/>
            <w:gridSpan w:val="2"/>
            <w:tcBorders>
              <w:bottom w:val="nil"/>
            </w:tcBorders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5294" w:type="dxa"/>
            <w:tcBorders>
              <w:bottom w:val="nil"/>
            </w:tcBorders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раздела</w:t>
            </w:r>
          </w:p>
        </w:tc>
        <w:tc>
          <w:tcPr>
            <w:tcW w:w="2906" w:type="dxa"/>
            <w:vMerge w:val="restart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Всего часов</w:t>
            </w:r>
          </w:p>
        </w:tc>
        <w:tc>
          <w:tcPr>
            <w:tcW w:w="5785" w:type="dxa"/>
            <w:gridSpan w:val="2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Из них</w:t>
            </w:r>
          </w:p>
        </w:tc>
      </w:tr>
      <w:tr w:rsidR="00134103" w:rsidTr="00134103">
        <w:tc>
          <w:tcPr>
            <w:tcW w:w="795" w:type="dxa"/>
            <w:tcBorders>
              <w:top w:val="nil"/>
            </w:tcBorders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00" w:type="dxa"/>
            <w:gridSpan w:val="2"/>
            <w:tcBorders>
              <w:top w:val="nil"/>
            </w:tcBorders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06" w:type="dxa"/>
            <w:vMerge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92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практические</w:t>
            </w:r>
          </w:p>
        </w:tc>
        <w:tc>
          <w:tcPr>
            <w:tcW w:w="2893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контрольные</w:t>
            </w:r>
          </w:p>
        </w:tc>
      </w:tr>
      <w:tr w:rsidR="00134103" w:rsidTr="00134103">
        <w:tc>
          <w:tcPr>
            <w:tcW w:w="801" w:type="dxa"/>
            <w:gridSpan w:val="2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294" w:type="dxa"/>
          </w:tcPr>
          <w:p w:rsidR="00134103" w:rsidRP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 w:rsidRPr="00134103">
              <w:rPr>
                <w:b/>
                <w:bCs/>
                <w:sz w:val="24"/>
                <w:szCs w:val="24"/>
              </w:rPr>
              <w:t xml:space="preserve">Введение </w:t>
            </w:r>
          </w:p>
        </w:tc>
        <w:tc>
          <w:tcPr>
            <w:tcW w:w="2906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92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93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34103" w:rsidTr="00134103">
        <w:tc>
          <w:tcPr>
            <w:tcW w:w="801" w:type="dxa"/>
            <w:gridSpan w:val="2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294" w:type="dxa"/>
          </w:tcPr>
          <w:p w:rsidR="00134103" w:rsidRP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00134103">
              <w:rPr>
                <w:b/>
                <w:bCs/>
                <w:sz w:val="24"/>
                <w:szCs w:val="24"/>
              </w:rPr>
              <w:t>Металллы</w:t>
            </w:r>
            <w:proofErr w:type="spellEnd"/>
          </w:p>
        </w:tc>
        <w:tc>
          <w:tcPr>
            <w:tcW w:w="2906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892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3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34103" w:rsidTr="00134103">
        <w:tc>
          <w:tcPr>
            <w:tcW w:w="801" w:type="dxa"/>
            <w:gridSpan w:val="2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294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Неметаллы </w:t>
            </w:r>
          </w:p>
        </w:tc>
        <w:tc>
          <w:tcPr>
            <w:tcW w:w="2906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2892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93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134103" w:rsidTr="00134103">
        <w:tc>
          <w:tcPr>
            <w:tcW w:w="801" w:type="dxa"/>
            <w:gridSpan w:val="2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294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Органические соединения</w:t>
            </w:r>
          </w:p>
        </w:tc>
        <w:tc>
          <w:tcPr>
            <w:tcW w:w="2906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92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93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34103" w:rsidTr="00134103">
        <w:tc>
          <w:tcPr>
            <w:tcW w:w="801" w:type="dxa"/>
            <w:gridSpan w:val="2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294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Обобщение знаний</w:t>
            </w:r>
          </w:p>
        </w:tc>
        <w:tc>
          <w:tcPr>
            <w:tcW w:w="2906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92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93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34103" w:rsidTr="00134103">
        <w:tc>
          <w:tcPr>
            <w:tcW w:w="801" w:type="dxa"/>
            <w:gridSpan w:val="2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94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Итого </w:t>
            </w:r>
          </w:p>
        </w:tc>
        <w:tc>
          <w:tcPr>
            <w:tcW w:w="2906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68</w:t>
            </w:r>
          </w:p>
        </w:tc>
        <w:tc>
          <w:tcPr>
            <w:tcW w:w="2892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93" w:type="dxa"/>
          </w:tcPr>
          <w:p w:rsidR="00134103" w:rsidRDefault="00134103" w:rsidP="0021323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134103" w:rsidRDefault="00134103" w:rsidP="00213233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0C5036" w:rsidRDefault="000C5036" w:rsidP="00213233">
      <w:pPr>
        <w:pStyle w:val="a8"/>
        <w:jc w:val="both"/>
        <w:rPr>
          <w:rStyle w:val="a7"/>
          <w:b/>
          <w:i w:val="0"/>
        </w:rPr>
      </w:pPr>
    </w:p>
    <w:p w:rsidR="000C5036" w:rsidRDefault="000C5036" w:rsidP="00213233">
      <w:pPr>
        <w:pStyle w:val="a8"/>
        <w:jc w:val="both"/>
        <w:rPr>
          <w:rStyle w:val="a7"/>
          <w:b/>
          <w:i w:val="0"/>
        </w:rPr>
      </w:pPr>
    </w:p>
    <w:p w:rsidR="000C5036" w:rsidRDefault="000C5036" w:rsidP="00213233">
      <w:pPr>
        <w:pStyle w:val="a8"/>
        <w:jc w:val="both"/>
        <w:rPr>
          <w:rStyle w:val="a7"/>
          <w:b/>
          <w:i w:val="0"/>
        </w:rPr>
      </w:pPr>
    </w:p>
    <w:p w:rsidR="0001382A" w:rsidRDefault="00134103" w:rsidP="00213233">
      <w:pPr>
        <w:pStyle w:val="a8"/>
        <w:jc w:val="both"/>
        <w:rPr>
          <w:rStyle w:val="a7"/>
          <w:b/>
          <w:i w:val="0"/>
        </w:rPr>
      </w:pPr>
      <w:r>
        <w:rPr>
          <w:rStyle w:val="a7"/>
          <w:b/>
          <w:i w:val="0"/>
        </w:rPr>
        <w:t xml:space="preserve">                                                                             </w:t>
      </w:r>
      <w:r w:rsidR="0001382A" w:rsidRPr="00213233">
        <w:rPr>
          <w:rStyle w:val="a7"/>
          <w:b/>
          <w:i w:val="0"/>
        </w:rPr>
        <w:t>Календарно-тематическое планирование 9 класса</w:t>
      </w:r>
    </w:p>
    <w:p w:rsidR="00A85CFD" w:rsidRPr="00213233" w:rsidRDefault="00A85CFD" w:rsidP="00213233">
      <w:pPr>
        <w:pStyle w:val="a8"/>
        <w:jc w:val="both"/>
        <w:rPr>
          <w:rStyle w:val="a7"/>
          <w:b/>
          <w:i w:val="0"/>
          <w:iCs w:val="0"/>
        </w:rPr>
      </w:pPr>
    </w:p>
    <w:tbl>
      <w:tblPr>
        <w:tblStyle w:val="a9"/>
        <w:tblW w:w="14864" w:type="dxa"/>
        <w:tblLayout w:type="fixed"/>
        <w:tblLook w:val="04A0" w:firstRow="1" w:lastRow="0" w:firstColumn="1" w:lastColumn="0" w:noHBand="0" w:noVBand="1"/>
      </w:tblPr>
      <w:tblGrid>
        <w:gridCol w:w="463"/>
        <w:gridCol w:w="9710"/>
        <w:gridCol w:w="1275"/>
        <w:gridCol w:w="960"/>
        <w:gridCol w:w="15"/>
        <w:gridCol w:w="18"/>
        <w:gridCol w:w="992"/>
        <w:gridCol w:w="1417"/>
        <w:gridCol w:w="14"/>
      </w:tblGrid>
      <w:tr w:rsidR="000C5036" w:rsidRPr="00213233" w:rsidTr="000C5036">
        <w:trPr>
          <w:gridAfter w:val="1"/>
          <w:wAfter w:w="14" w:type="dxa"/>
          <w:trHeight w:val="242"/>
        </w:trPr>
        <w:tc>
          <w:tcPr>
            <w:tcW w:w="463" w:type="dxa"/>
            <w:vMerge w:val="restart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№</w:t>
            </w:r>
          </w:p>
        </w:tc>
        <w:tc>
          <w:tcPr>
            <w:tcW w:w="9710" w:type="dxa"/>
            <w:vMerge w:val="restart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 xml:space="preserve">                          Тема урока</w:t>
            </w:r>
          </w:p>
        </w:tc>
        <w:tc>
          <w:tcPr>
            <w:tcW w:w="1275" w:type="dxa"/>
            <w:vMerge w:val="restart"/>
          </w:tcPr>
          <w:p w:rsidR="000C5036" w:rsidRPr="00213233" w:rsidRDefault="000C5036" w:rsidP="000C50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Форма </w:t>
            </w:r>
            <w:proofErr w:type="spellStart"/>
            <w:r>
              <w:rPr>
                <w:sz w:val="24"/>
                <w:szCs w:val="24"/>
              </w:rPr>
              <w:t>конт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  <w:gridSpan w:val="4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 xml:space="preserve">             Дата</w:t>
            </w:r>
          </w:p>
        </w:tc>
        <w:tc>
          <w:tcPr>
            <w:tcW w:w="1417" w:type="dxa"/>
            <w:vMerge w:val="restart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Примечание</w:t>
            </w:r>
          </w:p>
        </w:tc>
      </w:tr>
      <w:tr w:rsidR="000C5036" w:rsidRPr="00213233" w:rsidTr="000C5036">
        <w:trPr>
          <w:gridAfter w:val="1"/>
          <w:wAfter w:w="14" w:type="dxa"/>
          <w:trHeight w:val="242"/>
        </w:trPr>
        <w:tc>
          <w:tcPr>
            <w:tcW w:w="463" w:type="dxa"/>
            <w:vMerge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710" w:type="dxa"/>
            <w:vMerge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</w:t>
            </w:r>
          </w:p>
        </w:tc>
        <w:tc>
          <w:tcPr>
            <w:tcW w:w="992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</w:t>
            </w:r>
          </w:p>
        </w:tc>
        <w:tc>
          <w:tcPr>
            <w:tcW w:w="1417" w:type="dxa"/>
            <w:vMerge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gridAfter w:val="1"/>
          <w:wAfter w:w="14" w:type="dxa"/>
          <w:trHeight w:val="242"/>
        </w:trPr>
        <w:tc>
          <w:tcPr>
            <w:tcW w:w="10173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b/>
                <w:bCs/>
                <w:sz w:val="24"/>
                <w:szCs w:val="24"/>
              </w:rPr>
              <w:t xml:space="preserve">                                    </w:t>
            </w:r>
            <w:r w:rsidRPr="00213233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213233">
              <w:rPr>
                <w:b/>
                <w:bCs/>
                <w:sz w:val="24"/>
                <w:szCs w:val="24"/>
              </w:rPr>
              <w:t>. Повторение основных вопросов курса 8 класса (5ч)</w:t>
            </w:r>
          </w:p>
        </w:tc>
        <w:tc>
          <w:tcPr>
            <w:tcW w:w="1275" w:type="dxa"/>
          </w:tcPr>
          <w:p w:rsidR="000C5036" w:rsidRPr="00213233" w:rsidRDefault="000C5036" w:rsidP="000C503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3"/>
          </w:tcPr>
          <w:p w:rsidR="000C5036" w:rsidRPr="00213233" w:rsidRDefault="000C5036" w:rsidP="000C503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C5036" w:rsidRPr="00213233" w:rsidRDefault="000C5036" w:rsidP="000C503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C5036" w:rsidRPr="00213233" w:rsidRDefault="000C5036" w:rsidP="000C5036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gridAfter w:val="1"/>
          <w:wAfter w:w="14" w:type="dxa"/>
          <w:trHeight w:val="485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Периодический закон и перио</w:t>
            </w:r>
            <w:r w:rsidRPr="00213233">
              <w:rPr>
                <w:sz w:val="24"/>
                <w:szCs w:val="24"/>
              </w:rPr>
              <w:softHyphen/>
              <w:t>дическая сис</w:t>
            </w:r>
            <w:r w:rsidRPr="00213233">
              <w:rPr>
                <w:sz w:val="24"/>
                <w:szCs w:val="24"/>
              </w:rPr>
              <w:softHyphen/>
              <w:t xml:space="preserve">тема химических элементов </w:t>
            </w:r>
            <w:proofErr w:type="spellStart"/>
            <w:r w:rsidRPr="00213233">
              <w:rPr>
                <w:sz w:val="24"/>
                <w:szCs w:val="24"/>
              </w:rPr>
              <w:t>Д.И.Менделеева</w:t>
            </w:r>
            <w:proofErr w:type="spellEnd"/>
            <w:r w:rsidRPr="002132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свете учения о строении атома</w:t>
            </w:r>
          </w:p>
        </w:tc>
        <w:tc>
          <w:tcPr>
            <w:tcW w:w="1275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93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gridAfter w:val="1"/>
          <w:wAfter w:w="14" w:type="dxa"/>
          <w:trHeight w:val="857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Характеристика элемента по его положению в пе</w:t>
            </w:r>
            <w:r w:rsidRPr="00213233">
              <w:rPr>
                <w:sz w:val="24"/>
                <w:szCs w:val="24"/>
              </w:rPr>
              <w:softHyphen/>
              <w:t>риодической системе хи</w:t>
            </w:r>
            <w:r w:rsidRPr="00213233">
              <w:rPr>
                <w:sz w:val="24"/>
                <w:szCs w:val="24"/>
              </w:rPr>
              <w:softHyphen/>
              <w:t>мич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softHyphen/>
              <w:t xml:space="preserve">ских элементов </w:t>
            </w:r>
            <w:proofErr w:type="spellStart"/>
            <w:r>
              <w:rPr>
                <w:sz w:val="24"/>
                <w:szCs w:val="24"/>
              </w:rPr>
              <w:t>Д.И.Менделеева</w:t>
            </w:r>
            <w:proofErr w:type="spellEnd"/>
          </w:p>
        </w:tc>
        <w:tc>
          <w:tcPr>
            <w:tcW w:w="1275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93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gridAfter w:val="1"/>
          <w:wAfter w:w="14" w:type="dxa"/>
          <w:trHeight w:val="887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Характеристика элемента по его положению в пе</w:t>
            </w:r>
            <w:r w:rsidRPr="00213233">
              <w:rPr>
                <w:sz w:val="24"/>
                <w:szCs w:val="24"/>
              </w:rPr>
              <w:softHyphen/>
              <w:t>риодической системе хи</w:t>
            </w:r>
            <w:r w:rsidRPr="00213233">
              <w:rPr>
                <w:sz w:val="24"/>
                <w:szCs w:val="24"/>
              </w:rPr>
              <w:softHyphen/>
              <w:t>мич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softHyphen/>
              <w:t xml:space="preserve">ских элементов </w:t>
            </w:r>
            <w:proofErr w:type="spellStart"/>
            <w:r>
              <w:rPr>
                <w:sz w:val="24"/>
                <w:szCs w:val="24"/>
              </w:rPr>
              <w:t>Д.И.Менделеева</w:t>
            </w:r>
            <w:proofErr w:type="spellEnd"/>
          </w:p>
        </w:tc>
        <w:tc>
          <w:tcPr>
            <w:tcW w:w="1275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93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gridAfter w:val="1"/>
          <w:wAfter w:w="14" w:type="dxa"/>
          <w:trHeight w:val="498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Характеристика химического элемента по кислотно-основным свойствам.</w:t>
            </w:r>
            <w:r>
              <w:rPr>
                <w:sz w:val="24"/>
                <w:szCs w:val="24"/>
              </w:rPr>
              <w:t xml:space="preserve"> Амфотерные оксиды и гидроксиды</w:t>
            </w:r>
          </w:p>
        </w:tc>
        <w:tc>
          <w:tcPr>
            <w:tcW w:w="1275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93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gridAfter w:val="1"/>
          <w:wAfter w:w="14" w:type="dxa"/>
          <w:trHeight w:val="242"/>
        </w:trPr>
        <w:tc>
          <w:tcPr>
            <w:tcW w:w="14850" w:type="dxa"/>
            <w:gridSpan w:val="8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b/>
                <w:bCs/>
                <w:sz w:val="24"/>
                <w:szCs w:val="24"/>
              </w:rPr>
              <w:t xml:space="preserve">                                         </w:t>
            </w:r>
            <w:r w:rsidRPr="00213233"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213233">
              <w:rPr>
                <w:b/>
                <w:bCs/>
                <w:sz w:val="24"/>
                <w:szCs w:val="24"/>
              </w:rPr>
              <w:t>.  «Металлы» (17ч)</w:t>
            </w:r>
          </w:p>
        </w:tc>
      </w:tr>
      <w:tr w:rsidR="000C5036" w:rsidRPr="00213233" w:rsidTr="000C5036">
        <w:trPr>
          <w:trHeight w:val="751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i/>
                <w:iCs/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Положение ме</w:t>
            </w:r>
            <w:r w:rsidRPr="00213233">
              <w:rPr>
                <w:sz w:val="24"/>
                <w:szCs w:val="24"/>
              </w:rPr>
              <w:softHyphen/>
              <w:t>таллов в периодической сис</w:t>
            </w:r>
            <w:r w:rsidRPr="00213233">
              <w:rPr>
                <w:sz w:val="24"/>
                <w:szCs w:val="24"/>
              </w:rPr>
              <w:softHyphen/>
              <w:t xml:space="preserve">теме химических элементов </w:t>
            </w:r>
            <w:proofErr w:type="spellStart"/>
            <w:r w:rsidRPr="00213233">
              <w:rPr>
                <w:sz w:val="24"/>
                <w:szCs w:val="24"/>
              </w:rPr>
              <w:t>Д.И</w:t>
            </w:r>
            <w:r>
              <w:rPr>
                <w:sz w:val="24"/>
                <w:szCs w:val="24"/>
              </w:rPr>
              <w:t>.Менделеева</w:t>
            </w:r>
            <w:proofErr w:type="spellEnd"/>
            <w:r>
              <w:rPr>
                <w:sz w:val="24"/>
                <w:szCs w:val="24"/>
              </w:rPr>
              <w:t>, строение их атомов</w:t>
            </w:r>
            <w:r w:rsidRPr="00213233">
              <w:rPr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1275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93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56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Физи</w:t>
            </w:r>
            <w:r>
              <w:rPr>
                <w:sz w:val="24"/>
                <w:szCs w:val="24"/>
              </w:rPr>
              <w:softHyphen/>
              <w:t>ческие свойства металлов</w:t>
            </w:r>
          </w:p>
        </w:tc>
        <w:tc>
          <w:tcPr>
            <w:tcW w:w="1275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93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Химические свойства метал</w:t>
            </w:r>
            <w:r>
              <w:rPr>
                <w:sz w:val="24"/>
                <w:szCs w:val="24"/>
              </w:rPr>
              <w:softHyphen/>
              <w:t>лов</w:t>
            </w:r>
          </w:p>
        </w:tc>
        <w:tc>
          <w:tcPr>
            <w:tcW w:w="1275" w:type="dxa"/>
          </w:tcPr>
          <w:p w:rsidR="000C5036" w:rsidRPr="00213233" w:rsidRDefault="00134103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93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56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Электрохи</w:t>
            </w:r>
            <w:r w:rsidRPr="00213233">
              <w:rPr>
                <w:sz w:val="24"/>
                <w:szCs w:val="24"/>
              </w:rPr>
              <w:softHyphen/>
              <w:t>ми</w:t>
            </w:r>
            <w:r>
              <w:rPr>
                <w:sz w:val="24"/>
                <w:szCs w:val="24"/>
              </w:rPr>
              <w:t>ческий ряд напряжений ме</w:t>
            </w:r>
            <w:r>
              <w:rPr>
                <w:sz w:val="24"/>
                <w:szCs w:val="24"/>
              </w:rPr>
              <w:softHyphen/>
              <w:t>таллов</w:t>
            </w:r>
          </w:p>
        </w:tc>
        <w:tc>
          <w:tcPr>
            <w:tcW w:w="1275" w:type="dxa"/>
          </w:tcPr>
          <w:p w:rsidR="000C5036" w:rsidRPr="00213233" w:rsidRDefault="00134103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Металлы в при</w:t>
            </w:r>
            <w:r w:rsidRPr="00213233">
              <w:rPr>
                <w:sz w:val="24"/>
                <w:szCs w:val="24"/>
              </w:rPr>
              <w:softHyphen/>
              <w:t>роде. Спос</w:t>
            </w:r>
            <w:r>
              <w:rPr>
                <w:sz w:val="24"/>
                <w:szCs w:val="24"/>
              </w:rPr>
              <w:t>обы получения ме</w:t>
            </w:r>
            <w:r>
              <w:rPr>
                <w:sz w:val="24"/>
                <w:szCs w:val="24"/>
              </w:rPr>
              <w:softHyphen/>
              <w:t>таллов. Сплавы</w:t>
            </w:r>
          </w:p>
        </w:tc>
        <w:tc>
          <w:tcPr>
            <w:tcW w:w="1275" w:type="dxa"/>
          </w:tcPr>
          <w:p w:rsidR="000C5036" w:rsidRPr="00213233" w:rsidRDefault="00134103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Щел</w:t>
            </w:r>
            <w:r>
              <w:rPr>
                <w:sz w:val="24"/>
                <w:szCs w:val="24"/>
              </w:rPr>
              <w:t>очные ме</w:t>
            </w:r>
            <w:r>
              <w:rPr>
                <w:sz w:val="24"/>
                <w:szCs w:val="24"/>
              </w:rPr>
              <w:softHyphen/>
              <w:t>таллы и их со</w:t>
            </w:r>
            <w:r>
              <w:rPr>
                <w:sz w:val="24"/>
                <w:szCs w:val="24"/>
              </w:rPr>
              <w:softHyphen/>
              <w:t>единения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Щел</w:t>
            </w:r>
            <w:r>
              <w:rPr>
                <w:sz w:val="24"/>
                <w:szCs w:val="24"/>
              </w:rPr>
              <w:t>очные ме</w:t>
            </w:r>
            <w:r>
              <w:rPr>
                <w:sz w:val="24"/>
                <w:szCs w:val="24"/>
              </w:rPr>
              <w:softHyphen/>
              <w:t>таллы и их со</w:t>
            </w:r>
            <w:r>
              <w:rPr>
                <w:sz w:val="24"/>
                <w:szCs w:val="24"/>
              </w:rPr>
              <w:softHyphen/>
              <w:t>единения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Щелочнозе</w:t>
            </w:r>
            <w:r w:rsidRPr="00213233">
              <w:rPr>
                <w:sz w:val="24"/>
                <w:szCs w:val="24"/>
              </w:rPr>
              <w:softHyphen/>
              <w:t>ме</w:t>
            </w:r>
            <w:r>
              <w:rPr>
                <w:sz w:val="24"/>
                <w:szCs w:val="24"/>
              </w:rPr>
              <w:t>льные ме</w:t>
            </w:r>
            <w:r>
              <w:rPr>
                <w:sz w:val="24"/>
                <w:szCs w:val="24"/>
              </w:rPr>
              <w:softHyphen/>
              <w:t>таллы и их со</w:t>
            </w:r>
            <w:r>
              <w:rPr>
                <w:sz w:val="24"/>
                <w:szCs w:val="24"/>
              </w:rPr>
              <w:softHyphen/>
              <w:t>единения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Щелочнозе</w:t>
            </w:r>
            <w:r w:rsidRPr="00213233">
              <w:rPr>
                <w:sz w:val="24"/>
                <w:szCs w:val="24"/>
              </w:rPr>
              <w:softHyphen/>
              <w:t>ме</w:t>
            </w:r>
            <w:r>
              <w:rPr>
                <w:sz w:val="24"/>
                <w:szCs w:val="24"/>
              </w:rPr>
              <w:t>льные ме</w:t>
            </w:r>
            <w:r>
              <w:rPr>
                <w:sz w:val="24"/>
                <w:szCs w:val="24"/>
              </w:rPr>
              <w:softHyphen/>
              <w:t>таллы и их со</w:t>
            </w:r>
            <w:r>
              <w:rPr>
                <w:sz w:val="24"/>
                <w:szCs w:val="24"/>
              </w:rPr>
              <w:softHyphen/>
              <w:t>единения</w:t>
            </w:r>
            <w:r w:rsidR="00113A25">
              <w:rPr>
                <w:sz w:val="24"/>
                <w:szCs w:val="24"/>
              </w:rPr>
              <w:t xml:space="preserve"> </w:t>
            </w:r>
            <w:r w:rsidR="00113A25">
              <w:rPr>
                <w:sz w:val="24"/>
                <w:szCs w:val="24"/>
              </w:rPr>
              <w:t xml:space="preserve">Инструктаж по ТБ </w:t>
            </w:r>
            <w:r w:rsidR="00113A25">
              <w:rPr>
                <w:bCs/>
                <w:sz w:val="24"/>
                <w:szCs w:val="24"/>
              </w:rPr>
              <w:t>Практическая работа №1</w:t>
            </w:r>
            <w:r w:rsidR="00113A25" w:rsidRPr="005F3935">
              <w:rPr>
                <w:bCs/>
                <w:sz w:val="24"/>
                <w:szCs w:val="24"/>
              </w:rPr>
              <w:t>. Получение</w:t>
            </w:r>
            <w:r w:rsidR="00113A25">
              <w:rPr>
                <w:bCs/>
                <w:sz w:val="24"/>
                <w:szCs w:val="24"/>
              </w:rPr>
              <w:t xml:space="preserve"> и свойства </w:t>
            </w:r>
            <w:r w:rsidR="00113A25">
              <w:rPr>
                <w:bCs/>
                <w:sz w:val="24"/>
                <w:szCs w:val="24"/>
              </w:rPr>
              <w:t>щелочноземельных металлов.</w:t>
            </w:r>
          </w:p>
        </w:tc>
        <w:tc>
          <w:tcPr>
            <w:tcW w:w="1275" w:type="dxa"/>
          </w:tcPr>
          <w:p w:rsidR="000C5036" w:rsidRPr="00213233" w:rsidRDefault="00113A25" w:rsidP="0021323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Л.р</w:t>
            </w:r>
            <w:proofErr w:type="spellEnd"/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кальция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 xml:space="preserve">Алюминий </w:t>
            </w:r>
            <w:r>
              <w:rPr>
                <w:sz w:val="24"/>
                <w:szCs w:val="24"/>
              </w:rPr>
              <w:t>и его соединения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Алюминий и его соединения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 и его со</w:t>
            </w:r>
            <w:r>
              <w:rPr>
                <w:sz w:val="24"/>
                <w:szCs w:val="24"/>
              </w:rPr>
              <w:softHyphen/>
              <w:t>единения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 и его со</w:t>
            </w:r>
            <w:r>
              <w:rPr>
                <w:sz w:val="24"/>
                <w:szCs w:val="24"/>
              </w:rPr>
              <w:softHyphen/>
              <w:t>единения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9710" w:type="dxa"/>
          </w:tcPr>
          <w:p w:rsidR="000C5036" w:rsidRPr="005F3935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Инструктаж по ТБ </w:t>
            </w:r>
            <w:r w:rsidR="00134103">
              <w:rPr>
                <w:bCs/>
                <w:sz w:val="24"/>
                <w:szCs w:val="24"/>
              </w:rPr>
              <w:t>Практическая работа №2</w:t>
            </w:r>
            <w:r w:rsidRPr="005F3935">
              <w:rPr>
                <w:bCs/>
                <w:sz w:val="24"/>
                <w:szCs w:val="24"/>
              </w:rPr>
              <w:t>. Получение</w:t>
            </w:r>
            <w:r>
              <w:rPr>
                <w:bCs/>
                <w:sz w:val="24"/>
                <w:szCs w:val="24"/>
              </w:rPr>
              <w:t xml:space="preserve"> и свойства соединений металлов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</w:t>
            </w:r>
            <w:r w:rsidR="00113A25">
              <w:rPr>
                <w:sz w:val="24"/>
                <w:szCs w:val="24"/>
              </w:rPr>
              <w:t>.р</w:t>
            </w:r>
            <w:proofErr w:type="spellEnd"/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9710" w:type="dxa"/>
          </w:tcPr>
          <w:p w:rsidR="000C5036" w:rsidRPr="005F3935" w:rsidRDefault="000C5036" w:rsidP="00213233">
            <w:pPr>
              <w:jc w:val="both"/>
              <w:rPr>
                <w:sz w:val="24"/>
                <w:szCs w:val="24"/>
              </w:rPr>
            </w:pPr>
            <w:r w:rsidRPr="005F3935">
              <w:rPr>
                <w:sz w:val="24"/>
                <w:szCs w:val="24"/>
              </w:rPr>
              <w:t xml:space="preserve">Обобщающий </w:t>
            </w:r>
            <w:r>
              <w:rPr>
                <w:sz w:val="24"/>
                <w:szCs w:val="24"/>
              </w:rPr>
              <w:t>урок по теме: «Металлы»</w:t>
            </w:r>
          </w:p>
        </w:tc>
        <w:tc>
          <w:tcPr>
            <w:tcW w:w="1275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498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710" w:type="dxa"/>
          </w:tcPr>
          <w:p w:rsidR="000C5036" w:rsidRPr="005F3935" w:rsidRDefault="00134103" w:rsidP="0021323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Контрольная работа </w:t>
            </w:r>
            <w:r w:rsidR="000C5036" w:rsidRPr="005F3935">
              <w:rPr>
                <w:bCs/>
                <w:sz w:val="24"/>
                <w:szCs w:val="24"/>
              </w:rPr>
              <w:t>№ 1 по теме</w:t>
            </w:r>
          </w:p>
          <w:p w:rsidR="000C5036" w:rsidRPr="005F3935" w:rsidRDefault="000C5036" w:rsidP="0021323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«Металлы»</w:t>
            </w:r>
          </w:p>
        </w:tc>
        <w:tc>
          <w:tcPr>
            <w:tcW w:w="1275" w:type="dxa"/>
          </w:tcPr>
          <w:p w:rsidR="000C5036" w:rsidRPr="00213233" w:rsidRDefault="00113A25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знаний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gridAfter w:val="1"/>
          <w:wAfter w:w="14" w:type="dxa"/>
          <w:trHeight w:val="242"/>
        </w:trPr>
        <w:tc>
          <w:tcPr>
            <w:tcW w:w="12408" w:type="dxa"/>
            <w:gridSpan w:val="4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b/>
                <w:bCs/>
                <w:sz w:val="24"/>
                <w:szCs w:val="24"/>
              </w:rPr>
              <w:t xml:space="preserve">                                 </w:t>
            </w:r>
            <w:r w:rsidRPr="00213233">
              <w:rPr>
                <w:b/>
                <w:bCs/>
                <w:sz w:val="24"/>
                <w:szCs w:val="24"/>
                <w:lang w:val="en-US"/>
              </w:rPr>
              <w:t>III.</w:t>
            </w:r>
            <w:r w:rsidRPr="00213233">
              <w:rPr>
                <w:b/>
                <w:bCs/>
                <w:sz w:val="24"/>
                <w:szCs w:val="24"/>
              </w:rPr>
              <w:t xml:space="preserve"> Неметаллы (29ч.)</w:t>
            </w:r>
          </w:p>
        </w:tc>
        <w:tc>
          <w:tcPr>
            <w:tcW w:w="2442" w:type="dxa"/>
            <w:gridSpan w:val="4"/>
          </w:tcPr>
          <w:p w:rsidR="000C5036" w:rsidRPr="00213233" w:rsidRDefault="000C5036" w:rsidP="000C5036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Об</w:t>
            </w:r>
            <w:r>
              <w:rPr>
                <w:sz w:val="24"/>
                <w:szCs w:val="24"/>
              </w:rPr>
              <w:t>щая характе</w:t>
            </w:r>
            <w:r>
              <w:rPr>
                <w:sz w:val="24"/>
                <w:szCs w:val="24"/>
              </w:rPr>
              <w:softHyphen/>
              <w:t>ристика неме</w:t>
            </w:r>
            <w:r>
              <w:rPr>
                <w:sz w:val="24"/>
                <w:szCs w:val="24"/>
              </w:rPr>
              <w:softHyphen/>
              <w:t>таллов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Водород, его ф</w:t>
            </w:r>
            <w:r>
              <w:rPr>
                <w:sz w:val="24"/>
                <w:szCs w:val="24"/>
              </w:rPr>
              <w:t>изические и химические свойства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бщая характе</w:t>
            </w:r>
            <w:r>
              <w:rPr>
                <w:sz w:val="24"/>
                <w:szCs w:val="24"/>
              </w:rPr>
              <w:softHyphen/>
              <w:t>ристика галоге</w:t>
            </w:r>
            <w:r>
              <w:rPr>
                <w:sz w:val="24"/>
                <w:szCs w:val="24"/>
              </w:rPr>
              <w:softHyphen/>
              <w:t>нов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Соединения га</w:t>
            </w:r>
            <w:r>
              <w:rPr>
                <w:sz w:val="24"/>
                <w:szCs w:val="24"/>
              </w:rPr>
              <w:softHyphen/>
              <w:t>логенов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Кислород, его ф</w:t>
            </w:r>
            <w:r>
              <w:rPr>
                <w:sz w:val="24"/>
                <w:szCs w:val="24"/>
              </w:rPr>
              <w:t>изические и химические свойства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Сера, её физ</w:t>
            </w:r>
            <w:r>
              <w:rPr>
                <w:sz w:val="24"/>
                <w:szCs w:val="24"/>
              </w:rPr>
              <w:t>иче</w:t>
            </w:r>
            <w:r>
              <w:rPr>
                <w:sz w:val="24"/>
                <w:szCs w:val="24"/>
              </w:rPr>
              <w:softHyphen/>
              <w:t>ские и химиче</w:t>
            </w:r>
            <w:r>
              <w:rPr>
                <w:sz w:val="24"/>
                <w:szCs w:val="24"/>
              </w:rPr>
              <w:softHyphen/>
              <w:t>ские свойства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Оксиды серы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Серная кислота и её соли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498"/>
        </w:trPr>
        <w:tc>
          <w:tcPr>
            <w:tcW w:w="463" w:type="dxa"/>
          </w:tcPr>
          <w:p w:rsidR="000C5036" w:rsidRPr="00213233" w:rsidRDefault="00113A25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9710" w:type="dxa"/>
          </w:tcPr>
          <w:p w:rsidR="000C5036" w:rsidRPr="005F3935" w:rsidRDefault="000C5036" w:rsidP="00213233">
            <w:pPr>
              <w:jc w:val="both"/>
              <w:rPr>
                <w:sz w:val="24"/>
                <w:szCs w:val="24"/>
              </w:rPr>
            </w:pPr>
            <w:r w:rsidRPr="005F3935">
              <w:rPr>
                <w:sz w:val="24"/>
                <w:szCs w:val="24"/>
              </w:rPr>
              <w:t xml:space="preserve">Инструктаж по ТБ. </w:t>
            </w:r>
            <w:r w:rsidR="00113A25">
              <w:rPr>
                <w:bCs/>
                <w:sz w:val="24"/>
                <w:szCs w:val="24"/>
              </w:rPr>
              <w:t>Практическая работа № 3</w:t>
            </w:r>
            <w:r w:rsidRPr="005F3935">
              <w:rPr>
                <w:bCs/>
                <w:sz w:val="24"/>
                <w:szCs w:val="24"/>
              </w:rPr>
              <w:t xml:space="preserve">. Решение </w:t>
            </w:r>
            <w:r>
              <w:rPr>
                <w:bCs/>
                <w:sz w:val="24"/>
                <w:szCs w:val="24"/>
              </w:rPr>
              <w:t>экспериментальных задач по теме «Подгруппа кислорода»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П.р</w:t>
            </w:r>
            <w:proofErr w:type="spellEnd"/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113A25" w:rsidRPr="00213233" w:rsidTr="000C5036">
        <w:trPr>
          <w:trHeight w:val="498"/>
        </w:trPr>
        <w:tc>
          <w:tcPr>
            <w:tcW w:w="463" w:type="dxa"/>
          </w:tcPr>
          <w:p w:rsidR="00113A25" w:rsidRDefault="00113A25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</w:t>
            </w:r>
          </w:p>
        </w:tc>
        <w:tc>
          <w:tcPr>
            <w:tcW w:w="9710" w:type="dxa"/>
          </w:tcPr>
          <w:p w:rsidR="00113A25" w:rsidRPr="005F3935" w:rsidRDefault="00113A25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Контрольная работа №-2 по теме элементы 6 группы, главной </w:t>
            </w:r>
            <w:proofErr w:type="spellStart"/>
            <w:r>
              <w:rPr>
                <w:sz w:val="24"/>
                <w:szCs w:val="24"/>
              </w:rPr>
              <w:t>подгрупппы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113A25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знаний</w:t>
            </w:r>
          </w:p>
        </w:tc>
        <w:tc>
          <w:tcPr>
            <w:tcW w:w="960" w:type="dxa"/>
          </w:tcPr>
          <w:p w:rsidR="00113A25" w:rsidRPr="00213233" w:rsidRDefault="00113A25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113A25" w:rsidRPr="00213233" w:rsidRDefault="00113A25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113A25" w:rsidRPr="00213233" w:rsidRDefault="00113A25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Азот, его физ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softHyphen/>
              <w:t>ческие и хими</w:t>
            </w:r>
            <w:r>
              <w:rPr>
                <w:sz w:val="24"/>
                <w:szCs w:val="24"/>
              </w:rPr>
              <w:softHyphen/>
              <w:t>ческие свойства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Аммиак и его свойства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56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Аммиак и его свойства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C5036" w:rsidRPr="00213233" w:rsidTr="000C5036">
        <w:trPr>
          <w:trHeight w:val="242"/>
        </w:trPr>
        <w:tc>
          <w:tcPr>
            <w:tcW w:w="463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971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Соли аммония</w:t>
            </w:r>
          </w:p>
        </w:tc>
        <w:tc>
          <w:tcPr>
            <w:tcW w:w="1275" w:type="dxa"/>
          </w:tcPr>
          <w:p w:rsidR="000C5036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C5036" w:rsidRPr="00213233" w:rsidRDefault="000C5036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56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Оксиды азота (</w:t>
            </w:r>
            <w:r w:rsidRPr="00213233">
              <w:rPr>
                <w:sz w:val="24"/>
                <w:szCs w:val="24"/>
                <w:lang w:val="en-US"/>
              </w:rPr>
              <w:t>II</w:t>
            </w:r>
            <w:r w:rsidRPr="00213233">
              <w:rPr>
                <w:sz w:val="24"/>
                <w:szCs w:val="24"/>
              </w:rPr>
              <w:t>) и (</w:t>
            </w:r>
            <w:r w:rsidRPr="00213233"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Азотная кислота и её свойства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Азотная кислота и её свойства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Соли азотной кислоты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Фосфор, его фи</w:t>
            </w:r>
            <w:r w:rsidRPr="00213233">
              <w:rPr>
                <w:sz w:val="24"/>
                <w:szCs w:val="24"/>
              </w:rPr>
              <w:softHyphen/>
              <w:t>зиче</w:t>
            </w:r>
            <w:r>
              <w:rPr>
                <w:sz w:val="24"/>
                <w:szCs w:val="24"/>
              </w:rPr>
              <w:t>ские и хи</w:t>
            </w:r>
            <w:r>
              <w:rPr>
                <w:sz w:val="24"/>
                <w:szCs w:val="24"/>
              </w:rPr>
              <w:softHyphen/>
              <w:t>мические свой</w:t>
            </w:r>
            <w:r>
              <w:rPr>
                <w:sz w:val="24"/>
                <w:szCs w:val="24"/>
              </w:rPr>
              <w:softHyphen/>
              <w:t>ства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99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Оксид фос</w:t>
            </w:r>
            <w:r w:rsidRPr="00213233">
              <w:rPr>
                <w:sz w:val="24"/>
                <w:szCs w:val="24"/>
              </w:rPr>
              <w:softHyphen/>
              <w:t>фора (</w:t>
            </w: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)</w:t>
            </w:r>
            <w:r w:rsidRPr="00213233">
              <w:rPr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179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Ортофосфорная кислота и ее соли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Углерод, его фи</w:t>
            </w:r>
            <w:r w:rsidRPr="00213233">
              <w:rPr>
                <w:sz w:val="24"/>
                <w:szCs w:val="24"/>
              </w:rPr>
              <w:softHyphen/>
              <w:t>з</w:t>
            </w:r>
            <w:r>
              <w:rPr>
                <w:sz w:val="24"/>
                <w:szCs w:val="24"/>
              </w:rPr>
              <w:t>ические и хи</w:t>
            </w:r>
            <w:r>
              <w:rPr>
                <w:sz w:val="24"/>
                <w:szCs w:val="24"/>
              </w:rPr>
              <w:softHyphen/>
              <w:t>мические свой</w:t>
            </w:r>
            <w:r>
              <w:rPr>
                <w:sz w:val="24"/>
                <w:szCs w:val="24"/>
              </w:rPr>
              <w:softHyphen/>
              <w:t>ства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Оксиды угле</w:t>
            </w:r>
            <w:r w:rsidRPr="00213233">
              <w:rPr>
                <w:sz w:val="24"/>
                <w:szCs w:val="24"/>
              </w:rPr>
              <w:softHyphen/>
            </w:r>
            <w:r>
              <w:rPr>
                <w:sz w:val="24"/>
                <w:szCs w:val="24"/>
              </w:rPr>
              <w:t>рода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Угольная ки</w:t>
            </w:r>
            <w:r>
              <w:rPr>
                <w:sz w:val="24"/>
                <w:szCs w:val="24"/>
              </w:rPr>
              <w:softHyphen/>
              <w:t>слота и её соли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Кремний и его соединения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485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9710" w:type="dxa"/>
          </w:tcPr>
          <w:p w:rsidR="00D75ADA" w:rsidRPr="005F3935" w:rsidRDefault="00D75ADA" w:rsidP="00213233">
            <w:pPr>
              <w:jc w:val="both"/>
              <w:rPr>
                <w:sz w:val="24"/>
                <w:szCs w:val="24"/>
              </w:rPr>
            </w:pPr>
            <w:r w:rsidRPr="005F3935">
              <w:rPr>
                <w:sz w:val="24"/>
                <w:szCs w:val="24"/>
              </w:rPr>
              <w:t xml:space="preserve">Инструктаж по ТБ. </w:t>
            </w:r>
            <w:r>
              <w:rPr>
                <w:bCs/>
                <w:sz w:val="24"/>
                <w:szCs w:val="24"/>
              </w:rPr>
              <w:t>Практическая работа № 4</w:t>
            </w:r>
            <w:r w:rsidRPr="005F3935">
              <w:rPr>
                <w:bCs/>
                <w:sz w:val="24"/>
                <w:szCs w:val="24"/>
              </w:rPr>
              <w:t>. Эк</w:t>
            </w:r>
            <w:r>
              <w:rPr>
                <w:bCs/>
                <w:sz w:val="24"/>
                <w:szCs w:val="24"/>
              </w:rPr>
              <w:t>сперимен</w:t>
            </w:r>
            <w:r>
              <w:rPr>
                <w:bCs/>
                <w:sz w:val="24"/>
                <w:szCs w:val="24"/>
              </w:rPr>
              <w:softHyphen/>
              <w:t>тальные задачи по теме «Под</w:t>
            </w:r>
            <w:r>
              <w:rPr>
                <w:bCs/>
                <w:sz w:val="24"/>
                <w:szCs w:val="24"/>
              </w:rPr>
              <w:softHyphen/>
              <w:t>группы азота и углерода»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П.р</w:t>
            </w:r>
            <w:proofErr w:type="spellEnd"/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498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9710" w:type="dxa"/>
          </w:tcPr>
          <w:p w:rsidR="00D75ADA" w:rsidRPr="005F3935" w:rsidRDefault="00D75ADA" w:rsidP="00213233">
            <w:pPr>
              <w:jc w:val="both"/>
              <w:rPr>
                <w:sz w:val="24"/>
                <w:szCs w:val="24"/>
              </w:rPr>
            </w:pPr>
            <w:r w:rsidRPr="005F3935">
              <w:rPr>
                <w:sz w:val="24"/>
                <w:szCs w:val="24"/>
              </w:rPr>
              <w:t xml:space="preserve">Инструктаж по ТБ. </w:t>
            </w:r>
            <w:r>
              <w:rPr>
                <w:bCs/>
                <w:sz w:val="24"/>
                <w:szCs w:val="24"/>
              </w:rPr>
              <w:t>Практическая работа №5</w:t>
            </w:r>
            <w:r w:rsidRPr="005F3935">
              <w:rPr>
                <w:bCs/>
                <w:sz w:val="24"/>
                <w:szCs w:val="24"/>
              </w:rPr>
              <w:t xml:space="preserve"> По</w:t>
            </w:r>
            <w:r w:rsidRPr="005F3935">
              <w:rPr>
                <w:bCs/>
                <w:sz w:val="24"/>
                <w:szCs w:val="24"/>
              </w:rPr>
              <w:softHyphen/>
              <w:t>лучение, со</w:t>
            </w:r>
            <w:r>
              <w:rPr>
                <w:bCs/>
                <w:sz w:val="24"/>
                <w:szCs w:val="24"/>
              </w:rPr>
              <w:t>би</w:t>
            </w:r>
            <w:r>
              <w:rPr>
                <w:bCs/>
                <w:sz w:val="24"/>
                <w:szCs w:val="24"/>
              </w:rPr>
              <w:softHyphen/>
              <w:t>рание и распо</w:t>
            </w:r>
            <w:r>
              <w:rPr>
                <w:bCs/>
                <w:sz w:val="24"/>
                <w:szCs w:val="24"/>
              </w:rPr>
              <w:softHyphen/>
              <w:t>знавание газов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П.р</w:t>
            </w:r>
            <w:proofErr w:type="spellEnd"/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9710" w:type="dxa"/>
          </w:tcPr>
          <w:p w:rsidR="00D75ADA" w:rsidRPr="005F3935" w:rsidRDefault="00D75ADA" w:rsidP="00213233">
            <w:pPr>
              <w:jc w:val="both"/>
              <w:rPr>
                <w:sz w:val="24"/>
                <w:szCs w:val="24"/>
              </w:rPr>
            </w:pPr>
            <w:r w:rsidRPr="005F3935">
              <w:rPr>
                <w:sz w:val="24"/>
                <w:szCs w:val="24"/>
              </w:rPr>
              <w:t>Обобщ</w:t>
            </w:r>
            <w:r>
              <w:rPr>
                <w:sz w:val="24"/>
                <w:szCs w:val="24"/>
              </w:rPr>
              <w:t>ающий урок по теме: «Неметаллы»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485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9710" w:type="dxa"/>
          </w:tcPr>
          <w:p w:rsidR="00D75ADA" w:rsidRPr="005F3935" w:rsidRDefault="00D75ADA" w:rsidP="0021323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Контрольная ра</w:t>
            </w:r>
            <w:r>
              <w:rPr>
                <w:bCs/>
                <w:sz w:val="24"/>
                <w:szCs w:val="24"/>
              </w:rPr>
              <w:softHyphen/>
              <w:t>бота № 3</w:t>
            </w:r>
            <w:r w:rsidRPr="005F3935">
              <w:rPr>
                <w:bCs/>
                <w:sz w:val="24"/>
                <w:szCs w:val="24"/>
              </w:rPr>
              <w:t xml:space="preserve"> по теме</w:t>
            </w:r>
          </w:p>
          <w:p w:rsidR="00D75ADA" w:rsidRPr="005F3935" w:rsidRDefault="00D75ADA" w:rsidP="0021323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«Неметаллы»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знаний</w:t>
            </w:r>
          </w:p>
        </w:tc>
        <w:tc>
          <w:tcPr>
            <w:tcW w:w="96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25" w:type="dxa"/>
            <w:gridSpan w:val="3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gridAfter w:val="1"/>
          <w:wAfter w:w="14" w:type="dxa"/>
          <w:trHeight w:val="256"/>
        </w:trPr>
        <w:tc>
          <w:tcPr>
            <w:tcW w:w="14850" w:type="dxa"/>
            <w:gridSpan w:val="8"/>
          </w:tcPr>
          <w:p w:rsidR="0001382A" w:rsidRPr="00D75ADA" w:rsidRDefault="00D75ADA" w:rsidP="00213233">
            <w:pPr>
              <w:jc w:val="both"/>
              <w:rPr>
                <w:b/>
                <w:sz w:val="24"/>
                <w:szCs w:val="24"/>
              </w:rPr>
            </w:pPr>
            <w:r w:rsidRPr="00D75ADA">
              <w:rPr>
                <w:b/>
                <w:sz w:val="24"/>
                <w:szCs w:val="24"/>
              </w:rPr>
              <w:t>Введение в органическую химию</w:t>
            </w: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Предмет орга</w:t>
            </w:r>
            <w:r w:rsidRPr="00213233">
              <w:rPr>
                <w:sz w:val="24"/>
                <w:szCs w:val="24"/>
              </w:rPr>
              <w:softHyphen/>
              <w:t>нической химии.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75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0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Предельные уг</w:t>
            </w:r>
            <w:r w:rsidRPr="00213233">
              <w:rPr>
                <w:sz w:val="24"/>
                <w:szCs w:val="24"/>
              </w:rPr>
              <w:softHyphen/>
              <w:t>леводороды (ме</w:t>
            </w:r>
            <w:r w:rsidRPr="00213233">
              <w:rPr>
                <w:sz w:val="24"/>
                <w:szCs w:val="24"/>
              </w:rPr>
              <w:softHyphen/>
              <w:t>тан, этан).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75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0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Непредельные углеводороды (этилен).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75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0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Представления о полимерах на примере поли</w:t>
            </w:r>
            <w:r w:rsidRPr="00213233">
              <w:rPr>
                <w:sz w:val="24"/>
                <w:szCs w:val="24"/>
              </w:rPr>
              <w:softHyphen/>
              <w:t>этилена.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75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0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Природные ис</w:t>
            </w:r>
            <w:r w:rsidRPr="00213233">
              <w:rPr>
                <w:sz w:val="24"/>
                <w:szCs w:val="24"/>
              </w:rPr>
              <w:softHyphen/>
              <w:t>точники углево</w:t>
            </w:r>
            <w:r w:rsidRPr="00213233">
              <w:rPr>
                <w:sz w:val="24"/>
                <w:szCs w:val="24"/>
              </w:rPr>
              <w:softHyphen/>
              <w:t>дородов. Нефть и природный га</w:t>
            </w:r>
            <w:r>
              <w:rPr>
                <w:sz w:val="24"/>
                <w:szCs w:val="24"/>
              </w:rPr>
              <w:t>з, их применение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75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0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D75ADA" w:rsidRPr="00213233" w:rsidTr="00D75ADA">
        <w:trPr>
          <w:trHeight w:val="242"/>
        </w:trPr>
        <w:tc>
          <w:tcPr>
            <w:tcW w:w="463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9710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Спирты</w:t>
            </w:r>
          </w:p>
        </w:tc>
        <w:tc>
          <w:tcPr>
            <w:tcW w:w="1275" w:type="dxa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975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10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D75ADA" w:rsidRPr="00213233" w:rsidRDefault="00D75AD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trHeight w:val="242"/>
        </w:trPr>
        <w:tc>
          <w:tcPr>
            <w:tcW w:w="463" w:type="dxa"/>
          </w:tcPr>
          <w:p w:rsidR="0001382A" w:rsidRPr="00213233" w:rsidRDefault="004D277B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9710" w:type="dxa"/>
          </w:tcPr>
          <w:p w:rsidR="0001382A" w:rsidRPr="00213233" w:rsidRDefault="004D277B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Карбоновые кислоты</w:t>
            </w:r>
          </w:p>
        </w:tc>
        <w:tc>
          <w:tcPr>
            <w:tcW w:w="1275" w:type="dxa"/>
          </w:tcPr>
          <w:p w:rsidR="0001382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1985" w:type="dxa"/>
            <w:gridSpan w:val="4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trHeight w:val="242"/>
        </w:trPr>
        <w:tc>
          <w:tcPr>
            <w:tcW w:w="463" w:type="dxa"/>
          </w:tcPr>
          <w:p w:rsidR="0001382A" w:rsidRPr="00213233" w:rsidRDefault="004D277B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9710" w:type="dxa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Биологически важные в</w:t>
            </w:r>
            <w:r w:rsidR="004D277B">
              <w:rPr>
                <w:sz w:val="24"/>
                <w:szCs w:val="24"/>
              </w:rPr>
              <w:t>еще</w:t>
            </w:r>
            <w:r w:rsidR="004D277B">
              <w:rPr>
                <w:sz w:val="24"/>
                <w:szCs w:val="24"/>
              </w:rPr>
              <w:softHyphen/>
              <w:t>ства: жиры, белки, углеводы</w:t>
            </w:r>
          </w:p>
        </w:tc>
        <w:tc>
          <w:tcPr>
            <w:tcW w:w="1275" w:type="dxa"/>
          </w:tcPr>
          <w:p w:rsidR="0001382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1985" w:type="dxa"/>
            <w:gridSpan w:val="4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trHeight w:val="242"/>
        </w:trPr>
        <w:tc>
          <w:tcPr>
            <w:tcW w:w="463" w:type="dxa"/>
          </w:tcPr>
          <w:p w:rsidR="0001382A" w:rsidRPr="00213233" w:rsidRDefault="004D277B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9710" w:type="dxa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Лекарственные препараты; проблем</w:t>
            </w:r>
            <w:r w:rsidR="004D277B">
              <w:rPr>
                <w:sz w:val="24"/>
                <w:szCs w:val="24"/>
              </w:rPr>
              <w:t>ы, свя</w:t>
            </w:r>
            <w:r w:rsidR="004D277B">
              <w:rPr>
                <w:sz w:val="24"/>
                <w:szCs w:val="24"/>
              </w:rPr>
              <w:softHyphen/>
              <w:t>занные с их при</w:t>
            </w:r>
            <w:r w:rsidR="004D277B">
              <w:rPr>
                <w:sz w:val="24"/>
                <w:szCs w:val="24"/>
              </w:rPr>
              <w:softHyphen/>
              <w:t>менением</w:t>
            </w:r>
          </w:p>
        </w:tc>
        <w:tc>
          <w:tcPr>
            <w:tcW w:w="1275" w:type="dxa"/>
          </w:tcPr>
          <w:p w:rsidR="0001382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1985" w:type="dxa"/>
            <w:gridSpan w:val="4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trHeight w:val="242"/>
        </w:trPr>
        <w:tc>
          <w:tcPr>
            <w:tcW w:w="463" w:type="dxa"/>
          </w:tcPr>
          <w:p w:rsidR="0001382A" w:rsidRPr="00213233" w:rsidRDefault="004D277B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9710" w:type="dxa"/>
          </w:tcPr>
          <w:p w:rsidR="0001382A" w:rsidRPr="005F3935" w:rsidRDefault="0001382A" w:rsidP="00213233">
            <w:pPr>
              <w:jc w:val="both"/>
              <w:rPr>
                <w:bCs/>
                <w:sz w:val="24"/>
                <w:szCs w:val="24"/>
              </w:rPr>
            </w:pPr>
            <w:r w:rsidRPr="005F3935">
              <w:rPr>
                <w:bCs/>
                <w:sz w:val="24"/>
                <w:szCs w:val="24"/>
              </w:rPr>
              <w:t xml:space="preserve"> Контрольная работа №3 по теме «Органические соединения»</w:t>
            </w:r>
          </w:p>
        </w:tc>
        <w:tc>
          <w:tcPr>
            <w:tcW w:w="1275" w:type="dxa"/>
          </w:tcPr>
          <w:p w:rsidR="0001382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1985" w:type="dxa"/>
            <w:gridSpan w:val="4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gridAfter w:val="1"/>
          <w:wAfter w:w="14" w:type="dxa"/>
          <w:trHeight w:val="256"/>
        </w:trPr>
        <w:tc>
          <w:tcPr>
            <w:tcW w:w="14850" w:type="dxa"/>
            <w:gridSpan w:val="8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b/>
                <w:bCs/>
                <w:sz w:val="24"/>
                <w:szCs w:val="24"/>
              </w:rPr>
              <w:t xml:space="preserve">                      </w:t>
            </w:r>
            <w:r w:rsidRPr="00213233">
              <w:rPr>
                <w:b/>
                <w:bCs/>
                <w:sz w:val="24"/>
                <w:szCs w:val="24"/>
                <w:lang w:val="en-US"/>
              </w:rPr>
              <w:t>V</w:t>
            </w:r>
            <w:r w:rsidRPr="00213233">
              <w:rPr>
                <w:b/>
                <w:bCs/>
                <w:sz w:val="24"/>
                <w:szCs w:val="24"/>
              </w:rPr>
              <w:t>.Обобщение знаний по химии за курс основной школ</w:t>
            </w:r>
            <w:r w:rsidR="00213233">
              <w:rPr>
                <w:b/>
                <w:bCs/>
                <w:sz w:val="24"/>
                <w:szCs w:val="24"/>
              </w:rPr>
              <w:t>ы (6</w:t>
            </w:r>
            <w:r w:rsidRPr="00213233">
              <w:rPr>
                <w:b/>
                <w:bCs/>
                <w:sz w:val="24"/>
                <w:szCs w:val="24"/>
              </w:rPr>
              <w:t>ч)</w:t>
            </w:r>
          </w:p>
        </w:tc>
      </w:tr>
      <w:tr w:rsidR="00213233" w:rsidRPr="00213233" w:rsidTr="000C5036">
        <w:trPr>
          <w:trHeight w:val="992"/>
        </w:trPr>
        <w:tc>
          <w:tcPr>
            <w:tcW w:w="463" w:type="dxa"/>
          </w:tcPr>
          <w:p w:rsidR="00213233" w:rsidRPr="00213233" w:rsidRDefault="004D277B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9710" w:type="dxa"/>
          </w:tcPr>
          <w:p w:rsidR="00213233" w:rsidRPr="00213233" w:rsidRDefault="00213233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 xml:space="preserve">ПЗ и ПСХЭ </w:t>
            </w:r>
            <w:proofErr w:type="spellStart"/>
            <w:r w:rsidRPr="00213233">
              <w:rPr>
                <w:sz w:val="24"/>
                <w:szCs w:val="24"/>
              </w:rPr>
              <w:t>Д.И.Менделеева</w:t>
            </w:r>
            <w:proofErr w:type="spellEnd"/>
            <w:r w:rsidRPr="00213233">
              <w:rPr>
                <w:sz w:val="24"/>
                <w:szCs w:val="24"/>
              </w:rPr>
              <w:t xml:space="preserve"> </w:t>
            </w:r>
            <w:r w:rsidR="004D277B">
              <w:rPr>
                <w:sz w:val="24"/>
                <w:szCs w:val="24"/>
              </w:rPr>
              <w:t>в свете учения о строении атома</w:t>
            </w:r>
          </w:p>
          <w:p w:rsidR="00213233" w:rsidRPr="00213233" w:rsidRDefault="00213233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Строение вещества (виды химических связей и типы кристаллических решёток)</w:t>
            </w:r>
          </w:p>
        </w:tc>
        <w:tc>
          <w:tcPr>
            <w:tcW w:w="1275" w:type="dxa"/>
          </w:tcPr>
          <w:p w:rsidR="00213233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1985" w:type="dxa"/>
            <w:gridSpan w:val="4"/>
          </w:tcPr>
          <w:p w:rsidR="00213233" w:rsidRPr="00213233" w:rsidRDefault="00213233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213233" w:rsidRPr="00213233" w:rsidRDefault="00213233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trHeight w:val="485"/>
        </w:trPr>
        <w:tc>
          <w:tcPr>
            <w:tcW w:w="463" w:type="dxa"/>
          </w:tcPr>
          <w:p w:rsidR="0001382A" w:rsidRPr="00213233" w:rsidRDefault="004D277B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  <w:p w:rsidR="0001382A" w:rsidRPr="00213233" w:rsidRDefault="00EF2BE9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64</w:t>
            </w:r>
          </w:p>
        </w:tc>
        <w:tc>
          <w:tcPr>
            <w:tcW w:w="9710" w:type="dxa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Классы химических соединений в свете ТЭД. Генетические ряды металлов и неметаллов</w:t>
            </w:r>
          </w:p>
        </w:tc>
        <w:tc>
          <w:tcPr>
            <w:tcW w:w="1275" w:type="dxa"/>
          </w:tcPr>
          <w:p w:rsidR="0001382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1985" w:type="dxa"/>
            <w:gridSpan w:val="4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trHeight w:val="242"/>
        </w:trPr>
        <w:tc>
          <w:tcPr>
            <w:tcW w:w="463" w:type="dxa"/>
          </w:tcPr>
          <w:p w:rsidR="0001382A" w:rsidRPr="00213233" w:rsidRDefault="004D277B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9710" w:type="dxa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Повторени</w:t>
            </w:r>
            <w:r w:rsidR="00F62E36">
              <w:rPr>
                <w:sz w:val="24"/>
                <w:szCs w:val="24"/>
              </w:rPr>
              <w:t>е химии за курс основной школы</w:t>
            </w:r>
            <w:r w:rsidRPr="0021323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01382A" w:rsidRPr="00213233" w:rsidRDefault="00D75ADA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Инд.</w:t>
            </w:r>
          </w:p>
        </w:tc>
        <w:tc>
          <w:tcPr>
            <w:tcW w:w="1985" w:type="dxa"/>
            <w:gridSpan w:val="4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trHeight w:val="242"/>
        </w:trPr>
        <w:tc>
          <w:tcPr>
            <w:tcW w:w="463" w:type="dxa"/>
          </w:tcPr>
          <w:p w:rsidR="0001382A" w:rsidRPr="00213233" w:rsidRDefault="00EF2BE9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66</w:t>
            </w:r>
          </w:p>
        </w:tc>
        <w:tc>
          <w:tcPr>
            <w:tcW w:w="9710" w:type="dxa"/>
          </w:tcPr>
          <w:p w:rsidR="0001382A" w:rsidRPr="005F3935" w:rsidRDefault="00F62E36" w:rsidP="00213233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Итоговая контрольная работа №4</w:t>
            </w:r>
          </w:p>
        </w:tc>
        <w:tc>
          <w:tcPr>
            <w:tcW w:w="1275" w:type="dxa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85" w:type="dxa"/>
            <w:gridSpan w:val="4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</w:tr>
      <w:tr w:rsidR="0001382A" w:rsidRPr="00213233" w:rsidTr="000C5036">
        <w:trPr>
          <w:trHeight w:val="256"/>
        </w:trPr>
        <w:tc>
          <w:tcPr>
            <w:tcW w:w="463" w:type="dxa"/>
          </w:tcPr>
          <w:p w:rsidR="0001382A" w:rsidRPr="00213233" w:rsidRDefault="00EF2BE9" w:rsidP="00213233">
            <w:pPr>
              <w:jc w:val="both"/>
              <w:rPr>
                <w:sz w:val="24"/>
                <w:szCs w:val="24"/>
              </w:rPr>
            </w:pPr>
            <w:r w:rsidRPr="00213233">
              <w:rPr>
                <w:sz w:val="24"/>
                <w:szCs w:val="24"/>
              </w:rPr>
              <w:t>67</w:t>
            </w:r>
          </w:p>
        </w:tc>
        <w:tc>
          <w:tcPr>
            <w:tcW w:w="9710" w:type="dxa"/>
          </w:tcPr>
          <w:p w:rsidR="0001382A" w:rsidRPr="00213233" w:rsidRDefault="00F62E36" w:rsidP="0021323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Обобщение. Подведение итогов</w:t>
            </w:r>
          </w:p>
        </w:tc>
        <w:tc>
          <w:tcPr>
            <w:tcW w:w="1275" w:type="dxa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  <w:gridSpan w:val="4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1" w:type="dxa"/>
            <w:gridSpan w:val="2"/>
          </w:tcPr>
          <w:p w:rsidR="0001382A" w:rsidRPr="00213233" w:rsidRDefault="0001382A" w:rsidP="00213233">
            <w:pPr>
              <w:jc w:val="both"/>
              <w:rPr>
                <w:sz w:val="24"/>
                <w:szCs w:val="24"/>
              </w:rPr>
            </w:pPr>
          </w:p>
        </w:tc>
      </w:tr>
    </w:tbl>
    <w:p w:rsidR="0001382A" w:rsidRPr="00213233" w:rsidRDefault="0001382A" w:rsidP="00213233">
      <w:pPr>
        <w:pStyle w:val="a8"/>
        <w:jc w:val="both"/>
        <w:rPr>
          <w:rStyle w:val="a7"/>
          <w:i w:val="0"/>
          <w:iCs w:val="0"/>
        </w:rPr>
      </w:pPr>
    </w:p>
    <w:p w:rsidR="0001382A" w:rsidRPr="00213233" w:rsidRDefault="0001382A" w:rsidP="00213233">
      <w:pPr>
        <w:pStyle w:val="url"/>
        <w:spacing w:before="0" w:beforeAutospacing="0" w:after="0" w:afterAutospacing="0"/>
        <w:jc w:val="both"/>
        <w:rPr>
          <w:rStyle w:val="a7"/>
          <w:i w:val="0"/>
          <w:iCs w:val="0"/>
        </w:rPr>
      </w:pPr>
      <w:r w:rsidRPr="00213233">
        <w:rPr>
          <w:rStyle w:val="a7"/>
        </w:rPr>
        <w:t xml:space="preserve"> </w:t>
      </w:r>
    </w:p>
    <w:p w:rsidR="0001382A" w:rsidRPr="00213233" w:rsidRDefault="0001382A" w:rsidP="00213233">
      <w:pPr>
        <w:pStyle w:val="a5"/>
        <w:ind w:left="0"/>
        <w:jc w:val="both"/>
        <w:rPr>
          <w:sz w:val="24"/>
          <w:szCs w:val="24"/>
        </w:rPr>
      </w:pPr>
    </w:p>
    <w:sectPr w:rsidR="0001382A" w:rsidRPr="00213233" w:rsidSect="000C5036">
      <w:footerReference w:type="default" r:id="rId7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075" w:rsidRDefault="009B3075" w:rsidP="0069745B">
      <w:r>
        <w:separator/>
      </w:r>
    </w:p>
  </w:endnote>
  <w:endnote w:type="continuationSeparator" w:id="0">
    <w:p w:rsidR="009B3075" w:rsidRDefault="009B3075" w:rsidP="00697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charset w:val="8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835762"/>
      <w:docPartObj>
        <w:docPartGallery w:val="Page Numbers (Bottom of Page)"/>
        <w:docPartUnique/>
      </w:docPartObj>
    </w:sdtPr>
    <w:sdtEndPr/>
    <w:sdtContent>
      <w:p w:rsidR="007E7763" w:rsidRDefault="007E7763">
        <w:pPr>
          <w:pStyle w:val="ac"/>
        </w:pPr>
        <w:r>
          <w:t xml:space="preserve">                                                                                     </w:t>
        </w:r>
        <w:r w:rsidR="00E462C8">
          <w:fldChar w:fldCharType="begin"/>
        </w:r>
        <w:r>
          <w:instrText>PAGE   \* MERGEFORMAT</w:instrText>
        </w:r>
        <w:r w:rsidR="00E462C8">
          <w:fldChar w:fldCharType="separate"/>
        </w:r>
        <w:r w:rsidR="00D75ADA">
          <w:rPr>
            <w:noProof/>
          </w:rPr>
          <w:t>9</w:t>
        </w:r>
        <w:r w:rsidR="00E462C8">
          <w:fldChar w:fldCharType="end"/>
        </w:r>
      </w:p>
    </w:sdtContent>
  </w:sdt>
  <w:p w:rsidR="007E7763" w:rsidRDefault="007E776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075" w:rsidRDefault="009B3075" w:rsidP="0069745B">
      <w:r>
        <w:separator/>
      </w:r>
    </w:p>
  </w:footnote>
  <w:footnote w:type="continuationSeparator" w:id="0">
    <w:p w:rsidR="009B3075" w:rsidRDefault="009B3075" w:rsidP="006974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C44C1D"/>
    <w:multiLevelType w:val="hybridMultilevel"/>
    <w:tmpl w:val="9F62033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20A1"/>
    <w:rsid w:val="0001382A"/>
    <w:rsid w:val="000C5036"/>
    <w:rsid w:val="001138FB"/>
    <w:rsid w:val="00113A25"/>
    <w:rsid w:val="00134103"/>
    <w:rsid w:val="00172225"/>
    <w:rsid w:val="00213233"/>
    <w:rsid w:val="00217352"/>
    <w:rsid w:val="0024641F"/>
    <w:rsid w:val="002823D8"/>
    <w:rsid w:val="002B369F"/>
    <w:rsid w:val="0033740C"/>
    <w:rsid w:val="003B5147"/>
    <w:rsid w:val="004078C5"/>
    <w:rsid w:val="004138FF"/>
    <w:rsid w:val="00421904"/>
    <w:rsid w:val="00427686"/>
    <w:rsid w:val="00463899"/>
    <w:rsid w:val="004D277B"/>
    <w:rsid w:val="00513239"/>
    <w:rsid w:val="00583B26"/>
    <w:rsid w:val="005D2B6D"/>
    <w:rsid w:val="005E4B14"/>
    <w:rsid w:val="005F3935"/>
    <w:rsid w:val="0069745B"/>
    <w:rsid w:val="0072299B"/>
    <w:rsid w:val="007740A2"/>
    <w:rsid w:val="007A35AA"/>
    <w:rsid w:val="007C7C4B"/>
    <w:rsid w:val="007D1B93"/>
    <w:rsid w:val="007E7763"/>
    <w:rsid w:val="00987C5E"/>
    <w:rsid w:val="0099742B"/>
    <w:rsid w:val="009B3075"/>
    <w:rsid w:val="00A85CFD"/>
    <w:rsid w:val="00A95427"/>
    <w:rsid w:val="00AE3605"/>
    <w:rsid w:val="00B7113F"/>
    <w:rsid w:val="00BA12A0"/>
    <w:rsid w:val="00CC7864"/>
    <w:rsid w:val="00CD7D1A"/>
    <w:rsid w:val="00D37436"/>
    <w:rsid w:val="00D75ADA"/>
    <w:rsid w:val="00E120A1"/>
    <w:rsid w:val="00E462C8"/>
    <w:rsid w:val="00EB4E24"/>
    <w:rsid w:val="00EC3F53"/>
    <w:rsid w:val="00EF0724"/>
    <w:rsid w:val="00EF2B99"/>
    <w:rsid w:val="00EF2BE9"/>
    <w:rsid w:val="00F115EE"/>
    <w:rsid w:val="00F25EA0"/>
    <w:rsid w:val="00F35BD0"/>
    <w:rsid w:val="00F43BAF"/>
    <w:rsid w:val="00F62E36"/>
    <w:rsid w:val="00F70EB9"/>
    <w:rsid w:val="00FE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C7963A-48B9-4FEE-B8A4-A5DC123A2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0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20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120A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E120A1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EF0724"/>
    <w:pPr>
      <w:autoSpaceDE w:val="0"/>
      <w:autoSpaceDN w:val="0"/>
      <w:ind w:left="720"/>
    </w:pPr>
    <w:rPr>
      <w:sz w:val="28"/>
      <w:szCs w:val="28"/>
    </w:rPr>
  </w:style>
  <w:style w:type="paragraph" w:styleId="a6">
    <w:name w:val="Normal (Web)"/>
    <w:basedOn w:val="a"/>
    <w:uiPriority w:val="99"/>
    <w:rsid w:val="001138FB"/>
    <w:pPr>
      <w:spacing w:before="30" w:after="30"/>
    </w:pPr>
  </w:style>
  <w:style w:type="paragraph" w:customStyle="1" w:styleId="1">
    <w:name w:val="Название1"/>
    <w:basedOn w:val="a"/>
    <w:uiPriority w:val="99"/>
    <w:rsid w:val="001138FB"/>
    <w:pPr>
      <w:spacing w:before="100" w:beforeAutospacing="1" w:after="100" w:afterAutospacing="1"/>
    </w:pPr>
    <w:rPr>
      <w:sz w:val="24"/>
      <w:szCs w:val="24"/>
    </w:rPr>
  </w:style>
  <w:style w:type="character" w:styleId="a7">
    <w:name w:val="Emphasis"/>
    <w:basedOn w:val="a0"/>
    <w:uiPriority w:val="99"/>
    <w:qFormat/>
    <w:rsid w:val="001138FB"/>
    <w:rPr>
      <w:i/>
      <w:iCs/>
    </w:rPr>
  </w:style>
  <w:style w:type="paragraph" w:styleId="a8">
    <w:name w:val="No Spacing"/>
    <w:uiPriority w:val="99"/>
    <w:qFormat/>
    <w:rsid w:val="000138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rl">
    <w:name w:val="url"/>
    <w:basedOn w:val="a"/>
    <w:uiPriority w:val="99"/>
    <w:rsid w:val="0001382A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59"/>
    <w:rsid w:val="0001382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69745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974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69745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9745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2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1</Pages>
  <Words>2574</Words>
  <Characters>14673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17213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Him</dc:creator>
  <cp:lastModifiedBy>Учитель</cp:lastModifiedBy>
  <cp:revision>29</cp:revision>
  <cp:lastPrinted>2016-11-13T21:13:00Z</cp:lastPrinted>
  <dcterms:created xsi:type="dcterms:W3CDTF">2016-10-24T18:08:00Z</dcterms:created>
  <dcterms:modified xsi:type="dcterms:W3CDTF">2018-10-17T01:36:00Z</dcterms:modified>
</cp:coreProperties>
</file>