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D46" w:rsidRPr="00715BC1" w:rsidRDefault="005B4D46" w:rsidP="00715BC1">
      <w:pPr>
        <w:spacing w:line="240" w:lineRule="auto"/>
        <w:rPr>
          <w:rFonts w:ascii="Times New Roman" w:hAnsi="Times New Roman" w:cs="Times New Roman"/>
          <w:b/>
          <w:sz w:val="28"/>
          <w:szCs w:val="28"/>
        </w:rPr>
      </w:pPr>
      <w:r w:rsidRPr="00715BC1">
        <w:rPr>
          <w:rFonts w:ascii="Times New Roman" w:hAnsi="Times New Roman" w:cs="Times New Roman"/>
          <w:b/>
          <w:sz w:val="28"/>
          <w:szCs w:val="28"/>
        </w:rPr>
        <w:t>Актуальные вопросы современного воспитания и образования</w:t>
      </w:r>
      <w:bookmarkStart w:id="0" w:name="_GoBack"/>
      <w:bookmarkEnd w:id="0"/>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 xml:space="preserve">Система образования является одной из важнейших структур, управляемой государством, направленной как на социализацию каждого члена общества, так и на социализацию естественнонаучных знаний. Образование, предъявляя человеку моральные и духовные ценности, составляющие достояние общественной культуры или претендующие на включение в сокровищницы культуры, позволяет сформировать духовный облик человека. Содержание образования формируется на основе достижений человеческого познания. Доведение до сознания членов общества накопленных знаний обеспечивает не только поддержание достигнутого уровня цивилизации общества и функционирование производства, но и прогресс общества. </w:t>
      </w:r>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 xml:space="preserve">В современной школе существует целый ряд нерешенных или недостаточно решенных проблем, которые актуальны для профессиональной деятельности учителя. Проблем у современной школы больше чем достаточно и охватить все из них невозможно. В борьбе за качество образования большая роль отводится содержанию и структуре образования. Школой чаще всего и </w:t>
      </w:r>
      <w:proofErr w:type="gramStart"/>
      <w:r w:rsidRPr="00715BC1">
        <w:rPr>
          <w:rFonts w:ascii="Times New Roman" w:hAnsi="Times New Roman" w:cs="Times New Roman"/>
          <w:sz w:val="28"/>
          <w:szCs w:val="28"/>
        </w:rPr>
        <w:t>структура</w:t>
      </w:r>
      <w:proofErr w:type="gramEnd"/>
      <w:r w:rsidRPr="00715BC1">
        <w:rPr>
          <w:rFonts w:ascii="Times New Roman" w:hAnsi="Times New Roman" w:cs="Times New Roman"/>
          <w:sz w:val="28"/>
          <w:szCs w:val="28"/>
        </w:rPr>
        <w:t xml:space="preserve"> и содержание «спускается сверху». Иначе нельзя – будет нарушено образовательное пространство. Не согласиться с этим нельзя</w:t>
      </w:r>
      <w:r w:rsidRPr="00715BC1">
        <w:rPr>
          <w:rFonts w:ascii="Times New Roman" w:hAnsi="Times New Roman" w:cs="Times New Roman"/>
          <w:sz w:val="28"/>
          <w:szCs w:val="28"/>
        </w:rPr>
        <w:t>.</w:t>
      </w:r>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 xml:space="preserve"> </w:t>
      </w:r>
      <w:r w:rsidRPr="00715BC1">
        <w:rPr>
          <w:rFonts w:ascii="Times New Roman" w:hAnsi="Times New Roman" w:cs="Times New Roman"/>
          <w:sz w:val="28"/>
          <w:szCs w:val="28"/>
        </w:rPr>
        <w:t>Воспитание растущего человека как формирование развитой личности составляет одну из главных задач современного общества. Процесс формирования развитой личности не совершается автоматически. Он требует усилий со стороны людей, и эти усилия направляются как на создание материальных возможностей, социальных условий, так и на реализацию возможностей для духовно — нравственного совершенствования. Разностороннее развитие личности предполагает не только развитие интересов, но и развитие способностей. Между развитием способностей и интересов существует теснейшая взаимосвязь: с одной стороны, развитие способностей совершается в деятельности, которая стимулируется интересами, с другой — интерес к той или иной деятельности поддерживается ее успешностью, которая в свою очередь обусловлена соответствующими способностями. Таким образом, цель воспитания школы — развитие социальной и культурной компетентности личности, ее саморазвитие в социуме, формирование человека — гражданина, семьянина — родителя, обеспечение необходимых научно — методических, организационных, кадровых и информационных условий для развития воспитательной системы школы</w:t>
      </w:r>
      <w:r w:rsidRPr="00715BC1">
        <w:rPr>
          <w:rFonts w:ascii="Times New Roman" w:hAnsi="Times New Roman" w:cs="Times New Roman"/>
          <w:sz w:val="28"/>
          <w:szCs w:val="28"/>
        </w:rPr>
        <w:t>.</w:t>
      </w:r>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В настоя</w:t>
      </w:r>
      <w:r w:rsidRPr="00715BC1">
        <w:rPr>
          <w:rFonts w:ascii="Times New Roman" w:hAnsi="Times New Roman" w:cs="Times New Roman"/>
          <w:sz w:val="28"/>
          <w:szCs w:val="28"/>
        </w:rPr>
        <w:t>щее время в Российской Федерации идет становление новой системы образования и воспитания, сравнимой с мировой педагогической практикой, рассчитанной на вхождение в мировое образовательное пространство. Изменения, возникающие в связи с этим в учебно-воспитательном процессе, значительны, принципиальны, новы и концептуально обоснованы. Происходит смена авторитарной образовательной парадигмы, что, в свою очередь, предполагает новое содержание воспитания, другие подходы и отношения, иной педагогический менталитет.</w:t>
      </w:r>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Особенностями современного воспитательного процесса являются постановка личности школьника в центр всей воспитательной системы, формирование общечеловеческих ценностей, новый качественный уровень его организации, четкая структурированность, системность и технологичность его компонентов; анализ воспитательных воздействий через призму воспитательной системы.</w:t>
      </w:r>
      <w:r w:rsidRPr="00715BC1">
        <w:rPr>
          <w:rFonts w:ascii="Times New Roman" w:hAnsi="Times New Roman" w:cs="Times New Roman"/>
          <w:sz w:val="28"/>
          <w:szCs w:val="28"/>
        </w:rPr>
        <w:t xml:space="preserve"> </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Воспитательная система школы – это совокупность взаимосвязанных компонентов (воспитательные цели, люди, их реализующие, их деятельность и общение, отношения, жизненное пространство), составляющая целостную социально-педагогическую структуру школы и выступающая мощным и постоянно действующим фактором воспитания</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Г</w:t>
      </w:r>
      <w:r w:rsidRPr="00715BC1">
        <w:rPr>
          <w:rFonts w:ascii="Times New Roman" w:hAnsi="Times New Roman" w:cs="Times New Roman"/>
          <w:sz w:val="28"/>
          <w:szCs w:val="28"/>
        </w:rPr>
        <w:t>оворить о том, что в образовательном учреждении сложилась система воспитательной работы, можно лишь тогда, когда в ней присутствуют такие наиболее существенные и важные компоненты, как:</w:t>
      </w:r>
    </w:p>
    <w:p w:rsidR="005B4D46" w:rsidRPr="00715BC1" w:rsidRDefault="005B4D46" w:rsidP="00715BC1">
      <w:pPr>
        <w:spacing w:line="240" w:lineRule="auto"/>
        <w:rPr>
          <w:rFonts w:ascii="Times New Roman" w:hAnsi="Times New Roman" w:cs="Times New Roman"/>
          <w:sz w:val="28"/>
          <w:szCs w:val="28"/>
        </w:rPr>
      </w:pP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индивидуально-групповой;</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ценностно-ориентационный;</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функционально-</w:t>
      </w:r>
      <w:proofErr w:type="spellStart"/>
      <w:r w:rsidRPr="00715BC1">
        <w:rPr>
          <w:rFonts w:ascii="Times New Roman" w:hAnsi="Times New Roman" w:cs="Times New Roman"/>
          <w:sz w:val="28"/>
          <w:szCs w:val="28"/>
        </w:rPr>
        <w:t>деятельностный</w:t>
      </w:r>
      <w:proofErr w:type="spellEnd"/>
      <w:r w:rsidRPr="00715BC1">
        <w:rPr>
          <w:rFonts w:ascii="Times New Roman" w:hAnsi="Times New Roman" w:cs="Times New Roman"/>
          <w:sz w:val="28"/>
          <w:szCs w:val="28"/>
        </w:rPr>
        <w:t>;</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пространственно-временной;</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Индивидуально-групповой компонент: он представляет собой сообщество детей и взрослых, участвующих в создании, управлении развитием воспитательной системы школы. Это - классные руководители, учащиеся классов, родители учащихся, другие педагоги и взрослые, участвующие в жизнедеятельности образовательного учреждения и воспитательном процессе.</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Ценностно-ориентационный компонент: он представляет собой совокупность таких элементов, как:</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1 - цели и задачи воспитания,</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2 - перспективы жизнедеятельности учащихся школы,</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3 - принципы построения воспитательной системы школы.</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Функционально-</w:t>
      </w:r>
      <w:proofErr w:type="spellStart"/>
      <w:r w:rsidRPr="00715BC1">
        <w:rPr>
          <w:rFonts w:ascii="Times New Roman" w:hAnsi="Times New Roman" w:cs="Times New Roman"/>
          <w:sz w:val="28"/>
          <w:szCs w:val="28"/>
        </w:rPr>
        <w:t>деятельностный</w:t>
      </w:r>
      <w:proofErr w:type="spellEnd"/>
      <w:r w:rsidRPr="00715BC1">
        <w:rPr>
          <w:rFonts w:ascii="Times New Roman" w:hAnsi="Times New Roman" w:cs="Times New Roman"/>
          <w:sz w:val="28"/>
          <w:szCs w:val="28"/>
        </w:rPr>
        <w:t xml:space="preserve"> компонент: следующий компонент воспитательной работы складывается из таких элементов, как:</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1 - системообразующий вид деятельности, формы и методы организации совместной деятельности и общения;</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2 - основные функции воспитательной системы;</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3 - педагогическое обеспечение и самоуправление жизнедеятельностью школьного сообщества.</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Этот компонент выполняет роль главного системообразующего фактора, обеспечивающего упорядоченность воспитательной системы, ее функционирование и развитие.</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Пространственно-временной компонент: он состоит из таких элементов, как:</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1 - эмоционально-психологическая, духовно-нравственная и предметно-материальная среда;</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2 - отношения и связи школы с социумом;</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3 - роль и место школы в воспитательном пространстве района.</w:t>
      </w:r>
    </w:p>
    <w:p w:rsidR="005B4D46" w:rsidRPr="00715BC1" w:rsidRDefault="005B4D46" w:rsidP="00715BC1">
      <w:pPr>
        <w:spacing w:line="240" w:lineRule="auto"/>
        <w:rPr>
          <w:rFonts w:ascii="Times New Roman" w:hAnsi="Times New Roman" w:cs="Times New Roman"/>
          <w:sz w:val="28"/>
          <w:szCs w:val="28"/>
        </w:rPr>
      </w:pPr>
    </w:p>
    <w:p w:rsidR="005B4D46" w:rsidRPr="00715BC1" w:rsidRDefault="005B4D46" w:rsidP="00715BC1">
      <w:pPr>
        <w:spacing w:line="240" w:lineRule="auto"/>
        <w:ind w:firstLine="708"/>
        <w:rPr>
          <w:rFonts w:ascii="Times New Roman" w:hAnsi="Times New Roman" w:cs="Times New Roman"/>
          <w:sz w:val="28"/>
          <w:szCs w:val="28"/>
        </w:rPr>
      </w:pPr>
      <w:r w:rsidRPr="00715BC1">
        <w:rPr>
          <w:rFonts w:ascii="Times New Roman" w:hAnsi="Times New Roman" w:cs="Times New Roman"/>
          <w:sz w:val="28"/>
          <w:szCs w:val="28"/>
        </w:rPr>
        <w:t>Воспитательную систему нельзя привнести в школу, она может зародиться и развиваться только в определенных условиях и в каждой школе будет индивидуальной. Несхожесть воспитательных систем определяется типом учебного заведения, ведущей идеей, ради реализации которой она создается, воспитательным потенциалом педагогов, творческим почерком директора, составом учащихся, социальным заказом родителей, материальной базой воспитания, особенностями среды.</w:t>
      </w:r>
    </w:p>
    <w:p w:rsidR="005B4D46" w:rsidRPr="00715BC1" w:rsidRDefault="005B4D46" w:rsidP="00715BC1">
      <w:pPr>
        <w:spacing w:line="240" w:lineRule="auto"/>
        <w:rPr>
          <w:rFonts w:ascii="Times New Roman" w:hAnsi="Times New Roman" w:cs="Times New Roman"/>
          <w:sz w:val="28"/>
          <w:szCs w:val="28"/>
        </w:rPr>
      </w:pPr>
      <w:r w:rsidRPr="00715BC1">
        <w:rPr>
          <w:rFonts w:ascii="Times New Roman" w:hAnsi="Times New Roman" w:cs="Times New Roman"/>
          <w:sz w:val="28"/>
          <w:szCs w:val="28"/>
        </w:rPr>
        <w:t>Успешность развития воспитательной системы зависит от умения руководителя правильно определить этапы этого процесса и в соответствии с ними определить цели и средства педагогической деятельности.</w:t>
      </w:r>
    </w:p>
    <w:p w:rsidR="005B4D46" w:rsidRDefault="005B4D46" w:rsidP="005B4D46"/>
    <w:p w:rsidR="005B4D46" w:rsidRDefault="005B4D46" w:rsidP="005B4D46"/>
    <w:p w:rsidR="000378AB" w:rsidRDefault="000378AB" w:rsidP="005B4D46"/>
    <w:sectPr w:rsidR="000378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D97"/>
    <w:rsid w:val="000378AB"/>
    <w:rsid w:val="003C6D97"/>
    <w:rsid w:val="005B4D46"/>
    <w:rsid w:val="00715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D487D7-241F-45AE-8B14-CD7064BBF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870</Words>
  <Characters>4964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dc:creator>
  <cp:keywords/>
  <dc:description/>
  <cp:lastModifiedBy>007</cp:lastModifiedBy>
  <cp:revision>2</cp:revision>
  <dcterms:created xsi:type="dcterms:W3CDTF">2018-10-28T21:44:00Z</dcterms:created>
  <dcterms:modified xsi:type="dcterms:W3CDTF">2018-10-28T21:55:00Z</dcterms:modified>
</cp:coreProperties>
</file>