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B2D" w:rsidRDefault="00ED7B2D" w:rsidP="1A28F262">
      <w:pPr>
        <w:shd w:val="clear" w:color="auto" w:fill="FFFFFF" w:themeFill="background1"/>
        <w:spacing w:after="0" w:line="240" w:lineRule="auto"/>
        <w:rPr>
          <w:rFonts w:ascii="yandex-sans" w:eastAsia="Times New Roman" w:hAnsi="yandex-sans" w:cs="Times New Roman"/>
          <w:b/>
          <w:bCs/>
          <w:color w:val="000000" w:themeColor="text1"/>
          <w:sz w:val="28"/>
          <w:szCs w:val="28"/>
          <w:u w:val="single"/>
          <w:lang w:eastAsia="ru-RU"/>
        </w:rPr>
      </w:pPr>
      <w:r>
        <w:rPr>
          <w:rFonts w:ascii="yandex-sans" w:eastAsia="Times New Roman" w:hAnsi="yandex-sans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 xml:space="preserve">          Муниципальное дошкольное образовательное учреждение</w:t>
      </w:r>
    </w:p>
    <w:p w:rsidR="00B636FF" w:rsidRDefault="00ED7B2D" w:rsidP="1A28F262">
      <w:pPr>
        <w:shd w:val="clear" w:color="auto" w:fill="FFFFFF" w:themeFill="background1"/>
        <w:spacing w:after="0" w:line="240" w:lineRule="auto"/>
        <w:rPr>
          <w:rFonts w:ascii="yandex-sans" w:eastAsia="Times New Roman" w:hAnsi="yandex-sans" w:cs="Times New Roman"/>
          <w:b/>
          <w:bCs/>
          <w:color w:val="000000" w:themeColor="text1"/>
          <w:sz w:val="28"/>
          <w:szCs w:val="28"/>
          <w:u w:val="single"/>
          <w:lang w:eastAsia="ru-RU"/>
        </w:rPr>
      </w:pPr>
      <w:r>
        <w:rPr>
          <w:rFonts w:ascii="yandex-sans" w:eastAsia="Times New Roman" w:hAnsi="yandex-sans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 xml:space="preserve">                             </w:t>
      </w:r>
      <w:r>
        <w:rPr>
          <w:rFonts w:ascii="yandex-sans" w:eastAsia="Times New Roman" w:hAnsi="yandex-sans" w:cs="Times New Roman" w:hint="eastAsia"/>
          <w:b/>
          <w:bCs/>
          <w:color w:val="000000" w:themeColor="text1"/>
          <w:sz w:val="28"/>
          <w:szCs w:val="28"/>
          <w:u w:val="single"/>
          <w:lang w:eastAsia="ru-RU"/>
        </w:rPr>
        <w:t>Д</w:t>
      </w:r>
      <w:r>
        <w:rPr>
          <w:rFonts w:ascii="yandex-sans" w:eastAsia="Times New Roman" w:hAnsi="yandex-sans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 xml:space="preserve">етский сад №1  </w:t>
      </w:r>
      <w:r>
        <w:rPr>
          <w:rFonts w:ascii="yandex-sans" w:eastAsia="Times New Roman" w:hAnsi="yandex-sans" w:cs="Times New Roman" w:hint="eastAsia"/>
          <w:b/>
          <w:bCs/>
          <w:color w:val="000000" w:themeColor="text1"/>
          <w:sz w:val="28"/>
          <w:szCs w:val="28"/>
          <w:u w:val="single"/>
          <w:lang w:eastAsia="ru-RU"/>
        </w:rPr>
        <w:t>«</w:t>
      </w:r>
      <w:r>
        <w:rPr>
          <w:rFonts w:ascii="yandex-sans" w:eastAsia="Times New Roman" w:hAnsi="yandex-sans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Улыбка</w:t>
      </w:r>
      <w:r>
        <w:rPr>
          <w:rFonts w:ascii="yandex-sans" w:eastAsia="Times New Roman" w:hAnsi="yandex-sans" w:cs="Times New Roman" w:hint="eastAsia"/>
          <w:b/>
          <w:bCs/>
          <w:color w:val="000000" w:themeColor="text1"/>
          <w:sz w:val="28"/>
          <w:szCs w:val="28"/>
          <w:u w:val="single"/>
          <w:lang w:eastAsia="ru-RU"/>
        </w:rPr>
        <w:t>»</w:t>
      </w:r>
      <w:r w:rsidR="00B636FF">
        <w:rPr>
          <w:rFonts w:ascii="yandex-sans" w:eastAsia="Times New Roman" w:hAnsi="yandex-sans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</w:t>
      </w:r>
      <w:r>
        <w:rPr>
          <w:rFonts w:ascii="yandex-sans" w:eastAsia="Times New Roman" w:hAnsi="yandex-sans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 xml:space="preserve">   </w:t>
      </w:r>
      <w:r>
        <w:rPr>
          <w:rFonts w:ascii="yandex-sans" w:eastAsia="Times New Roman" w:hAnsi="yandex-sans" w:cs="Times New Roman" w:hint="eastAsia"/>
          <w:b/>
          <w:bCs/>
          <w:color w:val="000000" w:themeColor="text1"/>
          <w:sz w:val="28"/>
          <w:szCs w:val="28"/>
          <w:u w:val="single"/>
          <w:lang w:eastAsia="ru-RU"/>
        </w:rPr>
        <w:t>«</w:t>
      </w:r>
      <w:r w:rsidR="1A28F262" w:rsidRPr="1A28F262">
        <w:rPr>
          <w:rFonts w:ascii="yandex-sans" w:eastAsia="Times New Roman" w:hAnsi="yandex-sans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Работа по укреплению здоровья в группе раннего возраста</w:t>
      </w:r>
      <w:r>
        <w:rPr>
          <w:rFonts w:ascii="yandex-sans" w:eastAsia="Times New Roman" w:hAnsi="yandex-sans" w:cs="Times New Roman" w:hint="eastAsia"/>
          <w:b/>
          <w:bCs/>
          <w:color w:val="000000" w:themeColor="text1"/>
          <w:sz w:val="28"/>
          <w:szCs w:val="28"/>
          <w:u w:val="single"/>
          <w:lang w:eastAsia="ru-RU"/>
        </w:rPr>
        <w:t>»</w:t>
      </w:r>
    </w:p>
    <w:p w:rsidR="004313F5" w:rsidRDefault="00B636FF" w:rsidP="1A28F262">
      <w:pPr>
        <w:shd w:val="clear" w:color="auto" w:fill="FFFFFF" w:themeFill="background1"/>
        <w:spacing w:after="0" w:line="240" w:lineRule="auto"/>
        <w:rPr>
          <w:rFonts w:ascii="yandex-sans" w:eastAsia="Times New Roman" w:hAnsi="yandex-sans" w:cs="Times New Roman"/>
          <w:b/>
          <w:bCs/>
          <w:color w:val="000000" w:themeColor="text1"/>
          <w:sz w:val="28"/>
          <w:szCs w:val="28"/>
          <w:u w:val="single"/>
          <w:lang w:eastAsia="ru-RU"/>
        </w:rPr>
      </w:pPr>
      <w:r>
        <w:rPr>
          <w:rFonts w:ascii="yandex-sans" w:eastAsia="Times New Roman" w:hAnsi="yandex-sans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 xml:space="preserve">                                 </w:t>
      </w:r>
      <w:r>
        <w:rPr>
          <w:rFonts w:ascii="yandex-sans" w:eastAsia="Times New Roman" w:hAnsi="yandex-sans" w:cs="Times New Roman" w:hint="eastAsia"/>
          <w:b/>
          <w:bCs/>
          <w:color w:val="000000" w:themeColor="text1"/>
          <w:sz w:val="28"/>
          <w:szCs w:val="28"/>
          <w:u w:val="single"/>
          <w:lang w:eastAsia="ru-RU"/>
        </w:rPr>
        <w:t>В</w:t>
      </w:r>
      <w:r w:rsidR="004313F5">
        <w:rPr>
          <w:rFonts w:ascii="yandex-sans" w:eastAsia="Times New Roman" w:hAnsi="yandex-sans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 xml:space="preserve">оспитатель: </w:t>
      </w:r>
      <w:proofErr w:type="spellStart"/>
      <w:r w:rsidR="004313F5">
        <w:rPr>
          <w:rFonts w:ascii="yandex-sans" w:eastAsia="Times New Roman" w:hAnsi="yandex-sans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Шнибина</w:t>
      </w:r>
      <w:proofErr w:type="spellEnd"/>
      <w:r w:rsidR="004313F5">
        <w:rPr>
          <w:rFonts w:ascii="yandex-sans" w:eastAsia="Times New Roman" w:hAnsi="yandex-sans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 xml:space="preserve"> Н.Н.</w:t>
      </w:r>
    </w:p>
    <w:p w:rsidR="00226C81" w:rsidRPr="00226C81" w:rsidRDefault="004313F5" w:rsidP="1A28F262">
      <w:pPr>
        <w:shd w:val="clear" w:color="auto" w:fill="FFFFFF" w:themeFill="background1"/>
        <w:spacing w:after="0" w:line="240" w:lineRule="auto"/>
        <w:rPr>
          <w:rFonts w:ascii="yandex-sans" w:eastAsia="Times New Roman" w:hAnsi="yandex-sans" w:cs="Times New Roman"/>
          <w:b/>
          <w:bCs/>
          <w:color w:val="000000" w:themeColor="text1"/>
          <w:sz w:val="28"/>
          <w:szCs w:val="28"/>
          <w:u w:val="single"/>
          <w:lang w:eastAsia="ru-RU"/>
        </w:rPr>
      </w:pPr>
      <w:r>
        <w:rPr>
          <w:rFonts w:ascii="yandex-sans" w:eastAsia="Times New Roman" w:hAnsi="yandex-sans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 xml:space="preserve">                 Обобщение и распространение опыта работы</w:t>
      </w:r>
      <w:r w:rsidR="1A28F262" w:rsidRPr="1A28F262">
        <w:rPr>
          <w:rFonts w:ascii="yandex-sans" w:eastAsia="Times New Roman" w:hAnsi="yandex-sans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 xml:space="preserve"> </w:t>
      </w:r>
    </w:p>
    <w:p w:rsid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Здоровье нужно всем. Здоровье детей – это будущее нашей страны. В современных условиях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наблюдается резкое ухудшение состояния здоровья детей. Сохранить и улучшить здоровье –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огромная каждодневная работа, начиная с рождения. Проанализировав состояние здоровья детей,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приходящих в наш</w:t>
      </w:r>
      <w:r w:rsidR="00B636FF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у группу</w:t>
      </w: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, отметила, что большинство детей появляются </w:t>
      </w:r>
      <w:proofErr w:type="gramStart"/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с</w:t>
      </w:r>
      <w:proofErr w:type="gramEnd"/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частыми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</w:t>
      </w:r>
      <w:r w:rsidR="00B636FF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ростудными заболеваниями.</w:t>
      </w:r>
      <w:proofErr w:type="gramStart"/>
      <w:r w:rsidR="00B636FF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,</w:t>
      </w:r>
      <w:proofErr w:type="gramEnd"/>
      <w:r w:rsidR="00B636FF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П</w:t>
      </w: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ришедшие дети имеют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вторую группу здоровья. Укрепление здоровья детей должно осуществляться </w:t>
      </w:r>
      <w:proofErr w:type="gramStart"/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совместными</w:t>
      </w:r>
      <w:proofErr w:type="gramEnd"/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усилиями семьи и детского сада. При этом ведущая роль принадлежит дошкольному учреждению,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где ребёнок проводит большую часть своего активного времени. Следовательно, укрепление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здоровья детей в дошкольном учреждении – первостепенная задача педагога. Что нужно делать,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чтобы быть здоровым? С древних времён было замечено, что закаливание способствует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укреплению здоровья. Поэтому закаливающие мероприятия должны составлять основу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proofErr w:type="spellStart"/>
      <w:proofErr w:type="gramStart"/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воспитательно</w:t>
      </w:r>
      <w:proofErr w:type="spellEnd"/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– оздоровительного</w:t>
      </w:r>
      <w:proofErr w:type="gramEnd"/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процесса, цель которых – снизить заболеваемость детей.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Закаливание – одно из эффективных средств укрепления здоровья и профилактики заболеваний.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Закаливать свой организм необходимо каждому. Начинать закаливание лучше с раннего возраста.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Основными природными факторами закаливания являются воздух, солнце и вода. Достаточное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пребывания ребёнка на свежем воздухе; регулярное проветривание помещения; одежда,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proofErr w:type="gramStart"/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позволяющая</w:t>
      </w:r>
      <w:proofErr w:type="gramEnd"/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свободно двигаться без перегревания – все эти факторы постоянно и естественно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оказывают </w:t>
      </w:r>
      <w:proofErr w:type="gramStart"/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закаливающие</w:t>
      </w:r>
      <w:proofErr w:type="gramEnd"/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влияние на организм. В</w:t>
      </w:r>
      <w:r w:rsidR="00B636FF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мою  </w:t>
      </w: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работу по закаливанию детей входят: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Соблюдение санитарно – гигиенического режима;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Утренняя гимнастика в проветренном помещении;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Гимнастика в постели после дневного сна;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Хождение босиком по ребристой доске;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Умывание прохладной водой;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Прогулка на свежем воздухе;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Подвижные игры;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Совместные развлечения родителей и детей;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Оптимальное чередование различных видов деятельности.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Утренняя гимнастика. Основная задача утренней гимнастики – укрепление и оздоровление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организма ребёнка. Движения, которые даются в утренней гимнастике, усиливают все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психологические прессы: дыхание, кровообращение, обмен веществ, помогают развитию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правильной осанки.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Кроме оздоровительного значения утренняя гимнастика имеет и воспитательное значение. С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помощью утренней гимнастики дети приучаются к режиму.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Путём ежедневных упражнений у детей улучшаются основные движения: бег, ходьба, прыжки.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Дети приобретают и закрепляют навыки размещения в пространстве – построение в колонны </w:t>
      </w:r>
      <w:proofErr w:type="gramStart"/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на</w:t>
      </w:r>
      <w:proofErr w:type="gramEnd"/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определённом </w:t>
      </w:r>
      <w:proofErr w:type="gramStart"/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расстоянии</w:t>
      </w:r>
      <w:proofErr w:type="gramEnd"/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друг от друга при помощи глазомера, а не вытянутых рук. У детей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воспитывается выдержка, организованность, дисциплинированность. Утренняя гимнастика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способствует развитию внимания у детей. Без внимания нельзя добиться хорошего качества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выполнения движений. У детей развивается память, умение делать упражнения по показу, </w:t>
      </w:r>
      <w:proofErr w:type="gramStart"/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по</w:t>
      </w:r>
      <w:proofErr w:type="gramEnd"/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слову. Ежедневно проводимая утренняя гимнастика организует детей на </w:t>
      </w:r>
      <w:proofErr w:type="gramStart"/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дальнейшую</w:t>
      </w:r>
      <w:proofErr w:type="gramEnd"/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деятельность.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Чтобы ребёнок получил заряд бодрости, хорошего настроения и чувствовал себя после зарядки</w:t>
      </w:r>
    </w:p>
    <w:p w:rsidR="00226C81" w:rsidRPr="00226C81" w:rsidRDefault="00ED7B2D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комфортно, педагоги про</w:t>
      </w:r>
      <w:r w:rsidR="001E3CC0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во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жу</w:t>
      </w:r>
      <w:r w:rsidR="00226C81"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её как можно интереснее, используя художественное слово,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различные предметы (кубики, платочки, флажки, мячи, султанчики). В конце зарядки проводят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подвижную игру.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Гимнастика в постели. После дневного сна педагоги проводят закаливающую зарядку </w:t>
      </w:r>
      <w:proofErr w:type="gramStart"/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в</w:t>
      </w:r>
      <w:proofErr w:type="gramEnd"/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постели. Гимнастику начинают проводить с проснувшимися детьми, остальные присоединяются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по мере пробуждения. Она включает такие элементы, как потягивание, поочерёдное поднимание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и опускание рук, ног, элементы пальчиковой гимнастики, гимнастики для глаз, элементы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дыхательной гимнастики. Главное правило это исключение резких движений, которые могут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вызвать растяжение мышц, перевозбуждение и, как следствие, головокружение. Длительность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гимнастики в постели 2 – 3 минуты. После того, как дети проснутся, проводится ходьба босиком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по ребристой доске. Такие упражнения нравятся детям.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lastRenderedPageBreak/>
        <w:t>Водные процедуры. Водные процедуры имеют более интенсивный закаливающий эффект.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Умывание – самый доступный в быту вид закаливания водой. Детям младшего возраста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рекомендуется ежедневно умывать не только лицо, но и руки до локтя.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Дети любят играть с водой; такие занятия улучшают настроение, вызывают у них радостные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эмоции.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Прогулка. Подвижные игры. Пребывание детей на свежем воздухе имеет большое значение </w:t>
      </w:r>
      <w:proofErr w:type="gramStart"/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для</w:t>
      </w:r>
      <w:proofErr w:type="gramEnd"/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физического развития. Прогулка является первым и наиболее доступным средством закаливания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детского организма. Она способствует повышению его выносливости и устойчивости </w:t>
      </w:r>
      <w:proofErr w:type="gramStart"/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к</w:t>
      </w:r>
      <w:proofErr w:type="gramEnd"/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неблагоприятным воздействиям внешней среды, особенно к простудным заболеваниям. В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proofErr w:type="gramStart"/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соответствии</w:t>
      </w:r>
      <w:proofErr w:type="gramEnd"/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с </w:t>
      </w:r>
      <w:proofErr w:type="spellStart"/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СанПиН</w:t>
      </w:r>
      <w:proofErr w:type="spellEnd"/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ежедневная продолжительность прогул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ки детей составляет не менее 4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4,5 ч. Прогулку организуют 2 раза в день: в первую половину – до обеда и во вторую половину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дня – после дневного сна или перед уходом детей домой. При температуре воздуха ниже -150С и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скорости ветра более 7 м/с. Продолжительность прогулки сокращается. Прогулка не проводится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при температуре воздуха ниже -150С и скорости ветра более 15 м/с. Для детей до 4 лет, а </w:t>
      </w:r>
      <w:proofErr w:type="gramStart"/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для</w:t>
      </w:r>
      <w:proofErr w:type="gramEnd"/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детей 5 – 7 лет при температуре ниже – 200С и скорости ветра более 15 м/с. Прогулку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организовывают так, чтобы она была интересной для детей. Нельзя допускать, чтобы зимой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руки и ноги у детей были мокрыми. Известно, что кисти и стопы содержат множество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терморецепторов, непосредственно связанных со слизистой дыхательных путей, поэтому </w:t>
      </w:r>
      <w:proofErr w:type="gramStart"/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при</w:t>
      </w:r>
      <w:proofErr w:type="gramEnd"/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proofErr w:type="gramStart"/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охлаждении</w:t>
      </w:r>
      <w:proofErr w:type="gramEnd"/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возможно быстрое проявление рефлекторного влияния на слизистую в виде кашля,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насморка, чихания и т.д. Прогулка включает подвижную игру с повышением двигательным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proofErr w:type="gramStart"/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режимом, в котором преобладают упражнения циклического характера (оздоровительный бег,</w:t>
      </w:r>
      <w:proofErr w:type="gramEnd"/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прыжки, игры с мячом). Во время прогулки проводится 2 -3 игры.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Работа с родителями. В своей работе педагоги особое внимание уделяют взаимодействию </w:t>
      </w:r>
      <w:proofErr w:type="gramStart"/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с</w:t>
      </w:r>
      <w:proofErr w:type="gramEnd"/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родителями, так как считают, сто в центре работы по сохранению и укреплению здоровья детей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proofErr w:type="gramStart"/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должна</w:t>
      </w:r>
      <w:proofErr w:type="gramEnd"/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также находится семья. Организация работы с родителями по проблеме сохранения и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укрепления здоровья детей включает: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- проведение родительских собраний;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- консультации для родителей;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- педагогические беседы с родителями (индивидуальные и групповые) по проблемам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закаливания.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Оптимальное чередование различных видов деятельности. При проведении занятий, применяем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здоровье сберегающи</w:t>
      </w:r>
      <w:r w:rsidRPr="00226C81">
        <w:rPr>
          <w:rFonts w:ascii="yandex-sans" w:eastAsia="Times New Roman" w:hAnsi="yandex-sans" w:cs="Times New Roman" w:hint="eastAsia"/>
          <w:color w:val="000000"/>
          <w:sz w:val="23"/>
          <w:szCs w:val="23"/>
          <w:lang w:eastAsia="ru-RU"/>
        </w:rPr>
        <w:t>е</w:t>
      </w: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технологии, направленные на сохранение и укрепление здоровья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малышей. На занятиях дети ходят, стоят, сидят на стуле, на полу, ищут предметы, тянутся </w:t>
      </w:r>
      <w:proofErr w:type="gramStart"/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за</w:t>
      </w:r>
      <w:proofErr w:type="gramEnd"/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ними. Комплекс физических минуток, проводимых во время занятий, носит игровой и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творческий характер, включая в себя: элементы дыхательной гимнастики, упражнения для глаз,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упражнения для спины, шеи, рук, ног. Физкультминутки подбирают в соответствии с темой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занятий, они не являются как</w:t>
      </w:r>
      <w:bookmarkStart w:id="0" w:name="_GoBack"/>
      <w:bookmarkEnd w:id="0"/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ой – то отдельной частью занятий. В ДОУ нет спортивного зала,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образовательная деятельность проводится на спортивной площадке или в группе. Для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физического развития детей в группе имеется спортивный инвентарь и оборудование </w:t>
      </w:r>
      <w:proofErr w:type="gramStart"/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для</w:t>
      </w:r>
      <w:proofErr w:type="gramEnd"/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физической активности: мячи (резиновые, набивные); обручи разного размера; игрушки,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proofErr w:type="gramStart"/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которые</w:t>
      </w:r>
      <w:proofErr w:type="gramEnd"/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можно катать; гимнастическая лесенка. Весь спортивный инвентарь и оборудование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доступно детям.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Р</w:t>
      </w:r>
      <w:r w:rsidR="00ED7B2D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езультатом моей  работы должны быть </w:t>
      </w: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показатели: уменьшение количества дней по болезни</w:t>
      </w:r>
    </w:p>
    <w:p w:rsidR="00226C81" w:rsidRPr="00226C81" w:rsidRDefault="00226C81" w:rsidP="00226C8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26C8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ОРВИ, уменьшение числа дней, пропущенных в среднем одним ребёнком по болезни.</w:t>
      </w:r>
    </w:p>
    <w:p w:rsidR="002457EC" w:rsidRDefault="002457EC"/>
    <w:p w:rsidR="008761F6" w:rsidRDefault="008761F6"/>
    <w:p w:rsidR="008761F6" w:rsidRDefault="008761F6">
      <w:r>
        <w:t xml:space="preserve">               </w:t>
      </w:r>
      <w:r w:rsidR="004313F5">
        <w:t xml:space="preserve">                            </w:t>
      </w:r>
    </w:p>
    <w:p w:rsidR="008761F6" w:rsidRDefault="008761F6">
      <w:r>
        <w:t xml:space="preserve">                                                     </w:t>
      </w:r>
      <w:r w:rsidR="004313F5">
        <w:t xml:space="preserve">                           10.12</w:t>
      </w:r>
      <w:r>
        <w:t xml:space="preserve"> 2018 год</w:t>
      </w:r>
    </w:p>
    <w:p w:rsidR="008761F6" w:rsidRPr="008761F6" w:rsidRDefault="008761F6" w:rsidP="008761F6"/>
    <w:p w:rsidR="008761F6" w:rsidRPr="008761F6" w:rsidRDefault="008761F6" w:rsidP="008761F6"/>
    <w:p w:rsidR="008761F6" w:rsidRPr="008761F6" w:rsidRDefault="008761F6" w:rsidP="008761F6"/>
    <w:p w:rsidR="008761F6" w:rsidRDefault="008761F6" w:rsidP="008761F6"/>
    <w:p w:rsidR="008761F6" w:rsidRPr="008761F6" w:rsidRDefault="008761F6" w:rsidP="008761F6">
      <w:pPr>
        <w:tabs>
          <w:tab w:val="left" w:pos="3345"/>
        </w:tabs>
      </w:pPr>
      <w:r>
        <w:tab/>
        <w:t xml:space="preserve">         </w:t>
      </w:r>
      <w:proofErr w:type="spellStart"/>
      <w:r>
        <w:t>Пгт.Селижарово</w:t>
      </w:r>
      <w:proofErr w:type="spellEnd"/>
    </w:p>
    <w:sectPr w:rsidR="008761F6" w:rsidRPr="008761F6" w:rsidSect="00226C81">
      <w:pgSz w:w="11906" w:h="16838"/>
      <w:pgMar w:top="426" w:right="282" w:bottom="28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6C81"/>
    <w:rsid w:val="001E3CC0"/>
    <w:rsid w:val="00226C81"/>
    <w:rsid w:val="002457EC"/>
    <w:rsid w:val="00353567"/>
    <w:rsid w:val="00402FB4"/>
    <w:rsid w:val="004313F5"/>
    <w:rsid w:val="004D4856"/>
    <w:rsid w:val="008761F6"/>
    <w:rsid w:val="008E11B6"/>
    <w:rsid w:val="00B636FF"/>
    <w:rsid w:val="00D06990"/>
    <w:rsid w:val="00ED7B2D"/>
    <w:rsid w:val="00F846D0"/>
    <w:rsid w:val="1A28F2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35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09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1171</Words>
  <Characters>6677</Characters>
  <Application>Microsoft Office Word</Application>
  <DocSecurity>0</DocSecurity>
  <Lines>55</Lines>
  <Paragraphs>15</Paragraphs>
  <ScaleCrop>false</ScaleCrop>
  <Company>SPecialiST RePack</Company>
  <LinksUpToDate>false</LinksUpToDate>
  <CharactersWithSpaces>7833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Эльмира</dc:creator>
  <cp:lastModifiedBy>User</cp:lastModifiedBy>
  <cp:revision>2</cp:revision>
  <cp:lastPrinted>2018-11-08T04:59:00Z</cp:lastPrinted>
  <dcterms:created xsi:type="dcterms:W3CDTF">2018-12-10T17:51:00Z</dcterms:created>
  <dcterms:modified xsi:type="dcterms:W3CDTF">2018-12-10T17:51:00Z</dcterms:modified>
</cp:coreProperties>
</file>