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23D" w:rsidRPr="00D7361D" w:rsidRDefault="00D7361D" w:rsidP="00BE4AA5">
      <w:pPr>
        <w:pStyle w:val="Style3"/>
        <w:widowControl/>
        <w:spacing w:line="322" w:lineRule="exact"/>
        <w:ind w:left="-1418" w:right="-2003"/>
        <w:rPr>
          <w:rStyle w:val="FontStyle21"/>
        </w:rPr>
      </w:pPr>
      <w:bookmarkStart w:id="0" w:name="_GoBack"/>
      <w:bookmarkEnd w:id="0"/>
      <w:r>
        <w:rPr>
          <w:rStyle w:val="FontStyle21"/>
        </w:rPr>
        <w:t>Школьный театр «Вдохновение»</w:t>
      </w:r>
    </w:p>
    <w:p w:rsidR="0024723D" w:rsidRDefault="0024723D" w:rsidP="00BE4AA5">
      <w:pPr>
        <w:pStyle w:val="Style4"/>
        <w:widowControl/>
        <w:spacing w:line="240" w:lineRule="exact"/>
        <w:ind w:left="-1418" w:right="-2003"/>
        <w:jc w:val="center"/>
        <w:rPr>
          <w:sz w:val="20"/>
          <w:szCs w:val="20"/>
        </w:rPr>
      </w:pPr>
    </w:p>
    <w:p w:rsidR="0024723D" w:rsidRPr="00170ACF" w:rsidRDefault="000E6BC5" w:rsidP="00BE4AA5">
      <w:pPr>
        <w:pStyle w:val="Style4"/>
        <w:widowControl/>
        <w:spacing w:before="178"/>
        <w:ind w:left="-1418" w:right="-2003"/>
        <w:jc w:val="center"/>
        <w:rPr>
          <w:rStyle w:val="FontStyle25"/>
          <w:rFonts w:ascii="Times New Roman" w:hAnsi="Times New Roman" w:cs="Times New Roman"/>
        </w:rPr>
      </w:pPr>
      <w:r w:rsidRPr="00170ACF">
        <w:rPr>
          <w:rStyle w:val="FontStyle25"/>
          <w:rFonts w:ascii="Times New Roman" w:hAnsi="Times New Roman" w:cs="Times New Roman"/>
        </w:rPr>
        <w:t>Пояснительная записка</w:t>
      </w:r>
    </w:p>
    <w:p w:rsidR="0024723D" w:rsidRDefault="000E6BC5" w:rsidP="00170ACF">
      <w:pPr>
        <w:pStyle w:val="Style2"/>
        <w:widowControl/>
        <w:spacing w:before="86"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Цель программ</w:t>
      </w:r>
      <w:r w:rsidR="00D7361D">
        <w:rPr>
          <w:rStyle w:val="FontStyle24"/>
        </w:rPr>
        <w:t>ы:</w:t>
      </w:r>
      <w:r>
        <w:rPr>
          <w:rStyle w:val="FontStyle24"/>
        </w:rPr>
        <w:t xml:space="preserve"> чтобы дать возможность детям проявить себя, творчески раскрыться в области различных видов искусства (изобразительное искус</w:t>
      </w:r>
      <w:r>
        <w:rPr>
          <w:rStyle w:val="FontStyle24"/>
        </w:rPr>
        <w:softHyphen/>
        <w:t>ство, музыка, хореография, театр и т. д.).</w:t>
      </w:r>
    </w:p>
    <w:p w:rsidR="0024723D" w:rsidRDefault="000E6BC5" w:rsidP="00170ACF">
      <w:pPr>
        <w:pStyle w:val="Style2"/>
        <w:widowControl/>
        <w:spacing w:before="48" w:line="360" w:lineRule="auto"/>
        <w:ind w:left="-1418" w:right="-2003" w:firstLine="1418"/>
        <w:jc w:val="left"/>
        <w:rPr>
          <w:rStyle w:val="FontStyle24"/>
        </w:rPr>
      </w:pPr>
      <w:r>
        <w:rPr>
          <w:rStyle w:val="FontStyle24"/>
        </w:rPr>
        <w:t>Задачи:</w:t>
      </w:r>
    </w:p>
    <w:p w:rsidR="0024723D" w:rsidRDefault="000E6BC5" w:rsidP="00170ACF">
      <w:pPr>
        <w:pStyle w:val="Style1"/>
        <w:widowControl/>
        <w:tabs>
          <w:tab w:val="left" w:pos="624"/>
        </w:tabs>
        <w:spacing w:line="360" w:lineRule="auto"/>
        <w:ind w:left="-1418" w:right="-2003" w:firstLine="0"/>
        <w:rPr>
          <w:rStyle w:val="FontStyle24"/>
        </w:rPr>
      </w:pPr>
      <w:r>
        <w:rPr>
          <w:rStyle w:val="FontStyle24"/>
        </w:rPr>
        <w:t>•</w:t>
      </w:r>
      <w:r w:rsidR="00D7361D">
        <w:rPr>
          <w:rStyle w:val="FontStyle24"/>
        </w:rPr>
        <w:t xml:space="preserve"> </w:t>
      </w:r>
      <w:r>
        <w:rPr>
          <w:rStyle w:val="FontStyle24"/>
        </w:rPr>
        <w:t>развивать природные задатки и способности, помогаю</w:t>
      </w:r>
      <w:r>
        <w:rPr>
          <w:rStyle w:val="FontStyle24"/>
        </w:rPr>
        <w:softHyphen/>
        <w:t>щие достижению успеха в том или ином виде искусства;</w:t>
      </w:r>
    </w:p>
    <w:p w:rsidR="0024723D" w:rsidRDefault="000E6BC5" w:rsidP="00170ACF">
      <w:pPr>
        <w:pStyle w:val="Style1"/>
        <w:widowControl/>
        <w:tabs>
          <w:tab w:val="left" w:pos="634"/>
        </w:tabs>
        <w:spacing w:line="360" w:lineRule="auto"/>
        <w:ind w:left="-1418" w:right="-2003" w:firstLine="0"/>
        <w:jc w:val="left"/>
        <w:rPr>
          <w:rStyle w:val="FontStyle24"/>
        </w:rPr>
      </w:pPr>
      <w:r>
        <w:rPr>
          <w:rStyle w:val="FontStyle24"/>
        </w:rPr>
        <w:t>•</w:t>
      </w:r>
      <w:r w:rsidR="00D7361D">
        <w:rPr>
          <w:rStyle w:val="FontStyle24"/>
        </w:rPr>
        <w:t xml:space="preserve"> </w:t>
      </w:r>
      <w:r>
        <w:rPr>
          <w:rStyle w:val="FontStyle24"/>
        </w:rPr>
        <w:t>научить приёмам исполнительского мастерства;</w:t>
      </w:r>
    </w:p>
    <w:p w:rsidR="0024723D" w:rsidRDefault="000E6BC5" w:rsidP="00170ACF">
      <w:pPr>
        <w:pStyle w:val="Style1"/>
        <w:widowControl/>
        <w:numPr>
          <w:ilvl w:val="0"/>
          <w:numId w:val="1"/>
        </w:numPr>
        <w:tabs>
          <w:tab w:val="left" w:pos="624"/>
        </w:tabs>
        <w:spacing w:line="360" w:lineRule="auto"/>
        <w:ind w:left="-1418" w:right="-2003" w:firstLine="0"/>
        <w:rPr>
          <w:rStyle w:val="FontStyle24"/>
        </w:rPr>
      </w:pPr>
      <w:r>
        <w:rPr>
          <w:rStyle w:val="FontStyle24"/>
        </w:rPr>
        <w:t>научить слушать, видеть, понимать и анализировать произведения искусства;</w:t>
      </w:r>
    </w:p>
    <w:p w:rsidR="0024723D" w:rsidRDefault="000E6BC5" w:rsidP="00170ACF">
      <w:pPr>
        <w:pStyle w:val="Style1"/>
        <w:widowControl/>
        <w:numPr>
          <w:ilvl w:val="0"/>
          <w:numId w:val="1"/>
        </w:numPr>
        <w:tabs>
          <w:tab w:val="left" w:pos="624"/>
        </w:tabs>
        <w:spacing w:line="360" w:lineRule="auto"/>
        <w:ind w:left="-1418" w:right="-2003" w:firstLine="0"/>
        <w:rPr>
          <w:rStyle w:val="FontStyle24"/>
        </w:rPr>
      </w:pPr>
      <w:r>
        <w:rPr>
          <w:rStyle w:val="FontStyle24"/>
        </w:rPr>
        <w:t xml:space="preserve">научить </w:t>
      </w:r>
      <w:proofErr w:type="gramStart"/>
      <w:r>
        <w:rPr>
          <w:rStyle w:val="FontStyle24"/>
        </w:rPr>
        <w:t>правильно</w:t>
      </w:r>
      <w:proofErr w:type="gramEnd"/>
      <w:r>
        <w:rPr>
          <w:rStyle w:val="FontStyle24"/>
        </w:rPr>
        <w:t xml:space="preserve"> использовать термины, формулиро</w:t>
      </w:r>
      <w:r>
        <w:rPr>
          <w:rStyle w:val="FontStyle24"/>
        </w:rPr>
        <w:softHyphen/>
        <w:t>вать определения понятий, используемых в опыте мастеров искусства.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Программа </w:t>
      </w:r>
      <w:r>
        <w:rPr>
          <w:rStyle w:val="FontStyle23"/>
        </w:rPr>
        <w:t>«</w:t>
      </w:r>
      <w:r w:rsidR="00D7361D">
        <w:rPr>
          <w:rStyle w:val="FontStyle23"/>
        </w:rPr>
        <w:t>Школьный театр «Вдохновение»</w:t>
      </w:r>
      <w:r>
        <w:rPr>
          <w:rStyle w:val="FontStyle23"/>
        </w:rPr>
        <w:t xml:space="preserve"> </w:t>
      </w:r>
      <w:r>
        <w:rPr>
          <w:rStyle w:val="FontStyle24"/>
        </w:rPr>
        <w:t>рас</w:t>
      </w:r>
      <w:r>
        <w:rPr>
          <w:rStyle w:val="FontStyle24"/>
        </w:rPr>
        <w:softHyphen/>
        <w:t>считана на учащихся начальной школы, увлекающихся искусством</w:t>
      </w:r>
      <w:r w:rsidR="00D7361D">
        <w:rPr>
          <w:rStyle w:val="FontStyle24"/>
        </w:rPr>
        <w:t>, театральной</w:t>
      </w:r>
      <w:r>
        <w:rPr>
          <w:rStyle w:val="FontStyle24"/>
        </w:rPr>
        <w:t xml:space="preserve"> и художественно-творческой дея</w:t>
      </w:r>
      <w:r>
        <w:rPr>
          <w:rStyle w:val="FontStyle24"/>
        </w:rPr>
        <w:softHyphen/>
        <w:t>тельностью. Занятия проходят во внеурочное время один раз в неделю.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Программа поможет решить различные </w:t>
      </w:r>
      <w:r>
        <w:rPr>
          <w:rStyle w:val="FontStyle22"/>
        </w:rPr>
        <w:t xml:space="preserve">учебные задачи: </w:t>
      </w:r>
      <w:r>
        <w:rPr>
          <w:rStyle w:val="FontStyle24"/>
        </w:rPr>
        <w:t xml:space="preserve">освоение детьми основных правил </w:t>
      </w:r>
      <w:r w:rsidR="00D7361D">
        <w:rPr>
          <w:rStyle w:val="FontStyle24"/>
        </w:rPr>
        <w:t>сценического искусства</w:t>
      </w:r>
      <w:r>
        <w:rPr>
          <w:rStyle w:val="FontStyle24"/>
        </w:rPr>
        <w:t xml:space="preserve">; овладение материалами и инструментами </w:t>
      </w:r>
      <w:r w:rsidR="00D7361D">
        <w:rPr>
          <w:rStyle w:val="FontStyle24"/>
        </w:rPr>
        <w:t>сценической речи</w:t>
      </w:r>
      <w:r>
        <w:rPr>
          <w:rStyle w:val="FontStyle24"/>
        </w:rPr>
        <w:t xml:space="preserve">; развитие стремления к общению с искусством; </w:t>
      </w:r>
      <w:r>
        <w:rPr>
          <w:rStyle w:val="FontStyle22"/>
        </w:rPr>
        <w:t>воспита</w:t>
      </w:r>
      <w:r>
        <w:rPr>
          <w:rStyle w:val="FontStyle22"/>
        </w:rPr>
        <w:softHyphen/>
        <w:t xml:space="preserve">тельные задачи: </w:t>
      </w:r>
      <w:r>
        <w:rPr>
          <w:rStyle w:val="FontStyle24"/>
        </w:rPr>
        <w:t>формирование эстетического отношения к красоте окружающего мира; развитие умения контактировать со сверстниками в творческой деятельности; формирование чувства радости от результатов индивидуальной и коллектив</w:t>
      </w:r>
      <w:r>
        <w:rPr>
          <w:rStyle w:val="FontStyle24"/>
        </w:rPr>
        <w:softHyphen/>
        <w:t xml:space="preserve">ной деятельности; </w:t>
      </w:r>
      <w:r>
        <w:rPr>
          <w:rStyle w:val="FontStyle22"/>
        </w:rPr>
        <w:t xml:space="preserve">творческие задачи: </w:t>
      </w:r>
      <w:r>
        <w:rPr>
          <w:rStyle w:val="FontStyle24"/>
        </w:rPr>
        <w:t>умение осознанно ис</w:t>
      </w:r>
      <w:r>
        <w:rPr>
          <w:rStyle w:val="FontStyle24"/>
        </w:rPr>
        <w:softHyphen/>
        <w:t>пользовать образно-выразительные средства для решения творческой задачи; развитие стремления к творческой само</w:t>
      </w:r>
      <w:r>
        <w:rPr>
          <w:rStyle w:val="FontStyle24"/>
        </w:rPr>
        <w:softHyphen/>
        <w:t xml:space="preserve">реализации средствами </w:t>
      </w:r>
      <w:r w:rsidR="00D7361D">
        <w:rPr>
          <w:rStyle w:val="FontStyle24"/>
        </w:rPr>
        <w:t>театральной</w:t>
      </w:r>
      <w:r>
        <w:rPr>
          <w:rStyle w:val="FontStyle24"/>
        </w:rPr>
        <w:t xml:space="preserve"> деятельности.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jc w:val="left"/>
        <w:rPr>
          <w:rStyle w:val="FontStyle24"/>
        </w:rPr>
      </w:pPr>
      <w:r>
        <w:rPr>
          <w:rStyle w:val="FontStyle24"/>
        </w:rPr>
        <w:t>Занятия проводятся в актовом зале или в классе.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proofErr w:type="gramStart"/>
      <w:r>
        <w:rPr>
          <w:rStyle w:val="FontStyle24"/>
        </w:rPr>
        <w:t>Продолжительность занятий строится в начальной школе из расчёта 34</w:t>
      </w:r>
      <w:r w:rsidR="00D7361D">
        <w:rPr>
          <w:rStyle w:val="FontStyle24"/>
        </w:rPr>
        <w:t xml:space="preserve"> часа (по одному часу в неделю</w:t>
      </w:r>
      <w:r>
        <w:rPr>
          <w:rStyle w:val="FontStyle24"/>
        </w:rPr>
        <w:t>.</w:t>
      </w:r>
      <w:proofErr w:type="gramEnd"/>
      <w:r>
        <w:rPr>
          <w:rStyle w:val="FontStyle24"/>
        </w:rPr>
        <w:t xml:space="preserve"> Учебная группа может быть поделена на подгруппы.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По ходу занятий обучающиеся посещают </w:t>
      </w:r>
      <w:r w:rsidR="00D7361D">
        <w:rPr>
          <w:rStyle w:val="FontStyle24"/>
        </w:rPr>
        <w:t xml:space="preserve">театры, </w:t>
      </w:r>
      <w:r>
        <w:rPr>
          <w:rStyle w:val="FontStyle24"/>
        </w:rPr>
        <w:t>музеи, выстав</w:t>
      </w:r>
      <w:r>
        <w:rPr>
          <w:rStyle w:val="FontStyle24"/>
        </w:rPr>
        <w:softHyphen/>
        <w:t>ки, концертные залы, обсуж</w:t>
      </w:r>
      <w:r>
        <w:rPr>
          <w:rStyle w:val="FontStyle24"/>
        </w:rPr>
        <w:softHyphen/>
        <w:t>дают особенности исполнительского мастерства профессиона</w:t>
      </w:r>
      <w:r>
        <w:rPr>
          <w:rStyle w:val="FontStyle24"/>
        </w:rPr>
        <w:softHyphen/>
        <w:t xml:space="preserve">лов, знакомятся со специальной литературой, раскрывающей секреты творческой работы в области </w:t>
      </w:r>
      <w:r w:rsidR="00D7361D">
        <w:rPr>
          <w:rStyle w:val="FontStyle24"/>
        </w:rPr>
        <w:t>театральной деятельности</w:t>
      </w:r>
      <w:r>
        <w:rPr>
          <w:rStyle w:val="FontStyle24"/>
        </w:rPr>
        <w:t xml:space="preserve"> выдающихся</w:t>
      </w:r>
      <w:r w:rsidR="00D7361D">
        <w:rPr>
          <w:rStyle w:val="FontStyle24"/>
        </w:rPr>
        <w:t xml:space="preserve"> </w:t>
      </w:r>
      <w:r>
        <w:rPr>
          <w:rStyle w:val="FontStyle24"/>
        </w:rPr>
        <w:t>артистов.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Итоги занятий подв</w:t>
      </w:r>
      <w:r w:rsidR="00D7361D">
        <w:rPr>
          <w:rStyle w:val="FontStyle24"/>
        </w:rPr>
        <w:t>о</w:t>
      </w:r>
      <w:r>
        <w:rPr>
          <w:rStyle w:val="FontStyle24"/>
        </w:rPr>
        <w:t>д</w:t>
      </w:r>
      <w:r w:rsidR="00D7361D">
        <w:rPr>
          <w:rStyle w:val="FontStyle24"/>
        </w:rPr>
        <w:t>ятся</w:t>
      </w:r>
      <w:r>
        <w:rPr>
          <w:rStyle w:val="FontStyle24"/>
        </w:rPr>
        <w:t xml:space="preserve"> в форме отчётного концерта или спектакля с приглашением родителей детей, друзей, педагогов местных учебных заведений художественно-эстетического и театрального профиля.</w:t>
      </w:r>
    </w:p>
    <w:p w:rsidR="0024723D" w:rsidRDefault="0024723D" w:rsidP="00BE4AA5">
      <w:pPr>
        <w:widowControl/>
        <w:spacing w:before="101"/>
        <w:ind w:left="-1418" w:right="-2003"/>
      </w:pPr>
    </w:p>
    <w:p w:rsidR="00170ACF" w:rsidRDefault="00170ACF" w:rsidP="00BE4AA5">
      <w:pPr>
        <w:widowControl/>
        <w:spacing w:before="101"/>
        <w:ind w:left="-1418" w:right="-2003"/>
      </w:pPr>
    </w:p>
    <w:p w:rsidR="00170ACF" w:rsidRDefault="00170ACF" w:rsidP="00BE4AA5">
      <w:pPr>
        <w:widowControl/>
        <w:spacing w:before="101"/>
        <w:ind w:left="-1418" w:right="-2003"/>
      </w:pPr>
    </w:p>
    <w:p w:rsidR="00170ACF" w:rsidRDefault="00170ACF" w:rsidP="00BE4AA5">
      <w:pPr>
        <w:widowControl/>
        <w:spacing w:before="101"/>
        <w:ind w:left="-1418" w:right="-2003"/>
      </w:pPr>
    </w:p>
    <w:p w:rsidR="0024723D" w:rsidRDefault="000E6BC5" w:rsidP="00BE4AA5">
      <w:pPr>
        <w:pStyle w:val="Style9"/>
        <w:widowControl/>
        <w:spacing w:before="53"/>
        <w:ind w:left="-1418" w:right="-2003"/>
        <w:jc w:val="center"/>
        <w:rPr>
          <w:rStyle w:val="FontStyle30"/>
        </w:rPr>
      </w:pPr>
      <w:r>
        <w:rPr>
          <w:rStyle w:val="FontStyle30"/>
        </w:rPr>
        <w:lastRenderedPageBreak/>
        <w:t>Учебно-тематический план</w:t>
      </w:r>
    </w:p>
    <w:p w:rsidR="0024723D" w:rsidRDefault="0024723D" w:rsidP="00BE4AA5">
      <w:pPr>
        <w:widowControl/>
        <w:spacing w:after="91" w:line="1" w:lineRule="exact"/>
        <w:ind w:left="-1418" w:right="-2003"/>
        <w:rPr>
          <w:sz w:val="2"/>
          <w:szCs w:val="2"/>
        </w:rPr>
      </w:pPr>
    </w:p>
    <w:tbl>
      <w:tblPr>
        <w:tblW w:w="9782" w:type="dxa"/>
        <w:tblInd w:w="-137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3686"/>
        <w:gridCol w:w="1985"/>
        <w:gridCol w:w="1559"/>
        <w:gridCol w:w="1276"/>
      </w:tblGrid>
      <w:tr w:rsidR="0024723D" w:rsidTr="00D7361D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723D" w:rsidRDefault="0089779A" w:rsidP="0089779A">
            <w:pPr>
              <w:pStyle w:val="Style17"/>
              <w:widowControl/>
              <w:ind w:left="-1418" w:right="-2003"/>
              <w:rPr>
                <w:rStyle w:val="FontStyle27"/>
              </w:rPr>
            </w:pPr>
            <w:r>
              <w:rPr>
                <w:rStyle w:val="FontStyle27"/>
              </w:rPr>
              <w:t>\</w:t>
            </w:r>
            <w:r w:rsidR="000E6BC5">
              <w:rPr>
                <w:rStyle w:val="FontStyle27"/>
              </w:rPr>
              <w:t>№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723D" w:rsidRDefault="000E6BC5" w:rsidP="00BE4AA5">
            <w:pPr>
              <w:pStyle w:val="Style10"/>
              <w:widowControl/>
              <w:spacing w:line="240" w:lineRule="auto"/>
              <w:ind w:left="-1418" w:right="-2003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Темы</w:t>
            </w: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Количество часов</w:t>
            </w:r>
          </w:p>
        </w:tc>
      </w:tr>
      <w:tr w:rsidR="0024723D" w:rsidTr="00D7361D"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89779A" w:rsidP="0089779A">
            <w:pPr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 xml:space="preserve">№ </w:t>
            </w:r>
            <w:proofErr w:type="gramStart"/>
            <w:r>
              <w:rPr>
                <w:rStyle w:val="FontStyle28"/>
              </w:rPr>
              <w:t>п</w:t>
            </w:r>
            <w:proofErr w:type="gramEnd"/>
            <w:r>
              <w:rPr>
                <w:rStyle w:val="FontStyle28"/>
              </w:rPr>
              <w:t>/п</w:t>
            </w:r>
          </w:p>
        </w:tc>
        <w:tc>
          <w:tcPr>
            <w:tcW w:w="36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89779A" w:rsidP="0089779A">
            <w:pPr>
              <w:jc w:val="center"/>
              <w:rPr>
                <w:rStyle w:val="FontStyle28"/>
              </w:rPr>
            </w:pPr>
            <w:r w:rsidRPr="0089779A">
              <w:rPr>
                <w:rStyle w:val="FontStyle28"/>
              </w:rPr>
              <w:t>Темы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Теория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D7361D" w:rsidP="0089779A">
            <w:pPr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Практика</w:t>
            </w:r>
          </w:p>
        </w:tc>
      </w:tr>
      <w:tr w:rsidR="0024723D" w:rsidTr="00D7361D">
        <w:trPr>
          <w:trHeight w:val="548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Вводное занятие. Особеннос</w:t>
            </w:r>
            <w:r>
              <w:rPr>
                <w:rStyle w:val="FontStyle26"/>
              </w:rPr>
              <w:softHyphen/>
              <w:t>ти театральной терминологии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</w:tr>
      <w:tr w:rsidR="0024723D" w:rsidTr="00D7361D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 xml:space="preserve">Устройство </w:t>
            </w:r>
            <w:r w:rsidR="0089779A">
              <w:rPr>
                <w:rStyle w:val="FontStyle26"/>
              </w:rPr>
              <w:t>и изготовление</w:t>
            </w:r>
            <w:r>
              <w:rPr>
                <w:rStyle w:val="FontStyle26"/>
              </w:rPr>
              <w:t xml:space="preserve"> декора</w:t>
            </w:r>
            <w:r>
              <w:rPr>
                <w:rStyle w:val="FontStyle26"/>
              </w:rPr>
              <w:softHyphen/>
              <w:t>ций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5</w:t>
            </w:r>
          </w:p>
        </w:tc>
      </w:tr>
      <w:tr w:rsidR="0024723D" w:rsidTr="00D7361D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 xml:space="preserve">Особенности изготовления </w:t>
            </w:r>
            <w:r w:rsidR="0089779A">
              <w:rPr>
                <w:rStyle w:val="FontStyle26"/>
              </w:rPr>
              <w:t>костюмов и масок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723D" w:rsidRDefault="000E6BC5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6</w:t>
            </w:r>
          </w:p>
          <w:p w:rsidR="0089779A" w:rsidRDefault="0089779A" w:rsidP="0089779A">
            <w:pPr>
              <w:rPr>
                <w:rStyle w:val="FontStyle26"/>
              </w:rPr>
            </w:pPr>
          </w:p>
        </w:tc>
      </w:tr>
      <w:tr w:rsidR="0089779A" w:rsidTr="0089779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Речевая гимнастика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3</w:t>
            </w:r>
          </w:p>
        </w:tc>
      </w:tr>
      <w:tr w:rsidR="0089779A" w:rsidTr="0089779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Особенности работы артиста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5</w:t>
            </w:r>
          </w:p>
        </w:tc>
      </w:tr>
      <w:tr w:rsidR="0089779A" w:rsidTr="0089779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Выбор пьесы. Чтение и разбор пьесы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3</w:t>
            </w:r>
          </w:p>
        </w:tc>
      </w:tr>
      <w:tr w:rsidR="0089779A" w:rsidTr="0089779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Генеральная репетиция. Спектакль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3</w:t>
            </w:r>
          </w:p>
        </w:tc>
      </w:tr>
      <w:tr w:rsidR="0089779A" w:rsidTr="0089779A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Pr="0089779A" w:rsidRDefault="0089779A" w:rsidP="0089779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779A" w:rsidRPr="0089779A" w:rsidRDefault="0089779A" w:rsidP="0089779A">
            <w:pPr>
              <w:rPr>
                <w:rStyle w:val="FontStyle26"/>
              </w:rPr>
            </w:pPr>
            <w:r w:rsidRPr="0089779A">
              <w:rPr>
                <w:rStyle w:val="FontStyle26"/>
              </w:rPr>
              <w:t>Итого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34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79A" w:rsidRDefault="0089779A" w:rsidP="0089779A">
            <w:pPr>
              <w:rPr>
                <w:rStyle w:val="FontStyle26"/>
              </w:rPr>
            </w:pPr>
            <w:r>
              <w:rPr>
                <w:rStyle w:val="FontStyle26"/>
              </w:rPr>
              <w:t>26</w:t>
            </w:r>
          </w:p>
        </w:tc>
      </w:tr>
    </w:tbl>
    <w:p w:rsidR="0089779A" w:rsidRDefault="0089779A" w:rsidP="0089779A">
      <w:pPr>
        <w:pStyle w:val="Style14"/>
        <w:widowControl/>
        <w:tabs>
          <w:tab w:val="left" w:pos="696"/>
        </w:tabs>
        <w:ind w:left="-1418" w:right="-2003" w:firstLine="0"/>
        <w:jc w:val="left"/>
        <w:rPr>
          <w:rStyle w:val="FontStyle30"/>
        </w:rPr>
      </w:pPr>
    </w:p>
    <w:p w:rsidR="0089779A" w:rsidRDefault="0089779A" w:rsidP="0089779A">
      <w:pPr>
        <w:pStyle w:val="Style14"/>
        <w:widowControl/>
        <w:tabs>
          <w:tab w:val="left" w:pos="696"/>
        </w:tabs>
        <w:ind w:left="-1418" w:right="-2003" w:firstLine="0"/>
        <w:jc w:val="left"/>
        <w:rPr>
          <w:rStyle w:val="FontStyle30"/>
        </w:rPr>
      </w:pPr>
      <w:r>
        <w:rPr>
          <w:rStyle w:val="FontStyle30"/>
        </w:rPr>
        <w:t>Содержание курса</w:t>
      </w:r>
    </w:p>
    <w:p w:rsidR="0089779A" w:rsidRDefault="0089779A" w:rsidP="0089779A">
      <w:pPr>
        <w:pStyle w:val="Style14"/>
        <w:widowControl/>
        <w:tabs>
          <w:tab w:val="left" w:pos="696"/>
        </w:tabs>
        <w:ind w:left="-1418" w:right="-2003" w:firstLine="0"/>
        <w:jc w:val="left"/>
        <w:rPr>
          <w:rStyle w:val="FontStyle30"/>
        </w:rPr>
      </w:pPr>
    </w:p>
    <w:p w:rsidR="0024723D" w:rsidRDefault="000E6BC5" w:rsidP="0089779A">
      <w:pPr>
        <w:pStyle w:val="Style14"/>
        <w:widowControl/>
        <w:tabs>
          <w:tab w:val="left" w:pos="696"/>
        </w:tabs>
        <w:ind w:left="-1418" w:right="-2003" w:firstLine="0"/>
        <w:jc w:val="left"/>
        <w:rPr>
          <w:rStyle w:val="FontStyle30"/>
        </w:rPr>
      </w:pPr>
      <w:r>
        <w:rPr>
          <w:rStyle w:val="FontStyle30"/>
        </w:rPr>
        <w:t>1.Вводное занятие. Особенности театральной терминологии</w:t>
      </w:r>
    </w:p>
    <w:p w:rsidR="0089779A" w:rsidRDefault="0089779A" w:rsidP="0089779A">
      <w:pPr>
        <w:pStyle w:val="Style14"/>
        <w:widowControl/>
        <w:tabs>
          <w:tab w:val="left" w:pos="696"/>
        </w:tabs>
        <w:ind w:left="-1418" w:right="-2003" w:firstLine="0"/>
        <w:jc w:val="left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Знакомство детей с историей театра в Рос</w:t>
      </w:r>
      <w:r>
        <w:rPr>
          <w:rStyle w:val="FontStyle24"/>
        </w:rPr>
        <w:softHyphen/>
        <w:t>сии. Понятие о пьесе, персонажах, действии, сюжете и т. д. Особенности организации работы театра. Поня</w:t>
      </w:r>
      <w:r>
        <w:rPr>
          <w:rStyle w:val="FontStyle24"/>
        </w:rPr>
        <w:softHyphen/>
        <w:t>тие «</w:t>
      </w:r>
      <w:r w:rsidR="0089779A">
        <w:rPr>
          <w:rStyle w:val="FontStyle24"/>
        </w:rPr>
        <w:t>артист</w:t>
      </w:r>
      <w:r>
        <w:rPr>
          <w:rStyle w:val="FontStyle24"/>
        </w:rPr>
        <w:t>». Тех</w:t>
      </w:r>
      <w:r>
        <w:rPr>
          <w:rStyle w:val="FontStyle24"/>
        </w:rPr>
        <w:softHyphen/>
        <w:t>ника безопасности. Особенности театральной терминологии.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 xml:space="preserve">отработка техники </w:t>
      </w:r>
      <w:r w:rsidR="00144EF6">
        <w:rPr>
          <w:rStyle w:val="FontStyle24"/>
        </w:rPr>
        <w:t>выразительного чтения</w:t>
      </w:r>
      <w:r>
        <w:rPr>
          <w:rStyle w:val="FontStyle24"/>
        </w:rPr>
        <w:t>.</w:t>
      </w:r>
    </w:p>
    <w:p w:rsidR="0089779A" w:rsidRDefault="0089779A" w:rsidP="00BE4AA5">
      <w:pPr>
        <w:pStyle w:val="Style2"/>
        <w:widowControl/>
        <w:spacing w:line="211" w:lineRule="exact"/>
        <w:ind w:left="-1418" w:right="-2003" w:firstLine="0"/>
        <w:rPr>
          <w:rStyle w:val="FontStyle24"/>
        </w:rPr>
      </w:pPr>
    </w:p>
    <w:p w:rsidR="0024723D" w:rsidRDefault="000E6BC5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  <w:r>
        <w:rPr>
          <w:rStyle w:val="FontStyle28"/>
        </w:rPr>
        <w:t>2.</w:t>
      </w:r>
      <w:r>
        <w:rPr>
          <w:rStyle w:val="FontStyle30"/>
        </w:rPr>
        <w:t xml:space="preserve">Устройство </w:t>
      </w:r>
      <w:r w:rsidR="00144EF6">
        <w:rPr>
          <w:rStyle w:val="FontStyle30"/>
        </w:rPr>
        <w:t>и изготовление</w:t>
      </w:r>
      <w:r>
        <w:rPr>
          <w:rStyle w:val="FontStyle30"/>
        </w:rPr>
        <w:t xml:space="preserve"> декораций</w:t>
      </w:r>
    </w:p>
    <w:p w:rsidR="0089779A" w:rsidRDefault="0089779A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Знакомство с понятием «декорация». </w:t>
      </w:r>
      <w:proofErr w:type="gramStart"/>
      <w:r>
        <w:rPr>
          <w:rStyle w:val="FontStyle24"/>
        </w:rPr>
        <w:t>Ознакомление с элементами оформления (декорации, цвет, свет, звук, шумы и т. п.) спектакля.</w:t>
      </w:r>
      <w:proofErr w:type="gramEnd"/>
      <w:r>
        <w:rPr>
          <w:rStyle w:val="FontStyle24"/>
        </w:rPr>
        <w:t xml:space="preserve"> Первичные навыки ра</w:t>
      </w:r>
      <w:r>
        <w:rPr>
          <w:rStyle w:val="FontStyle24"/>
        </w:rPr>
        <w:softHyphen/>
        <w:t xml:space="preserve">боты с </w:t>
      </w:r>
      <w:r w:rsidR="0089779A">
        <w:rPr>
          <w:rStyle w:val="FontStyle24"/>
        </w:rPr>
        <w:t>декорациями</w:t>
      </w:r>
      <w:r>
        <w:rPr>
          <w:rStyle w:val="FontStyle24"/>
        </w:rPr>
        <w:t xml:space="preserve">. Понятие о плоскостных, </w:t>
      </w:r>
      <w:proofErr w:type="spellStart"/>
      <w:r>
        <w:rPr>
          <w:rStyle w:val="FontStyle24"/>
        </w:rPr>
        <w:t>полуплоскостных</w:t>
      </w:r>
      <w:proofErr w:type="spellEnd"/>
      <w:r>
        <w:rPr>
          <w:rStyle w:val="FontStyle24"/>
        </w:rPr>
        <w:t xml:space="preserve"> и объёмных декорациях. Изготовление плоскостных декораций (деревья, дома и т. д.). 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>изготовле</w:t>
      </w:r>
      <w:r>
        <w:rPr>
          <w:rStyle w:val="FontStyle24"/>
        </w:rPr>
        <w:softHyphen/>
        <w:t>ние элементов декораций.</w:t>
      </w:r>
    </w:p>
    <w:p w:rsidR="0089779A" w:rsidRDefault="0089779A" w:rsidP="00BE4AA5">
      <w:pPr>
        <w:pStyle w:val="Style2"/>
        <w:widowControl/>
        <w:spacing w:line="211" w:lineRule="exact"/>
        <w:ind w:left="-1418" w:right="-2003" w:firstLine="0"/>
        <w:rPr>
          <w:rStyle w:val="FontStyle24"/>
        </w:rPr>
      </w:pPr>
    </w:p>
    <w:p w:rsidR="0024723D" w:rsidRDefault="000E6BC5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  <w:r>
        <w:rPr>
          <w:rStyle w:val="FontStyle30"/>
        </w:rPr>
        <w:t xml:space="preserve">3.Особенности изготовления </w:t>
      </w:r>
      <w:r w:rsidR="0089779A">
        <w:rPr>
          <w:rStyle w:val="FontStyle30"/>
        </w:rPr>
        <w:t>костюмов и масок</w:t>
      </w:r>
    </w:p>
    <w:p w:rsidR="0089779A" w:rsidRDefault="0089779A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Знакомство с </w:t>
      </w:r>
      <w:r w:rsidR="00144EF6">
        <w:rPr>
          <w:rStyle w:val="FontStyle24"/>
        </w:rPr>
        <w:t>историей театрального костюма</w:t>
      </w:r>
      <w:r>
        <w:rPr>
          <w:rStyle w:val="FontStyle24"/>
        </w:rPr>
        <w:t>. Вы</w:t>
      </w:r>
      <w:r>
        <w:rPr>
          <w:rStyle w:val="FontStyle24"/>
        </w:rPr>
        <w:softHyphen/>
        <w:t xml:space="preserve">бор </w:t>
      </w:r>
      <w:r w:rsidR="00144EF6">
        <w:rPr>
          <w:rStyle w:val="FontStyle24"/>
        </w:rPr>
        <w:t>подручных материалов для изготовления костюмов и масок</w:t>
      </w:r>
      <w:r>
        <w:rPr>
          <w:rStyle w:val="FontStyle24"/>
        </w:rPr>
        <w:t xml:space="preserve">. </w:t>
      </w:r>
    </w:p>
    <w:p w:rsidR="0024723D" w:rsidRDefault="000E6BC5" w:rsidP="00170ACF">
      <w:pPr>
        <w:pStyle w:val="Style2"/>
        <w:widowControl/>
        <w:spacing w:before="5" w:line="360" w:lineRule="auto"/>
        <w:ind w:left="-1418" w:right="-2003" w:firstLine="0"/>
        <w:jc w:val="left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 xml:space="preserve">изготовление </w:t>
      </w:r>
      <w:r w:rsidR="00144EF6">
        <w:rPr>
          <w:rStyle w:val="FontStyle24"/>
        </w:rPr>
        <w:t>костюмов и театральных масок</w:t>
      </w:r>
      <w:r>
        <w:rPr>
          <w:rStyle w:val="FontStyle24"/>
        </w:rPr>
        <w:t>.</w:t>
      </w:r>
    </w:p>
    <w:p w:rsidR="00144EF6" w:rsidRDefault="00144EF6" w:rsidP="00BE4AA5">
      <w:pPr>
        <w:pStyle w:val="Style2"/>
        <w:widowControl/>
        <w:spacing w:before="5" w:line="211" w:lineRule="exact"/>
        <w:ind w:left="-1418" w:right="-2003" w:firstLine="0"/>
        <w:jc w:val="left"/>
        <w:rPr>
          <w:rStyle w:val="FontStyle24"/>
        </w:rPr>
      </w:pPr>
    </w:p>
    <w:p w:rsidR="0024723D" w:rsidRDefault="000E6BC5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  <w:r>
        <w:rPr>
          <w:rStyle w:val="FontStyle30"/>
        </w:rPr>
        <w:t>4.Речевая гимнастика</w:t>
      </w:r>
    </w:p>
    <w:p w:rsidR="00144EF6" w:rsidRDefault="00144EF6" w:rsidP="00BE4AA5">
      <w:pPr>
        <w:pStyle w:val="Style14"/>
        <w:widowControl/>
        <w:tabs>
          <w:tab w:val="left" w:pos="710"/>
        </w:tabs>
        <w:ind w:left="-1418" w:right="-2003" w:firstLine="0"/>
        <w:jc w:val="left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Понятие о речевой гимнастике и об особенностях речи различных персонажей спектакля (детей, взрослых персонажей, различных зверей). Голосовые модуляции. Понятие об артикуляции и выразительном чтении различных текс</w:t>
      </w:r>
      <w:r>
        <w:rPr>
          <w:rStyle w:val="FontStyle24"/>
        </w:rPr>
        <w:softHyphen/>
        <w:t xml:space="preserve">тов (диалог, монолог, рассказ о природе, прямая речь, речь автора за кадром и т.п.). Речевая гимнастика (в декорации). Работа со скороговорками. Природные задатки человека, пути их развития. Посещение спектакля </w:t>
      </w:r>
      <w:r w:rsidR="00144EF6">
        <w:rPr>
          <w:rStyle w:val="FontStyle24"/>
        </w:rPr>
        <w:t>Т</w:t>
      </w:r>
      <w:r>
        <w:rPr>
          <w:rStyle w:val="FontStyle24"/>
        </w:rPr>
        <w:t>еатра</w:t>
      </w:r>
      <w:r w:rsidR="00144EF6">
        <w:rPr>
          <w:rStyle w:val="FontStyle24"/>
        </w:rPr>
        <w:t xml:space="preserve"> юного зрителя</w:t>
      </w:r>
      <w:r>
        <w:rPr>
          <w:rStyle w:val="FontStyle24"/>
        </w:rPr>
        <w:t>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>отработка (тренинг) сценической речи.</w:t>
      </w:r>
    </w:p>
    <w:p w:rsidR="00170ACF" w:rsidRDefault="00170ACF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</w:p>
    <w:p w:rsidR="00170ACF" w:rsidRDefault="00170ACF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</w:p>
    <w:p w:rsidR="00170ACF" w:rsidRDefault="00170ACF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</w:p>
    <w:p w:rsidR="00144EF6" w:rsidRDefault="00144EF6" w:rsidP="00BE4AA5">
      <w:pPr>
        <w:pStyle w:val="Style2"/>
        <w:widowControl/>
        <w:spacing w:line="211" w:lineRule="exact"/>
        <w:ind w:left="-1418" w:right="-2003" w:firstLine="0"/>
        <w:rPr>
          <w:rStyle w:val="FontStyle24"/>
        </w:rPr>
      </w:pPr>
    </w:p>
    <w:p w:rsidR="0024723D" w:rsidRDefault="000E6BC5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  <w:r>
        <w:rPr>
          <w:rStyle w:val="FontStyle30"/>
        </w:rPr>
        <w:t xml:space="preserve">5.Особенности работы </w:t>
      </w:r>
      <w:r w:rsidR="00144EF6">
        <w:rPr>
          <w:rStyle w:val="FontStyle30"/>
        </w:rPr>
        <w:t>артиста</w:t>
      </w:r>
    </w:p>
    <w:p w:rsidR="00170ACF" w:rsidRDefault="00170ACF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 xml:space="preserve">Понятие о разнообразии движений различных частей </w:t>
      </w:r>
      <w:r w:rsidR="00144EF6">
        <w:rPr>
          <w:rStyle w:val="FontStyle24"/>
        </w:rPr>
        <w:t>тела человека</w:t>
      </w:r>
      <w:r>
        <w:rPr>
          <w:rStyle w:val="FontStyle24"/>
        </w:rPr>
        <w:t>. Особенности психологической подготовки юного артиста.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4"/>
        </w:rPr>
        <w:t xml:space="preserve">Закрепление навыков жестикуляции и физических действий. Отработка навыков движения </w:t>
      </w:r>
      <w:r w:rsidR="00144EF6">
        <w:rPr>
          <w:rStyle w:val="FontStyle24"/>
        </w:rPr>
        <w:t>на сцене</w:t>
      </w:r>
      <w:r>
        <w:rPr>
          <w:rStyle w:val="FontStyle24"/>
        </w:rPr>
        <w:t>. Понятие о театральных профессиях (актёр, режиссёр, художник, костюмер, гримёр, осветитель и др.).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>расчёт времени тех или иных сцен, мизансцен и протяжённости всего спектакля.</w:t>
      </w:r>
    </w:p>
    <w:p w:rsidR="00144EF6" w:rsidRDefault="00144EF6" w:rsidP="00BE4AA5">
      <w:pPr>
        <w:pStyle w:val="Style2"/>
        <w:widowControl/>
        <w:spacing w:line="211" w:lineRule="exact"/>
        <w:ind w:left="-1418" w:right="-2003" w:firstLine="0"/>
        <w:rPr>
          <w:rStyle w:val="FontStyle24"/>
        </w:rPr>
      </w:pPr>
    </w:p>
    <w:p w:rsidR="0024723D" w:rsidRDefault="000E6BC5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  <w:r>
        <w:rPr>
          <w:rStyle w:val="FontStyle30"/>
        </w:rPr>
        <w:t>6.Выбор пьесы</w:t>
      </w:r>
    </w:p>
    <w:p w:rsidR="00170ACF" w:rsidRDefault="00170ACF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Выбор пьесы. Чтение сценария. Распределение и пробы ролей (два состава). Разучивание ролей с применением голо</w:t>
      </w:r>
      <w:r>
        <w:rPr>
          <w:rStyle w:val="FontStyle24"/>
        </w:rPr>
        <w:softHyphen/>
        <w:t>совых модуляций. Оформление спектакля: изготовление ак</w:t>
      </w:r>
      <w:r>
        <w:rPr>
          <w:rStyle w:val="FontStyle24"/>
        </w:rPr>
        <w:softHyphen/>
        <w:t>сессуаров, подбор музыкального оформления. Соединение словесного действия (текст) с физическим действием персо</w:t>
      </w:r>
      <w:r>
        <w:rPr>
          <w:rStyle w:val="FontStyle24"/>
        </w:rPr>
        <w:softHyphen/>
        <w:t>нажей. Отработка музыкальных номеров, репетиции. Понятие об актёрском мастерстве и о художественных средствах создания театраль</w:t>
      </w:r>
      <w:r>
        <w:rPr>
          <w:rStyle w:val="FontStyle24"/>
        </w:rPr>
        <w:softHyphen/>
        <w:t>ного образа. Драматургия, сюжет, роли.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>тренинг по взаимодействию действующих лиц в предлагаемых обстоятельствах на сцене.</w:t>
      </w:r>
    </w:p>
    <w:p w:rsidR="00144EF6" w:rsidRDefault="00144EF6" w:rsidP="00BE4AA5">
      <w:pPr>
        <w:pStyle w:val="Style2"/>
        <w:widowControl/>
        <w:spacing w:line="211" w:lineRule="exact"/>
        <w:ind w:left="-1418" w:right="-2003" w:firstLine="0"/>
        <w:rPr>
          <w:rStyle w:val="FontStyle24"/>
        </w:rPr>
      </w:pPr>
    </w:p>
    <w:p w:rsidR="0024723D" w:rsidRDefault="000E6BC5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  <w:r>
        <w:rPr>
          <w:rStyle w:val="FontStyle28"/>
        </w:rPr>
        <w:t>7.</w:t>
      </w:r>
      <w:r>
        <w:rPr>
          <w:rStyle w:val="FontStyle30"/>
        </w:rPr>
        <w:t>Генеральная репетиция. Спектакль</w:t>
      </w:r>
    </w:p>
    <w:p w:rsidR="00170ACF" w:rsidRDefault="00170ACF" w:rsidP="00BE4AA5">
      <w:pPr>
        <w:pStyle w:val="Style18"/>
        <w:widowControl/>
        <w:tabs>
          <w:tab w:val="left" w:pos="730"/>
        </w:tabs>
        <w:spacing w:line="211" w:lineRule="exact"/>
        <w:ind w:left="-1418" w:right="-2003"/>
        <w:rPr>
          <w:rStyle w:val="FontStyle30"/>
        </w:rPr>
      </w:pPr>
    </w:p>
    <w:p w:rsidR="0024723D" w:rsidRDefault="000E6BC5" w:rsidP="00170ACF">
      <w:pPr>
        <w:pStyle w:val="Style2"/>
        <w:widowControl/>
        <w:spacing w:line="360" w:lineRule="auto"/>
        <w:ind w:left="-1418" w:right="-2003" w:firstLine="1418"/>
        <w:rPr>
          <w:rStyle w:val="FontStyle24"/>
        </w:rPr>
      </w:pPr>
      <w:r>
        <w:rPr>
          <w:rStyle w:val="FontStyle24"/>
        </w:rPr>
        <w:t>Подготовка помещения для презентации спек</w:t>
      </w:r>
      <w:r>
        <w:rPr>
          <w:rStyle w:val="FontStyle24"/>
        </w:rPr>
        <w:softHyphen/>
        <w:t xml:space="preserve">такля. Состав жюри. Установка </w:t>
      </w:r>
      <w:r w:rsidR="00144EF6">
        <w:rPr>
          <w:rStyle w:val="FontStyle24"/>
        </w:rPr>
        <w:t xml:space="preserve">декораций </w:t>
      </w:r>
      <w:r>
        <w:rPr>
          <w:rStyle w:val="FontStyle24"/>
        </w:rPr>
        <w:t>и размещение всех исполнителей (актёров). Звуковое, цветовое и световое оформление спектакля. Установка оборудования для музы</w:t>
      </w:r>
      <w:r>
        <w:rPr>
          <w:rStyle w:val="FontStyle24"/>
        </w:rPr>
        <w:softHyphen/>
        <w:t>кального и светового сопровождения спектакля (имитация различных шумов и звуков). Управление светом, сменой де</w:t>
      </w:r>
      <w:r>
        <w:rPr>
          <w:rStyle w:val="FontStyle24"/>
        </w:rPr>
        <w:softHyphen/>
        <w:t>кораций. Разбор итогов генеральной репетиции.</w:t>
      </w:r>
    </w:p>
    <w:p w:rsidR="0024723D" w:rsidRDefault="000E6BC5" w:rsidP="00170ACF">
      <w:pPr>
        <w:pStyle w:val="Style2"/>
        <w:widowControl/>
        <w:spacing w:line="360" w:lineRule="auto"/>
        <w:ind w:left="-1418" w:right="-2003" w:firstLine="0"/>
        <w:rPr>
          <w:rStyle w:val="FontStyle24"/>
        </w:rPr>
      </w:pPr>
      <w:r>
        <w:rPr>
          <w:rStyle w:val="FontStyle22"/>
        </w:rPr>
        <w:t xml:space="preserve">Практическая работа: </w:t>
      </w:r>
      <w:r>
        <w:rPr>
          <w:rStyle w:val="FontStyle24"/>
        </w:rPr>
        <w:t>организация и проведение спек</w:t>
      </w:r>
      <w:r>
        <w:rPr>
          <w:rStyle w:val="FontStyle24"/>
        </w:rPr>
        <w:softHyphen/>
        <w:t>такля; организация и проведение гастролей (подготовка коро</w:t>
      </w:r>
      <w:r>
        <w:rPr>
          <w:rStyle w:val="FontStyle24"/>
        </w:rPr>
        <w:softHyphen/>
        <w:t xml:space="preserve">бок для хранения и перевозки </w:t>
      </w:r>
      <w:r w:rsidR="00144EF6">
        <w:rPr>
          <w:rStyle w:val="FontStyle24"/>
        </w:rPr>
        <w:t>костюмов</w:t>
      </w:r>
      <w:r>
        <w:rPr>
          <w:rStyle w:val="FontStyle24"/>
        </w:rPr>
        <w:t xml:space="preserve"> и декораций); показ спектакля учащимся начальных классов, дошкольни</w:t>
      </w:r>
      <w:r>
        <w:rPr>
          <w:rStyle w:val="FontStyle24"/>
        </w:rPr>
        <w:softHyphen/>
        <w:t xml:space="preserve">кам; участие в </w:t>
      </w:r>
      <w:r w:rsidR="00144EF6">
        <w:rPr>
          <w:rStyle w:val="FontStyle24"/>
        </w:rPr>
        <w:t>школьных концертах и благотворительных акциях</w:t>
      </w:r>
      <w:r>
        <w:rPr>
          <w:rStyle w:val="FontStyle24"/>
        </w:rPr>
        <w:t>.</w:t>
      </w:r>
    </w:p>
    <w:p w:rsidR="0024723D" w:rsidRDefault="00170ACF" w:rsidP="00170ACF">
      <w:pPr>
        <w:pStyle w:val="Style15"/>
        <w:widowControl/>
        <w:spacing w:before="163"/>
        <w:ind w:left="-1418" w:right="-2003"/>
        <w:jc w:val="center"/>
        <w:rPr>
          <w:rStyle w:val="FontStyle28"/>
        </w:rPr>
      </w:pPr>
      <w:r>
        <w:rPr>
          <w:rStyle w:val="FontStyle28"/>
        </w:rPr>
        <w:t>ИСПОЛЬЗОВАННАЯ</w:t>
      </w:r>
      <w:r w:rsidR="000E6BC5">
        <w:rPr>
          <w:rStyle w:val="FontStyle28"/>
        </w:rPr>
        <w:t xml:space="preserve"> ЛИТЕРАТУРА</w:t>
      </w:r>
    </w:p>
    <w:p w:rsidR="00144EF6" w:rsidRDefault="000E6BC5" w:rsidP="00170ACF">
      <w:pPr>
        <w:pStyle w:val="Style13"/>
        <w:widowControl/>
        <w:spacing w:before="48" w:line="360" w:lineRule="auto"/>
        <w:ind w:left="-1418" w:right="-2003"/>
        <w:rPr>
          <w:rStyle w:val="FontStyle26"/>
        </w:rPr>
      </w:pPr>
      <w:r>
        <w:rPr>
          <w:rStyle w:val="FontStyle26"/>
        </w:rPr>
        <w:t xml:space="preserve">Изготовление реквизита в театре. — М., 1979. </w:t>
      </w:r>
      <w:r>
        <w:rPr>
          <w:rStyle w:val="FontStyle26"/>
          <w:spacing w:val="50"/>
        </w:rPr>
        <w:t>Михеева</w:t>
      </w:r>
      <w:r>
        <w:rPr>
          <w:rStyle w:val="FontStyle26"/>
        </w:rPr>
        <w:t xml:space="preserve">   Л. Н.   </w:t>
      </w:r>
    </w:p>
    <w:p w:rsidR="0024723D" w:rsidRDefault="000E6BC5" w:rsidP="00170ACF">
      <w:pPr>
        <w:pStyle w:val="Style13"/>
        <w:widowControl/>
        <w:spacing w:before="48" w:line="360" w:lineRule="auto"/>
        <w:ind w:left="-1418" w:right="-2003"/>
        <w:rPr>
          <w:rStyle w:val="FontStyle26"/>
        </w:rPr>
      </w:pPr>
      <w:r>
        <w:rPr>
          <w:rStyle w:val="FontStyle26"/>
        </w:rPr>
        <w:t>Молодёжный   любительский   театр   / Л. Н. Михеева. — М., 2006.</w:t>
      </w:r>
    </w:p>
    <w:p w:rsidR="0024723D" w:rsidRDefault="000E6BC5" w:rsidP="00170ACF">
      <w:pPr>
        <w:pStyle w:val="Style13"/>
        <w:widowControl/>
        <w:spacing w:line="360" w:lineRule="auto"/>
        <w:ind w:left="-1418" w:right="-2003"/>
        <w:rPr>
          <w:rStyle w:val="FontStyle26"/>
        </w:rPr>
      </w:pPr>
      <w:r>
        <w:rPr>
          <w:rStyle w:val="FontStyle26"/>
        </w:rPr>
        <w:t>Наш школьный театр. — М., 1978.</w:t>
      </w:r>
    </w:p>
    <w:p w:rsidR="00BE4AA5" w:rsidRDefault="00BE4AA5" w:rsidP="00170ACF">
      <w:pPr>
        <w:widowControl/>
        <w:spacing w:before="106" w:line="360" w:lineRule="auto"/>
        <w:ind w:left="-1418" w:right="-2003"/>
      </w:pPr>
    </w:p>
    <w:sectPr w:rsidR="00BE4AA5" w:rsidSect="00BE4AA5">
      <w:type w:val="continuous"/>
      <w:pgSz w:w="11905" w:h="16837"/>
      <w:pgMar w:top="993" w:right="2916" w:bottom="1440" w:left="262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3CF" w:rsidRDefault="004A33CF">
      <w:r>
        <w:separator/>
      </w:r>
    </w:p>
  </w:endnote>
  <w:endnote w:type="continuationSeparator" w:id="0">
    <w:p w:rsidR="004A33CF" w:rsidRDefault="004A3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3CF" w:rsidRDefault="004A33CF">
      <w:r>
        <w:separator/>
      </w:r>
    </w:p>
  </w:footnote>
  <w:footnote w:type="continuationSeparator" w:id="0">
    <w:p w:rsidR="004A33CF" w:rsidRDefault="004A3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8AD19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270"/>
    <w:rsid w:val="000E6BC5"/>
    <w:rsid w:val="00122456"/>
    <w:rsid w:val="00144EF6"/>
    <w:rsid w:val="00170ACF"/>
    <w:rsid w:val="0024723D"/>
    <w:rsid w:val="00451AA5"/>
    <w:rsid w:val="004A33CF"/>
    <w:rsid w:val="007E7270"/>
    <w:rsid w:val="0089779A"/>
    <w:rsid w:val="00BE4AA5"/>
    <w:rsid w:val="00D7361D"/>
    <w:rsid w:val="00DF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16" w:lineRule="exact"/>
      <w:ind w:firstLine="408"/>
      <w:jc w:val="both"/>
    </w:pPr>
  </w:style>
  <w:style w:type="paragraph" w:customStyle="1" w:styleId="Style2">
    <w:name w:val="Style2"/>
    <w:basedOn w:val="a"/>
    <w:uiPriority w:val="99"/>
    <w:pPr>
      <w:spacing w:line="213" w:lineRule="exact"/>
      <w:ind w:firstLine="408"/>
      <w:jc w:val="both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14" w:lineRule="exact"/>
      <w:ind w:firstLine="403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14" w:lineRule="exact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197" w:lineRule="exact"/>
      <w:jc w:val="center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  <w:pPr>
      <w:spacing w:line="197" w:lineRule="exact"/>
    </w:pPr>
  </w:style>
  <w:style w:type="paragraph" w:customStyle="1" w:styleId="Style13">
    <w:name w:val="Style13"/>
    <w:basedOn w:val="a"/>
    <w:uiPriority w:val="99"/>
    <w:pPr>
      <w:spacing w:line="216" w:lineRule="exact"/>
    </w:pPr>
  </w:style>
  <w:style w:type="paragraph" w:customStyle="1" w:styleId="Style14">
    <w:name w:val="Style14"/>
    <w:basedOn w:val="a"/>
    <w:uiPriority w:val="99"/>
    <w:pPr>
      <w:spacing w:line="211" w:lineRule="exact"/>
      <w:ind w:firstLine="389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221" w:lineRule="exact"/>
      <w:ind w:firstLine="398"/>
      <w:jc w:val="both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Pr>
      <w:rFonts w:ascii="Calibri" w:hAnsi="Calibri" w:cs="Calibri"/>
      <w:sz w:val="30"/>
      <w:szCs w:val="30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Pr>
      <w:rFonts w:ascii="Garamond" w:hAnsi="Garamond" w:cs="Garamond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16" w:lineRule="exact"/>
      <w:ind w:firstLine="408"/>
      <w:jc w:val="both"/>
    </w:pPr>
  </w:style>
  <w:style w:type="paragraph" w:customStyle="1" w:styleId="Style2">
    <w:name w:val="Style2"/>
    <w:basedOn w:val="a"/>
    <w:uiPriority w:val="99"/>
    <w:pPr>
      <w:spacing w:line="213" w:lineRule="exact"/>
      <w:ind w:firstLine="408"/>
      <w:jc w:val="both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14" w:lineRule="exact"/>
      <w:ind w:firstLine="403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14" w:lineRule="exact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197" w:lineRule="exact"/>
      <w:jc w:val="center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  <w:pPr>
      <w:spacing w:line="197" w:lineRule="exact"/>
    </w:pPr>
  </w:style>
  <w:style w:type="paragraph" w:customStyle="1" w:styleId="Style13">
    <w:name w:val="Style13"/>
    <w:basedOn w:val="a"/>
    <w:uiPriority w:val="99"/>
    <w:pPr>
      <w:spacing w:line="216" w:lineRule="exact"/>
    </w:pPr>
  </w:style>
  <w:style w:type="paragraph" w:customStyle="1" w:styleId="Style14">
    <w:name w:val="Style14"/>
    <w:basedOn w:val="a"/>
    <w:uiPriority w:val="99"/>
    <w:pPr>
      <w:spacing w:line="211" w:lineRule="exact"/>
      <w:ind w:firstLine="389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spacing w:line="221" w:lineRule="exact"/>
      <w:ind w:firstLine="398"/>
      <w:jc w:val="both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Pr>
      <w:rFonts w:ascii="Calibri" w:hAnsi="Calibri" w:cs="Calibri"/>
      <w:sz w:val="30"/>
      <w:szCs w:val="30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Pr>
      <w:rFonts w:ascii="Garamond" w:hAnsi="Garamond" w:cs="Garamond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Vladimir</cp:lastModifiedBy>
  <cp:revision>2</cp:revision>
  <dcterms:created xsi:type="dcterms:W3CDTF">2019-01-27T08:55:00Z</dcterms:created>
  <dcterms:modified xsi:type="dcterms:W3CDTF">2019-01-27T08:55:00Z</dcterms:modified>
</cp:coreProperties>
</file>