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9CE" w:rsidRDefault="00552F44" w:rsidP="00D91314">
      <w:pPr>
        <w:spacing w:after="0" w:line="402" w:lineRule="auto"/>
        <w:ind w:left="2266" w:hanging="2261"/>
        <w:jc w:val="center"/>
      </w:pPr>
      <w:bookmarkStart w:id="0" w:name="_GoBack"/>
      <w:r>
        <w:rPr>
          <w:b/>
        </w:rPr>
        <w:t>План работы по самообразованию</w:t>
      </w:r>
    </w:p>
    <w:p w:rsidR="004129CE" w:rsidRDefault="00552F44">
      <w:pPr>
        <w:ind w:left="201"/>
        <w:jc w:val="left"/>
      </w:pPr>
      <w:r>
        <w:rPr>
          <w:b/>
        </w:rPr>
        <w:t xml:space="preserve">«Сенсорное воспитание детей раннего дошкольного возраста с учетом ФГОС ДО» </w:t>
      </w:r>
    </w:p>
    <w:p w:rsidR="004129CE" w:rsidRDefault="00D91314">
      <w:pPr>
        <w:spacing w:after="115"/>
        <w:ind w:left="1099" w:right="1089"/>
        <w:jc w:val="center"/>
      </w:pPr>
      <w:r>
        <w:rPr>
          <w:b/>
        </w:rPr>
        <w:t>на 2018-2021</w:t>
      </w:r>
      <w:r w:rsidR="00552F44">
        <w:rPr>
          <w:b/>
        </w:rPr>
        <w:t xml:space="preserve"> учебный год </w:t>
      </w:r>
    </w:p>
    <w:bookmarkEnd w:id="0"/>
    <w:p w:rsidR="004129CE" w:rsidRDefault="00552F44">
      <w:pPr>
        <w:spacing w:after="165"/>
        <w:ind w:left="0" w:firstLine="0"/>
        <w:jc w:val="left"/>
      </w:pPr>
      <w:r>
        <w:t xml:space="preserve"> </w:t>
      </w:r>
    </w:p>
    <w:p w:rsidR="004129CE" w:rsidRDefault="00552F44">
      <w:pPr>
        <w:spacing w:after="166"/>
        <w:ind w:left="1099" w:right="1095"/>
        <w:jc w:val="center"/>
      </w:pPr>
      <w:r>
        <w:rPr>
          <w:b/>
        </w:rPr>
        <w:t xml:space="preserve">Актуальность выбранной темы  </w:t>
      </w:r>
    </w:p>
    <w:p w:rsidR="004129CE" w:rsidRDefault="00552F44">
      <w:pPr>
        <w:spacing w:after="0" w:line="398" w:lineRule="auto"/>
        <w:ind w:left="1099" w:right="1033"/>
        <w:jc w:val="center"/>
      </w:pPr>
      <w:r>
        <w:rPr>
          <w:b/>
        </w:rPr>
        <w:t xml:space="preserve">«Сенсорное воспитание детей раннего дошкольного возраста» для работы по самообразованию педагога </w:t>
      </w:r>
    </w:p>
    <w:p w:rsidR="004129CE" w:rsidRDefault="00552F44">
      <w:pPr>
        <w:spacing w:after="161"/>
        <w:ind w:left="0" w:firstLine="0"/>
        <w:jc w:val="left"/>
      </w:pPr>
      <w:r>
        <w:t xml:space="preserve"> </w:t>
      </w:r>
    </w:p>
    <w:p w:rsidR="004129CE" w:rsidRDefault="00552F44">
      <w:pPr>
        <w:spacing w:after="0" w:line="384" w:lineRule="auto"/>
        <w:ind w:left="-15" w:firstLine="711"/>
      </w:pPr>
      <w:r>
        <w:t xml:space="preserve">Сенсорное воспитание - это развитие восприятия ребенка и формирование его представлений о внешних свойствах предметов: их форме, цвете, величине, положении в пространстве, запахе, вкусе и так далее. С восприятия предметов и явлений окружающего мира и начинается познание. </w:t>
      </w:r>
    </w:p>
    <w:p w:rsidR="004129CE" w:rsidRDefault="00552F44">
      <w:pPr>
        <w:spacing w:after="0" w:line="372" w:lineRule="auto"/>
        <w:ind w:left="-15" w:firstLine="711"/>
      </w:pPr>
      <w:r>
        <w:t xml:space="preserve">Сенсорное развитие является условием успешного овладения любой практической деятельностью. А истоки сенсорных способностей лежат в общем уровне сенсорного развития, достигаемого в младшем дошкольном возрасте. Период первых 3-х лет - период наиболее интенсивного физического и психического развития детей. В этом возрасте при соответствующих условиях у ребенка развиваются различные способности: речь, совершенствование движений. Начинают формироваться нравственные качества, складываются черты характера. Обогащается сенсорный опыт ребенка посредством осязания, мышечного чувства, зрения, ребенок начинает различать величину, форму и цвет предмета. </w:t>
      </w:r>
    </w:p>
    <w:p w:rsidR="004129CE" w:rsidRDefault="00552F44">
      <w:pPr>
        <w:spacing w:after="4" w:line="399" w:lineRule="auto"/>
        <w:ind w:left="-15" w:firstLine="711"/>
      </w:pPr>
      <w:r>
        <w:t xml:space="preserve">Возраст раннего детства наиболее благоприятен для совершенствования деятельности органов чувств, накопления представлений об окружающем мире. </w:t>
      </w:r>
    </w:p>
    <w:p w:rsidR="004129CE" w:rsidRDefault="00552F44">
      <w:pPr>
        <w:ind w:left="721"/>
        <w:jc w:val="left"/>
      </w:pPr>
      <w:r>
        <w:rPr>
          <w:b/>
        </w:rPr>
        <w:t xml:space="preserve">Значение сенсорного воспитания состоит в том, что оно: </w:t>
      </w:r>
    </w:p>
    <w:p w:rsidR="004129CE" w:rsidRDefault="00552F44">
      <w:pPr>
        <w:numPr>
          <w:ilvl w:val="0"/>
          <w:numId w:val="1"/>
        </w:numPr>
        <w:ind w:hanging="360"/>
      </w:pPr>
      <w:r>
        <w:t xml:space="preserve">является основой для интеллектуального развития; </w:t>
      </w:r>
      <w:r>
        <w:tab/>
        <w:t xml:space="preserve"> </w:t>
      </w:r>
    </w:p>
    <w:p w:rsidR="004129CE" w:rsidRDefault="00552F44">
      <w:pPr>
        <w:numPr>
          <w:ilvl w:val="0"/>
          <w:numId w:val="1"/>
        </w:numPr>
        <w:spacing w:after="2" w:line="398" w:lineRule="auto"/>
        <w:ind w:hanging="360"/>
      </w:pPr>
      <w:r>
        <w:t xml:space="preserve">упорядочивает хаотичные представления ребенка, полученные при взаимодействии с внешним миром; </w:t>
      </w:r>
    </w:p>
    <w:p w:rsidR="004129CE" w:rsidRDefault="00552F44">
      <w:pPr>
        <w:numPr>
          <w:ilvl w:val="0"/>
          <w:numId w:val="1"/>
        </w:numPr>
        <w:ind w:hanging="360"/>
      </w:pPr>
      <w:r>
        <w:t xml:space="preserve">развивает наблюдательность; </w:t>
      </w:r>
      <w:r>
        <w:tab/>
        <w:t xml:space="preserve"> </w:t>
      </w:r>
    </w:p>
    <w:p w:rsidR="004129CE" w:rsidRDefault="00552F44">
      <w:pPr>
        <w:numPr>
          <w:ilvl w:val="0"/>
          <w:numId w:val="1"/>
        </w:numPr>
        <w:ind w:hanging="360"/>
      </w:pPr>
      <w:r>
        <w:t xml:space="preserve">готовит к реальной жизни;  </w:t>
      </w:r>
    </w:p>
    <w:p w:rsidR="004129CE" w:rsidRDefault="00552F44">
      <w:pPr>
        <w:numPr>
          <w:ilvl w:val="0"/>
          <w:numId w:val="1"/>
        </w:numPr>
        <w:ind w:hanging="360"/>
      </w:pPr>
      <w:r>
        <w:t xml:space="preserve">позитивно влияет на эстетическое чувство; </w:t>
      </w:r>
    </w:p>
    <w:p w:rsidR="004129CE" w:rsidRDefault="00552F44">
      <w:pPr>
        <w:numPr>
          <w:ilvl w:val="0"/>
          <w:numId w:val="1"/>
        </w:numPr>
        <w:ind w:hanging="360"/>
      </w:pPr>
      <w:r>
        <w:t xml:space="preserve">является основой для развития воображения; </w:t>
      </w:r>
    </w:p>
    <w:p w:rsidR="004129CE" w:rsidRDefault="00552F44">
      <w:pPr>
        <w:numPr>
          <w:ilvl w:val="0"/>
          <w:numId w:val="1"/>
        </w:numPr>
        <w:ind w:hanging="360"/>
      </w:pPr>
      <w:r>
        <w:t xml:space="preserve">развивает внимание; </w:t>
      </w:r>
    </w:p>
    <w:p w:rsidR="004129CE" w:rsidRDefault="00552F44">
      <w:pPr>
        <w:numPr>
          <w:ilvl w:val="0"/>
          <w:numId w:val="1"/>
        </w:numPr>
        <w:spacing w:line="398" w:lineRule="auto"/>
        <w:ind w:hanging="360"/>
      </w:pPr>
      <w:r>
        <w:lastRenderedPageBreak/>
        <w:t xml:space="preserve">дает ребенку возможность овладеть новыми способами предметно-познавательной деятельности; </w:t>
      </w:r>
    </w:p>
    <w:p w:rsidR="004129CE" w:rsidRDefault="00552F44">
      <w:pPr>
        <w:numPr>
          <w:ilvl w:val="0"/>
          <w:numId w:val="1"/>
        </w:numPr>
        <w:ind w:hanging="360"/>
      </w:pPr>
      <w:r>
        <w:t xml:space="preserve">обеспечивает усвоение сенсорных эталонов; </w:t>
      </w:r>
      <w:r>
        <w:tab/>
        <w:t xml:space="preserve"> </w:t>
      </w:r>
    </w:p>
    <w:p w:rsidR="004129CE" w:rsidRDefault="00552F44">
      <w:pPr>
        <w:numPr>
          <w:ilvl w:val="0"/>
          <w:numId w:val="1"/>
        </w:numPr>
        <w:ind w:hanging="360"/>
      </w:pPr>
      <w:r>
        <w:t xml:space="preserve">обеспечивает освоение навыков учебной деятельности; </w:t>
      </w:r>
    </w:p>
    <w:p w:rsidR="004129CE" w:rsidRDefault="00552F44">
      <w:pPr>
        <w:numPr>
          <w:ilvl w:val="0"/>
          <w:numId w:val="1"/>
        </w:numPr>
        <w:ind w:hanging="360"/>
      </w:pPr>
      <w:r>
        <w:t xml:space="preserve">влияет на расширение словарного запаса ребенка; </w:t>
      </w:r>
      <w:r>
        <w:tab/>
        <w:t xml:space="preserve"> </w:t>
      </w:r>
    </w:p>
    <w:p w:rsidR="004129CE" w:rsidRDefault="00552F44">
      <w:pPr>
        <w:numPr>
          <w:ilvl w:val="0"/>
          <w:numId w:val="1"/>
        </w:numPr>
        <w:spacing w:after="115"/>
        <w:ind w:hanging="360"/>
      </w:pPr>
      <w:r>
        <w:t xml:space="preserve">влияет на развитие зрительной, слуховой, моторной, образной и др. видов памяти. </w:t>
      </w:r>
    </w:p>
    <w:p w:rsidR="004129CE" w:rsidRDefault="00552F44">
      <w:pPr>
        <w:spacing w:after="0" w:line="369" w:lineRule="auto"/>
        <w:ind w:left="-15" w:firstLine="711"/>
      </w:pPr>
      <w:r>
        <w:t xml:space="preserve">Сенсорное воспитание на втором и третьем году жизни заключается, прежде всего в обучении детей предметным действиям, требующим соотнесения предметов по их внешним признакам: величине, форме, положению в пространстве. Овладение знаниями о внешних свойствах предметов достигается путем соотнесения их между собой (так как на этом этапе дети еще не владеют эталонными представлениями). Специально организованные занятия с дидактическим материалом, дидактическими игрушками, предметами-орудиями и строительным материалом являются основной формой работы по сенсорному воспитанию детей второго-третьего года жизни. </w:t>
      </w:r>
    </w:p>
    <w:p w:rsidR="004129CE" w:rsidRDefault="00552F44">
      <w:pPr>
        <w:spacing w:after="0" w:line="378" w:lineRule="auto"/>
        <w:ind w:left="-15" w:firstLine="711"/>
      </w:pPr>
      <w:r>
        <w:t xml:space="preserve">Сенсорное воспитание детей раннего возраста осуществляется в тех формах педагогической организации, которые обеспечивают формирование сенсорных способностей как действенной основы общего развития ребенка. </w:t>
      </w:r>
    </w:p>
    <w:p w:rsidR="004129CE" w:rsidRDefault="00552F44">
      <w:pPr>
        <w:spacing w:after="27" w:line="376" w:lineRule="auto"/>
        <w:ind w:left="-15" w:firstLine="711"/>
      </w:pPr>
      <w:r>
        <w:t xml:space="preserve">В качестве </w:t>
      </w:r>
      <w:r>
        <w:rPr>
          <w:b/>
        </w:rPr>
        <w:t xml:space="preserve">средств </w:t>
      </w:r>
      <w:r>
        <w:t xml:space="preserve">сенсорного воспитания у детей раннего и младшего дошкольного возраста используются: дидактические игры и упражнения, изобразительная деятельность (рисование, лепка, аппликация), конструирование и др. </w:t>
      </w:r>
    </w:p>
    <w:p w:rsidR="004129CE" w:rsidRDefault="00552F44">
      <w:pPr>
        <w:spacing w:after="0" w:line="399" w:lineRule="auto"/>
        <w:ind w:left="-15" w:firstLine="711"/>
      </w:pPr>
      <w:r>
        <w:rPr>
          <w:b/>
        </w:rPr>
        <w:t>Дидактические игры</w:t>
      </w:r>
      <w:r>
        <w:t xml:space="preserve"> учитывают возрастные, нравственные мотивы деятельности играющих, принцип добровольности, право самостоятельного выбора, самовыражение. </w:t>
      </w:r>
    </w:p>
    <w:p w:rsidR="004129CE" w:rsidRDefault="00552F44">
      <w:pPr>
        <w:spacing w:after="0" w:line="365" w:lineRule="auto"/>
        <w:ind w:left="-15" w:firstLine="711"/>
      </w:pPr>
      <w:r>
        <w:t xml:space="preserve">Основная особенность дидактических игр - обучающая. Соединение в дидактических играх обучающей задачи, наличие готового содержания и правила дает возможность воспитателю более планомерно использовать эти игры для умственного воспитания детей. Они создаются взрослыми в целях воспитания и обучения </w:t>
      </w:r>
      <w:proofErr w:type="gramStart"/>
      <w:r>
        <w:t>детей</w:t>
      </w:r>
      <w:proofErr w:type="gramEnd"/>
      <w:r>
        <w:t xml:space="preserve"> но не открыто, а реализуются через игровую задачу. Эти игры способствуют развитию познавательной деятельности, интеллектуальных операций. </w:t>
      </w:r>
    </w:p>
    <w:p w:rsidR="004129CE" w:rsidRDefault="00552F44">
      <w:pPr>
        <w:spacing w:after="0" w:line="368" w:lineRule="auto"/>
        <w:ind w:left="-15" w:firstLine="711"/>
      </w:pPr>
      <w:r>
        <w:rPr>
          <w:b/>
        </w:rPr>
        <w:t xml:space="preserve">Детское конструирование </w:t>
      </w:r>
      <w:r>
        <w:t xml:space="preserve">(создание различных построек из строительного материала, изготовление поделок и игрушек из бумаги, картона, дерева) тесно связано с игрой и является деятельностью, отвечающей интересам детей. Здесь сенсорные процессы осуществляются не изолированно от деятельности, а в ней самой, раскрывающей богатые возможности для сенсорного воспитания в широком его понимании. </w:t>
      </w:r>
    </w:p>
    <w:p w:rsidR="004129CE" w:rsidRDefault="00552F44">
      <w:pPr>
        <w:spacing w:after="28" w:line="399" w:lineRule="auto"/>
        <w:ind w:left="-15" w:firstLine="711"/>
      </w:pPr>
      <w:r>
        <w:lastRenderedPageBreak/>
        <w:t xml:space="preserve">Конструируя, ребенок учится различать не только внешние качества предмета, образца (форму, величину, строение); у него развиваются познавательные и практические действия. В конструировании ребенок, помимо зрительного восприятия качества предмета, реально, практически разбирает образец на детали, а затем собирает их в модель (так в действии осуществляет он анализ и синтез).  </w:t>
      </w:r>
    </w:p>
    <w:p w:rsidR="004129CE" w:rsidRDefault="00552F44">
      <w:pPr>
        <w:spacing w:after="0" w:line="398" w:lineRule="auto"/>
        <w:ind w:left="-15" w:firstLine="711"/>
      </w:pPr>
      <w:r>
        <w:rPr>
          <w:b/>
        </w:rPr>
        <w:t>Рисование, аппликация и лепка</w:t>
      </w:r>
      <w:r>
        <w:t xml:space="preserve"> - виды деятельности, основное назначение которой - образное отражение действительности. Овладение умением изображать невозможно без развития целенаправленного зрительного восприятия - наблюдения. </w:t>
      </w:r>
    </w:p>
    <w:p w:rsidR="004129CE" w:rsidRDefault="00552F44">
      <w:pPr>
        <w:spacing w:after="25" w:line="377" w:lineRule="auto"/>
        <w:ind w:left="-5"/>
      </w:pPr>
      <w:r>
        <w:t xml:space="preserve">Изобразительная деятельность - это специфическое образное познание действительности. Для того чтобы нарисовать, вылепить какой - то предмет, предварительно надо хорошо с ним познакомится, запомнить его форму, величину, конструкцию, расположение частей, цвет. Дети воспроизводят в рисунке, лепке, аппликации, постройке то, что восприняли раньше, с чем уже знакомы.  </w:t>
      </w:r>
    </w:p>
    <w:p w:rsidR="004129CE" w:rsidRDefault="00552F44">
      <w:pPr>
        <w:spacing w:after="0" w:line="373" w:lineRule="auto"/>
        <w:ind w:left="-15" w:firstLine="711"/>
      </w:pPr>
      <w:r>
        <w:t xml:space="preserve">Таким образом, актуальность темы заключается в необходимости ее всестороннего изучения, потому что развитая сенсорика - основа для совершенствования практической деятельности современного человека. Она создает необходимые предпосылки для формирования психических функций, имеющих первостепенное значение для возможности дальнейшего обучения. Дети, обладающие сенсорной культурой, становятся способны различать широкую гамму красок, звуков, вкусовых ощущений. </w:t>
      </w:r>
    </w:p>
    <w:p w:rsidR="004129CE" w:rsidRDefault="00552F44">
      <w:pPr>
        <w:spacing w:after="20"/>
        <w:ind w:left="55" w:firstLine="0"/>
        <w:jc w:val="center"/>
      </w:pPr>
      <w:r>
        <w:rPr>
          <w:b/>
        </w:rPr>
        <w:t xml:space="preserve"> </w:t>
      </w:r>
    </w:p>
    <w:p w:rsidR="004129CE" w:rsidRDefault="00552F44">
      <w:pPr>
        <w:spacing w:after="65"/>
        <w:ind w:left="55" w:firstLine="0"/>
        <w:jc w:val="center"/>
      </w:pPr>
      <w:r>
        <w:rPr>
          <w:b/>
        </w:rPr>
        <w:t xml:space="preserve"> </w:t>
      </w:r>
    </w:p>
    <w:p w:rsidR="004129CE" w:rsidRDefault="00552F44">
      <w:pPr>
        <w:spacing w:after="0"/>
        <w:ind w:left="1099" w:right="1088"/>
        <w:jc w:val="center"/>
      </w:pPr>
      <w:r>
        <w:rPr>
          <w:b/>
        </w:rPr>
        <w:t xml:space="preserve">План работы по самообразованию </w:t>
      </w:r>
    </w:p>
    <w:p w:rsidR="004129CE" w:rsidRDefault="00552F44">
      <w:pPr>
        <w:spacing w:after="61"/>
        <w:ind w:left="0" w:firstLine="0"/>
        <w:jc w:val="left"/>
      </w:pPr>
      <w:r>
        <w:t xml:space="preserve"> </w:t>
      </w:r>
    </w:p>
    <w:p w:rsidR="004129CE" w:rsidRDefault="00552F44">
      <w:pPr>
        <w:ind w:left="-5"/>
      </w:pPr>
      <w:r>
        <w:rPr>
          <w:b/>
        </w:rPr>
        <w:t>Тема:</w:t>
      </w:r>
      <w:r>
        <w:t xml:space="preserve"> «Сенсорное воспитание детей раннего дошкольного возраста» </w:t>
      </w:r>
    </w:p>
    <w:p w:rsidR="004129CE" w:rsidRDefault="00552F44">
      <w:pPr>
        <w:spacing w:after="0" w:line="398" w:lineRule="auto"/>
        <w:ind w:left="-5"/>
      </w:pPr>
      <w:r>
        <w:rPr>
          <w:b/>
        </w:rPr>
        <w:t>Цель:</w:t>
      </w:r>
      <w:r>
        <w:t xml:space="preserve"> повышение своего теоретического уровня, профессионального мастерства и компетентности. </w:t>
      </w:r>
    </w:p>
    <w:p w:rsidR="004129CE" w:rsidRDefault="00552F44">
      <w:pPr>
        <w:ind w:left="15"/>
        <w:jc w:val="left"/>
      </w:pPr>
      <w:r>
        <w:rPr>
          <w:b/>
        </w:rPr>
        <w:t xml:space="preserve">Задачи: </w:t>
      </w:r>
    </w:p>
    <w:p w:rsidR="004129CE" w:rsidRDefault="00552F44">
      <w:pPr>
        <w:ind w:left="-5"/>
      </w:pPr>
      <w:r>
        <w:t xml:space="preserve">Работа над программой профессионального самообразования поможет мне: </w:t>
      </w:r>
    </w:p>
    <w:p w:rsidR="004129CE" w:rsidRDefault="00552F44">
      <w:pPr>
        <w:numPr>
          <w:ilvl w:val="0"/>
          <w:numId w:val="2"/>
        </w:numPr>
        <w:ind w:hanging="360"/>
      </w:pPr>
      <w:r>
        <w:t xml:space="preserve">научить детей различать основные цвета; </w:t>
      </w:r>
    </w:p>
    <w:p w:rsidR="004129CE" w:rsidRDefault="00552F44">
      <w:pPr>
        <w:numPr>
          <w:ilvl w:val="0"/>
          <w:numId w:val="2"/>
        </w:numPr>
        <w:ind w:hanging="360"/>
      </w:pPr>
      <w:r>
        <w:t xml:space="preserve">познакомить детей с величиной и формой предметов; </w:t>
      </w:r>
    </w:p>
    <w:p w:rsidR="004129CE" w:rsidRDefault="00552F44">
      <w:pPr>
        <w:numPr>
          <w:ilvl w:val="0"/>
          <w:numId w:val="2"/>
        </w:numPr>
        <w:ind w:hanging="360"/>
      </w:pPr>
      <w:r>
        <w:t xml:space="preserve">сформировать навыки самостоятельной деятельности; </w:t>
      </w:r>
    </w:p>
    <w:p w:rsidR="004129CE" w:rsidRDefault="00552F44">
      <w:pPr>
        <w:numPr>
          <w:ilvl w:val="0"/>
          <w:numId w:val="2"/>
        </w:numPr>
        <w:ind w:hanging="360"/>
      </w:pPr>
      <w:r>
        <w:t xml:space="preserve">повысить самооценку детей, их уверенность в себе; </w:t>
      </w:r>
    </w:p>
    <w:p w:rsidR="004129CE" w:rsidRDefault="00552F44">
      <w:pPr>
        <w:numPr>
          <w:ilvl w:val="0"/>
          <w:numId w:val="2"/>
        </w:numPr>
        <w:ind w:hanging="360"/>
      </w:pPr>
      <w:r>
        <w:t xml:space="preserve">развить творческие способности, любознательность, наблюдательность; </w:t>
      </w:r>
    </w:p>
    <w:p w:rsidR="004129CE" w:rsidRDefault="00552F44">
      <w:pPr>
        <w:numPr>
          <w:ilvl w:val="0"/>
          <w:numId w:val="2"/>
        </w:numPr>
        <w:spacing w:after="115"/>
        <w:ind w:hanging="360"/>
      </w:pPr>
      <w:r>
        <w:lastRenderedPageBreak/>
        <w:t xml:space="preserve">сплотить детский коллектив. </w:t>
      </w:r>
    </w:p>
    <w:p w:rsidR="004129CE" w:rsidRDefault="00552F44" w:rsidP="00552F44">
      <w:pPr>
        <w:spacing w:after="15"/>
        <w:ind w:left="0" w:firstLine="0"/>
        <w:jc w:val="left"/>
      </w:pPr>
      <w:r>
        <w:t xml:space="preserve"> </w:t>
      </w:r>
    </w:p>
    <w:p w:rsidR="004129CE" w:rsidRDefault="004129CE">
      <w:pPr>
        <w:spacing w:after="0"/>
        <w:ind w:left="-1701" w:right="478" w:firstLine="0"/>
        <w:jc w:val="left"/>
      </w:pPr>
    </w:p>
    <w:tbl>
      <w:tblPr>
        <w:tblStyle w:val="TableGrid"/>
        <w:tblW w:w="9749" w:type="dxa"/>
        <w:tblInd w:w="-195" w:type="dxa"/>
        <w:tblCellMar>
          <w:top w:w="16" w:type="dxa"/>
          <w:left w:w="110" w:type="dxa"/>
          <w:right w:w="46" w:type="dxa"/>
        </w:tblCellMar>
        <w:tblLook w:val="04A0" w:firstRow="1" w:lastRow="0" w:firstColumn="1" w:lastColumn="0" w:noHBand="0" w:noVBand="1"/>
      </w:tblPr>
      <w:tblGrid>
        <w:gridCol w:w="3396"/>
        <w:gridCol w:w="4512"/>
        <w:gridCol w:w="781"/>
        <w:gridCol w:w="1060"/>
      </w:tblGrid>
      <w:tr w:rsidR="004129CE">
        <w:trPr>
          <w:trHeight w:val="114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24"/>
              <w:ind w:left="2" w:firstLine="0"/>
              <w:jc w:val="center"/>
            </w:pPr>
            <w:r>
              <w:rPr>
                <w:b/>
              </w:rPr>
              <w:t xml:space="preserve"> </w:t>
            </w:r>
          </w:p>
          <w:p w:rsidR="004129CE" w:rsidRDefault="00552F44">
            <w:pPr>
              <w:spacing w:after="0"/>
              <w:ind w:left="0" w:right="57" w:firstLine="0"/>
              <w:jc w:val="center"/>
            </w:pPr>
            <w:r>
              <w:rPr>
                <w:b/>
              </w:rPr>
              <w:t xml:space="preserve">Форма работы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25"/>
              <w:ind w:left="0" w:right="4" w:firstLine="0"/>
              <w:jc w:val="center"/>
            </w:pPr>
            <w:r>
              <w:rPr>
                <w:b/>
              </w:rPr>
              <w:t xml:space="preserve"> </w:t>
            </w:r>
          </w:p>
          <w:p w:rsidR="004129CE" w:rsidRDefault="00552F44">
            <w:pPr>
              <w:spacing w:after="0"/>
              <w:ind w:left="0" w:right="69" w:firstLine="0"/>
              <w:jc w:val="center"/>
            </w:pPr>
            <w:r>
              <w:rPr>
                <w:b/>
              </w:rPr>
              <w:t xml:space="preserve">Практические выходы </w:t>
            </w:r>
          </w:p>
        </w:tc>
        <w:tc>
          <w:tcPr>
            <w:tcW w:w="781"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67" w:firstLine="0"/>
              <w:jc w:val="left"/>
            </w:pPr>
            <w:r>
              <w:rPr>
                <w:rFonts w:ascii="Calibri" w:eastAsia="Calibri" w:hAnsi="Calibri" w:cs="Calibri"/>
                <w:noProof/>
                <w:sz w:val="22"/>
              </w:rPr>
              <mc:AlternateContent>
                <mc:Choice Requires="wpg">
                  <w:drawing>
                    <wp:inline distT="0" distB="0" distL="0" distR="0">
                      <wp:extent cx="313978" cy="495021"/>
                      <wp:effectExtent l="0" t="0" r="0" b="0"/>
                      <wp:docPr id="7150" name="Group 7150"/>
                      <wp:cNvGraphicFramePr/>
                      <a:graphic xmlns:a="http://schemas.openxmlformats.org/drawingml/2006/main">
                        <a:graphicData uri="http://schemas.microsoft.com/office/word/2010/wordprocessingGroup">
                          <wpg:wgp>
                            <wpg:cNvGrpSpPr/>
                            <wpg:grpSpPr>
                              <a:xfrm>
                                <a:off x="0" y="0"/>
                                <a:ext cx="313978" cy="495021"/>
                                <a:chOff x="0" y="0"/>
                                <a:chExt cx="313978" cy="495021"/>
                              </a:xfrm>
                            </wpg:grpSpPr>
                            <wps:wsp>
                              <wps:cNvPr id="313" name="Rectangle 313"/>
                              <wps:cNvSpPr/>
                              <wps:spPr>
                                <a:xfrm rot="-5399999">
                                  <a:off x="28636" y="342541"/>
                                  <a:ext cx="123844" cy="181116"/>
                                </a:xfrm>
                                <a:prstGeom prst="rect">
                                  <a:avLst/>
                                </a:prstGeom>
                                <a:ln>
                                  <a:noFill/>
                                </a:ln>
                              </wps:spPr>
                              <wps:txbx>
                                <w:txbxContent>
                                  <w:p w:rsidR="004129CE" w:rsidRDefault="00552F44">
                                    <w:pPr>
                                      <w:spacing w:after="160"/>
                                      <w:ind w:left="0" w:firstLine="0"/>
                                      <w:jc w:val="left"/>
                                    </w:pPr>
                                    <w:r>
                                      <w:rPr>
                                        <w:b/>
                                      </w:rPr>
                                      <w:t>Р</w:t>
                                    </w:r>
                                  </w:p>
                                </w:txbxContent>
                              </wps:txbx>
                              <wps:bodyPr horzOverflow="overflow" vert="horz" lIns="0" tIns="0" rIns="0" bIns="0" rtlCol="0">
                                <a:noAutofit/>
                              </wps:bodyPr>
                            </wps:wsp>
                            <wps:wsp>
                              <wps:cNvPr id="314" name="Rectangle 314"/>
                              <wps:cNvSpPr/>
                              <wps:spPr>
                                <a:xfrm rot="-5399999">
                                  <a:off x="-177400" y="44429"/>
                                  <a:ext cx="535918" cy="181116"/>
                                </a:xfrm>
                                <a:prstGeom prst="rect">
                                  <a:avLst/>
                                </a:prstGeom>
                                <a:ln>
                                  <a:noFill/>
                                </a:ln>
                              </wps:spPr>
                              <wps:txbx>
                                <w:txbxContent>
                                  <w:p w:rsidR="004129CE" w:rsidRDefault="00552F44">
                                    <w:pPr>
                                      <w:spacing w:after="160"/>
                                      <w:ind w:left="0" w:firstLine="0"/>
                                      <w:jc w:val="left"/>
                                    </w:pPr>
                                    <w:proofErr w:type="spellStart"/>
                                    <w:r>
                                      <w:rPr>
                                        <w:b/>
                                      </w:rPr>
                                      <w:t>аздел</w:t>
                                    </w:r>
                                    <w:proofErr w:type="spellEnd"/>
                                    <w:r>
                                      <w:rPr>
                                        <w:b/>
                                      </w:rPr>
                                      <w:t xml:space="preserve"> </w:t>
                                    </w:r>
                                  </w:p>
                                </w:txbxContent>
                              </wps:txbx>
                              <wps:bodyPr horzOverflow="overflow" vert="horz" lIns="0" tIns="0" rIns="0" bIns="0" rtlCol="0">
                                <a:noAutofit/>
                              </wps:bodyPr>
                            </wps:wsp>
                            <wps:wsp>
                              <wps:cNvPr id="315" name="Rectangle 315"/>
                              <wps:cNvSpPr/>
                              <wps:spPr>
                                <a:xfrm rot="-5399999">
                                  <a:off x="-8012" y="105867"/>
                                  <a:ext cx="552742" cy="181116"/>
                                </a:xfrm>
                                <a:prstGeom prst="rect">
                                  <a:avLst/>
                                </a:prstGeom>
                                <a:ln>
                                  <a:noFill/>
                                </a:ln>
                              </wps:spPr>
                              <wps:txbx>
                                <w:txbxContent>
                                  <w:p w:rsidR="004129CE" w:rsidRDefault="00552F44">
                                    <w:pPr>
                                      <w:spacing w:after="160"/>
                                      <w:ind w:left="0" w:firstLine="0"/>
                                      <w:jc w:val="left"/>
                                    </w:pPr>
                                    <w:r>
                                      <w:rPr>
                                        <w:b/>
                                      </w:rPr>
                                      <w:t>плана</w:t>
                                    </w:r>
                                  </w:p>
                                </w:txbxContent>
                              </wps:txbx>
                              <wps:bodyPr horzOverflow="overflow" vert="horz" lIns="0" tIns="0" rIns="0" bIns="0" rtlCol="0">
                                <a:noAutofit/>
                              </wps:bodyPr>
                            </wps:wsp>
                            <wps:wsp>
                              <wps:cNvPr id="316" name="Rectangle 316"/>
                              <wps:cNvSpPr/>
                              <wps:spPr>
                                <a:xfrm rot="-5399999">
                                  <a:off x="232077" y="-77480"/>
                                  <a:ext cx="50673" cy="224380"/>
                                </a:xfrm>
                                <a:prstGeom prst="rect">
                                  <a:avLst/>
                                </a:prstGeom>
                                <a:ln>
                                  <a:noFill/>
                                </a:ln>
                              </wps:spPr>
                              <wps:txbx>
                                <w:txbxContent>
                                  <w:p w:rsidR="004129CE" w:rsidRDefault="00552F44">
                                    <w:pPr>
                                      <w:spacing w:after="160"/>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7150" o:spid="_x0000_s1026" style="width:24.7pt;height:39pt;mso-position-horizontal-relative:char;mso-position-vertical-relative:line" coordsize="313978,495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">
                      <v:rect id="Rectangle 313" o:spid="_x0000_s1027" style="position:absolute;left:28636;top:342541;width:123844;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XDncYA&#10;AADcAAAADwAAAGRycy9kb3ducmV2LnhtbESPT2vCQBTE74V+h+UVequbqFhJ3YRSKPGioLbi8Zl9&#10;+UOzb2N21fjtuwWhx2FmfsMsssG04kK9aywriEcRCOLC6oYrBV+7z5c5COeRNbaWScGNHGTp48MC&#10;E22vvKHL1lciQNglqKD2vkukdEVNBt3IdsTBK21v0AfZV1L3eA1w08pxFM2kwYbDQo0dfdRU/GzP&#10;RsF3vDvvc7c+8qE8vU5XPl+XVa7U89Pw/gbC0+D/w/f2UiuYxBP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HXDncYAAADcAAAADwAAAAAAAAAAAAAAAACYAgAAZHJz&#10;L2Rvd25yZXYueG1sUEsFBgAAAAAEAAQA9QAAAIsDAAAAAA==&#10;" filled="f" stroked="f">
                        <v:textbox inset="0,0,0,0">
                          <w:txbxContent>
                            <w:p w:rsidR="004129CE" w:rsidRDefault="00552F44">
                              <w:pPr>
                                <w:spacing w:after="160"/>
                                <w:ind w:left="0" w:firstLine="0"/>
                                <w:jc w:val="left"/>
                              </w:pPr>
                              <w:r>
                                <w:rPr>
                                  <w:b/>
                                </w:rPr>
                                <w:t>Р</w:t>
                              </w:r>
                            </w:p>
                          </w:txbxContent>
                        </v:textbox>
                      </v:rect>
                      <v:rect id="Rectangle 314" o:spid="_x0000_s1028" style="position:absolute;left:-177400;top:44429;width:535918;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xb6cUA&#10;AADcAAAADwAAAGRycy9kb3ducmV2LnhtbESPW2vCQBSE3wv+h+UIfaubWLESXaUUSvpSwSs+HrMn&#10;F8yejdlV03/vCkIfh5n5hpktOlOLK7WusqwgHkQgiDOrKy4UbDffbxMQziNrrC2Tgj9ysJj3XmaY&#10;aHvjFV3XvhABwi5BBaX3TSKly0oy6Aa2IQ5ebluDPsi2kLrFW4CbWg6jaCwNVhwWSmzoq6TstL4Y&#10;Bbt4c9mnbnnkQ37+GP36dJkXqVKv/e5zCsJT5//Dz/aPVvAej+BxJhw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nFvpxQAAANwAAAAPAAAAAAAAAAAAAAAAAJgCAABkcnMv&#10;ZG93bnJldi54bWxQSwUGAAAAAAQABAD1AAAAigMAAAAA&#10;" filled="f" stroked="f">
                        <v:textbox inset="0,0,0,0">
                          <w:txbxContent>
                            <w:p w:rsidR="004129CE" w:rsidRDefault="00552F44">
                              <w:pPr>
                                <w:spacing w:after="160"/>
                                <w:ind w:left="0" w:firstLine="0"/>
                                <w:jc w:val="left"/>
                              </w:pPr>
                              <w:proofErr w:type="spellStart"/>
                              <w:r>
                                <w:rPr>
                                  <w:b/>
                                </w:rPr>
                                <w:t>аздел</w:t>
                              </w:r>
                              <w:proofErr w:type="spellEnd"/>
                              <w:r>
                                <w:rPr>
                                  <w:b/>
                                </w:rPr>
                                <w:t xml:space="preserve"> </w:t>
                              </w:r>
                            </w:p>
                          </w:txbxContent>
                        </v:textbox>
                      </v:rect>
                      <v:rect id="Rectangle 315" o:spid="_x0000_s1029" style="position:absolute;left:-8012;top:105867;width:552742;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D+csYA&#10;AADcAAAADwAAAGRycy9kb3ducmV2LnhtbESPT2vCQBTE74LfYXmCN92ktlVSVymFkl4UNLZ4fM2+&#10;/KHZt2l21fjtXaHQ4zAzv2GW69404kydqy0riKcRCOLc6ppLBYfsfbIA4TyyxsYyKbiSg/VqOFhi&#10;ou2Fd3Te+1IECLsEFVTet4mULq/IoJvaljh4he0M+iC7UuoOLwFuGvkQRc/SYM1hocKW3irKf/Yn&#10;o+Azzk5fqdt+87H4nT9ufLotylSp8ah/fQHhqff/4b/2h1Ywi5/gfiYc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D+csYAAADcAAAADwAAAAAAAAAAAAAAAACYAgAAZHJz&#10;L2Rvd25yZXYueG1sUEsFBgAAAAAEAAQA9QAAAIsDAAAAAA==&#10;" filled="f" stroked="f">
                        <v:textbox inset="0,0,0,0">
                          <w:txbxContent>
                            <w:p w:rsidR="004129CE" w:rsidRDefault="00552F44">
                              <w:pPr>
                                <w:spacing w:after="160"/>
                                <w:ind w:left="0" w:firstLine="0"/>
                                <w:jc w:val="left"/>
                              </w:pPr>
                              <w:r>
                                <w:rPr>
                                  <w:b/>
                                </w:rPr>
                                <w:t>плана</w:t>
                              </w:r>
                            </w:p>
                          </w:txbxContent>
                        </v:textbox>
                      </v:rect>
                      <v:rect id="Rectangle 316" o:spid="_x0000_s1030" style="position:absolute;left:232077;top:-77480;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JgBcYA&#10;AADcAAAADwAAAGRycy9kb3ducmV2LnhtbESPT2vCQBTE74V+h+UVvNVNVLSkboIIEi8K1bb0+Jp9&#10;+UOzb2N21fTbdwuCx2FmfsMss8G04kK9aywriMcRCOLC6oYrBe/HzfMLCOeRNbaWScEvOcjSx4cl&#10;Jtpe+Y0uB1+JAGGXoILa+y6R0hU1GXRj2xEHr7S9QR9kX0nd4zXATSsnUTSXBhsOCzV2tK6p+Dmc&#10;jYKP+Hj+zN3+m7/K02K28/m+rHKlRk/D6hWEp8Hfw7f2ViuYxnP4PxOO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AJgBcYAAADcAAAADwAAAAAAAAAAAAAAAACYAgAAZHJz&#10;L2Rvd25yZXYueG1sUEsFBgAAAAAEAAQA9QAAAIsDAAAAAA==&#10;" filled="f" stroked="f">
                        <v:textbox inset="0,0,0,0">
                          <w:txbxContent>
                            <w:p w:rsidR="004129CE" w:rsidRDefault="00552F44">
                              <w:pPr>
                                <w:spacing w:after="160"/>
                                <w:ind w:left="0" w:firstLine="0"/>
                                <w:jc w:val="left"/>
                              </w:pPr>
                              <w:r>
                                <w:rPr>
                                  <w:b/>
                                </w:rPr>
                                <w:t xml:space="preserve"> </w:t>
                              </w:r>
                            </w:p>
                          </w:txbxContent>
                        </v:textbox>
                      </v:rect>
                      <w10:anchorlock/>
                    </v:group>
                  </w:pict>
                </mc:Fallback>
              </mc:AlternateContent>
            </w:r>
          </w:p>
        </w:tc>
        <w:tc>
          <w:tcPr>
            <w:tcW w:w="1060"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485775"/>
                      <wp:effectExtent l="0" t="0" r="0" b="0"/>
                      <wp:docPr id="7159" name="Group 7159"/>
                      <wp:cNvGraphicFramePr/>
                      <a:graphic xmlns:a="http://schemas.openxmlformats.org/drawingml/2006/main">
                        <a:graphicData uri="http://schemas.microsoft.com/office/word/2010/wordprocessingGroup">
                          <wpg:wgp>
                            <wpg:cNvGrpSpPr/>
                            <wpg:grpSpPr>
                              <a:xfrm>
                                <a:off x="0" y="0"/>
                                <a:ext cx="168754" cy="485775"/>
                                <a:chOff x="0" y="0"/>
                                <a:chExt cx="168754" cy="485775"/>
                              </a:xfrm>
                            </wpg:grpSpPr>
                            <wps:wsp>
                              <wps:cNvPr id="317" name="Rectangle 317"/>
                              <wps:cNvSpPr/>
                              <wps:spPr>
                                <a:xfrm rot="-5399999">
                                  <a:off x="49963" y="322045"/>
                                  <a:ext cx="146344" cy="181116"/>
                                </a:xfrm>
                                <a:prstGeom prst="rect">
                                  <a:avLst/>
                                </a:prstGeom>
                                <a:ln>
                                  <a:noFill/>
                                </a:ln>
                              </wps:spPr>
                              <wps:txbx>
                                <w:txbxContent>
                                  <w:p w:rsidR="004129CE" w:rsidRDefault="00552F44">
                                    <w:pPr>
                                      <w:spacing w:after="160"/>
                                      <w:ind w:left="0" w:firstLine="0"/>
                                      <w:jc w:val="left"/>
                                    </w:pPr>
                                    <w:r>
                                      <w:rPr>
                                        <w:b/>
                                      </w:rPr>
                                      <w:t>С</w:t>
                                    </w:r>
                                  </w:p>
                                </w:txbxContent>
                              </wps:txbx>
                              <wps:bodyPr horzOverflow="overflow" vert="horz" lIns="0" tIns="0" rIns="0" bIns="0" rtlCol="0">
                                <a:noAutofit/>
                              </wps:bodyPr>
                            </wps:wsp>
                            <wps:wsp>
                              <wps:cNvPr id="318" name="Rectangle 318"/>
                              <wps:cNvSpPr/>
                              <wps:spPr>
                                <a:xfrm rot="-5399999">
                                  <a:off x="-101853" y="59103"/>
                                  <a:ext cx="449978" cy="181116"/>
                                </a:xfrm>
                                <a:prstGeom prst="rect">
                                  <a:avLst/>
                                </a:prstGeom>
                                <a:ln>
                                  <a:noFill/>
                                </a:ln>
                              </wps:spPr>
                              <wps:txbx>
                                <w:txbxContent>
                                  <w:p w:rsidR="004129CE" w:rsidRDefault="00552F44">
                                    <w:pPr>
                                      <w:spacing w:after="160"/>
                                      <w:ind w:left="0" w:firstLine="0"/>
                                      <w:jc w:val="left"/>
                                    </w:pPr>
                                    <w:r>
                                      <w:rPr>
                                        <w:b/>
                                      </w:rPr>
                                      <w:t>роки</w:t>
                                    </w:r>
                                  </w:p>
                                </w:txbxContent>
                              </wps:txbx>
                              <wps:bodyPr horzOverflow="overflow" vert="horz" lIns="0" tIns="0" rIns="0" bIns="0" rtlCol="0">
                                <a:noAutofit/>
                              </wps:bodyPr>
                            </wps:wsp>
                            <wps:wsp>
                              <wps:cNvPr id="319" name="Rectangle 319"/>
                              <wps:cNvSpPr/>
                              <wps:spPr>
                                <a:xfrm rot="-5399999">
                                  <a:off x="86853" y="-99425"/>
                                  <a:ext cx="50673" cy="224380"/>
                                </a:xfrm>
                                <a:prstGeom prst="rect">
                                  <a:avLst/>
                                </a:prstGeom>
                                <a:ln>
                                  <a:noFill/>
                                </a:ln>
                              </wps:spPr>
                              <wps:txbx>
                                <w:txbxContent>
                                  <w:p w:rsidR="004129CE" w:rsidRDefault="00552F44">
                                    <w:pPr>
                                      <w:spacing w:after="160"/>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7159" o:spid="_x0000_s1031" style="width:13.3pt;height:38.25pt;mso-position-horizontal-relative:char;mso-position-vertical-relative:line" coordsize="168754,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">
                      <v:rect id="Rectangle 317" o:spid="_x0000_s1032" style="position:absolute;left:49963;top:322045;width:146344;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7FnsUA&#10;AADcAAAADwAAAGRycy9kb3ducmV2LnhtbESPW2vCQBSE3wX/w3IE33STWlRSV5FCSV8qeCt9PM2e&#10;XDB7Ns2umv57VxB8HGbmG2ax6kwtLtS6yrKCeByBIM6srrhQcNh/jOYgnEfWWFsmBf/kYLXs9xaY&#10;aHvlLV12vhABwi5BBaX3TSKly0oy6Ma2IQ5ebluDPsi2kLrFa4CbWr5E0VQarDgslNjQe0nZaXc2&#10;Co7x/vydus0v/+R/s9cvn27yIlVqOOjWbyA8df4ZfrQ/tYJJPIP7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TsWexQAAANwAAAAPAAAAAAAAAAAAAAAAAJgCAABkcnMv&#10;ZG93bnJldi54bWxQSwUGAAAAAAQABAD1AAAAigMAAAAA&#10;" filled="f" stroked="f">
                        <v:textbox inset="0,0,0,0">
                          <w:txbxContent>
                            <w:p w:rsidR="004129CE" w:rsidRDefault="00552F44">
                              <w:pPr>
                                <w:spacing w:after="160"/>
                                <w:ind w:left="0" w:firstLine="0"/>
                                <w:jc w:val="left"/>
                              </w:pPr>
                              <w:r>
                                <w:rPr>
                                  <w:b/>
                                </w:rPr>
                                <w:t>С</w:t>
                              </w:r>
                            </w:p>
                          </w:txbxContent>
                        </v:textbox>
                      </v:rect>
                      <v:rect id="Rectangle 318" o:spid="_x0000_s1033" style="position:absolute;left:-101853;top:59103;width:449978;height:1811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FR7MMA&#10;AADcAAAADwAAAGRycy9kb3ducmV2LnhtbERPy2rCQBTdF/oPwy24q5NoaSU6CUWQdFOhporLa+bm&#10;QTN3YmbU9O87i4LLw3mvstF04kqDay0riKcRCOLS6pZrBd/F5nkBwnlkjZ1lUvBLDrL08WGFibY3&#10;/qLrztcihLBLUEHjfZ9I6cqGDLqp7YkDV9nBoA9wqKUe8BbCTSdnUfQqDbYcGhrsad1Q+bO7GAX7&#10;uLgccrc98bE6v718+nxb1blSk6fxfQnC0+jv4n/3h1Ywj8PacCYc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FR7MMAAADcAAAADwAAAAAAAAAAAAAAAACYAgAAZHJzL2Rv&#10;d25yZXYueG1sUEsFBgAAAAAEAAQA9QAAAIgDAAAAAA==&#10;" filled="f" stroked="f">
                        <v:textbox inset="0,0,0,0">
                          <w:txbxContent>
                            <w:p w:rsidR="004129CE" w:rsidRDefault="00552F44">
                              <w:pPr>
                                <w:spacing w:after="160"/>
                                <w:ind w:left="0" w:firstLine="0"/>
                                <w:jc w:val="left"/>
                              </w:pPr>
                              <w:r>
                                <w:rPr>
                                  <w:b/>
                                </w:rPr>
                                <w:t>роки</w:t>
                              </w:r>
                            </w:p>
                          </w:txbxContent>
                        </v:textbox>
                      </v:rect>
                      <v:rect id="Rectangle 319" o:spid="_x0000_s1034"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30d8YA&#10;AADcAAAADwAAAGRycy9kb3ducmV2LnhtbESPT2vCQBTE74LfYXmCN92kllZTVymFkl4UNLZ4fM2+&#10;/KHZt2l21fjtXaHQ4zAzv2GW69404kydqy0riKcRCOLc6ppLBYfsfTIH4TyyxsYyKbiSg/VqOFhi&#10;ou2Fd3Te+1IECLsEFVTet4mULq/IoJvaljh4he0M+iC7UuoOLwFuGvkQRU/SYM1hocKW3irKf/Yn&#10;o+Azzk5fqdt+87H4fX7c+HRblKlS41H/+gLCU+//w3/tD61gFi/gfiYc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30d8YAAADcAAAADwAAAAAAAAAAAAAAAACYAgAAZHJz&#10;L2Rvd25yZXYueG1sUEsFBgAAAAAEAAQA9QAAAIsDAAAAAA==&#10;" filled="f" stroked="f">
                        <v:textbox inset="0,0,0,0">
                          <w:txbxContent>
                            <w:p w:rsidR="004129CE" w:rsidRDefault="00552F44">
                              <w:pPr>
                                <w:spacing w:after="160"/>
                                <w:ind w:left="0" w:firstLine="0"/>
                                <w:jc w:val="left"/>
                              </w:pPr>
                              <w:r>
                                <w:rPr>
                                  <w:b/>
                                </w:rPr>
                                <w:t xml:space="preserve"> </w:t>
                              </w:r>
                            </w:p>
                          </w:txbxContent>
                        </v:textbox>
                      </v:rect>
                      <w10:anchorlock/>
                    </v:group>
                  </w:pict>
                </mc:Fallback>
              </mc:AlternateContent>
            </w:r>
          </w:p>
        </w:tc>
      </w:tr>
      <w:tr w:rsidR="004129CE">
        <w:trPr>
          <w:trHeight w:val="84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pPr>
            <w:r>
              <w:t xml:space="preserve">1. Составление плана работы по самообразованию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плана работы по самообразованию </w:t>
            </w:r>
          </w:p>
        </w:tc>
        <w:tc>
          <w:tcPr>
            <w:tcW w:w="781"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6" w:firstLine="0"/>
              <w:jc w:val="left"/>
            </w:pPr>
            <w:r>
              <w:rPr>
                <w:rFonts w:ascii="Calibri" w:eastAsia="Calibri" w:hAnsi="Calibri" w:cs="Calibri"/>
                <w:noProof/>
                <w:sz w:val="22"/>
              </w:rPr>
              <mc:AlternateContent>
                <mc:Choice Requires="wpg">
                  <w:drawing>
                    <wp:inline distT="0" distB="0" distL="0" distR="0">
                      <wp:extent cx="168754" cy="1235329"/>
                      <wp:effectExtent l="0" t="0" r="0" b="0"/>
                      <wp:docPr id="7199" name="Group 7199"/>
                      <wp:cNvGraphicFramePr/>
                      <a:graphic xmlns:a="http://schemas.openxmlformats.org/drawingml/2006/main">
                        <a:graphicData uri="http://schemas.microsoft.com/office/word/2010/wordprocessingGroup">
                          <wpg:wgp>
                            <wpg:cNvGrpSpPr/>
                            <wpg:grpSpPr>
                              <a:xfrm>
                                <a:off x="0" y="0"/>
                                <a:ext cx="168754" cy="1235329"/>
                                <a:chOff x="0" y="0"/>
                                <a:chExt cx="168754" cy="1235329"/>
                              </a:xfrm>
                            </wpg:grpSpPr>
                            <wps:wsp>
                              <wps:cNvPr id="342" name="Rectangle 342"/>
                              <wps:cNvSpPr/>
                              <wps:spPr>
                                <a:xfrm rot="-5399999">
                                  <a:off x="-675382" y="345443"/>
                                  <a:ext cx="1595388" cy="184383"/>
                                </a:xfrm>
                                <a:prstGeom prst="rect">
                                  <a:avLst/>
                                </a:prstGeom>
                                <a:ln>
                                  <a:noFill/>
                                </a:ln>
                              </wps:spPr>
                              <wps:txbx>
                                <w:txbxContent>
                                  <w:p w:rsidR="004129CE" w:rsidRDefault="00552F44">
                                    <w:pPr>
                                      <w:spacing w:after="160"/>
                                      <w:ind w:left="0" w:firstLine="0"/>
                                      <w:jc w:val="left"/>
                                    </w:pPr>
                                    <w:r>
                                      <w:t>Подготовительная</w:t>
                                    </w:r>
                                  </w:p>
                                </w:txbxContent>
                              </wps:txbx>
                              <wps:bodyPr horzOverflow="overflow" vert="horz" lIns="0" tIns="0" rIns="0" bIns="0" rtlCol="0">
                                <a:noAutofit/>
                              </wps:bodyPr>
                            </wps:wsp>
                            <wps:wsp>
                              <wps:cNvPr id="343" name="Rectangle 343"/>
                              <wps:cNvSpPr/>
                              <wps:spPr>
                                <a:xfrm rot="-5399999">
                                  <a:off x="86854"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199" o:spid="_x0000_s1035" style="width:13.3pt;height:97.25pt;mso-position-horizontal-relative:char;mso-position-vertical-relative:line" coordsize="1687,12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">
                      <v:rect id="Rectangle 342" o:spid="_x0000_s1036" style="position:absolute;left:-6754;top:3455;width:15953;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pJG8YA&#10;AADcAAAADwAAAGRycy9kb3ducmV2LnhtbESPW2vCQBSE3wv9D8sR+lY3XtCSugmlIOmLgpeKj6fZ&#10;kwtmz6bZVeO/d4VCH4eZ+YZZpL1pxIU6V1tWMBpGIIhzq2suFex3y9c3EM4ja2wsk4IbOUiT56cF&#10;xtpeeUOXrS9FgLCLUUHlfRtL6fKKDLqhbYmDV9jOoA+yK6Xu8BrgppHjKJpJgzWHhQpb+qwoP23P&#10;RsH3aHc+ZG79w8fidz5d+WxdlJlSL4P+4x2Ep97/h//aX1rBZDqGx5lwBGR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pJG8YAAADcAAAADwAAAAAAAAAAAAAAAACYAgAAZHJz&#10;L2Rvd25yZXYueG1sUEsFBgAAAAAEAAQA9QAAAIsDAAAAAA==&#10;" filled="f" stroked="f">
                        <v:textbox inset="0,0,0,0">
                          <w:txbxContent>
                            <w:p w:rsidR="004129CE" w:rsidRDefault="00552F44">
                              <w:pPr>
                                <w:spacing w:after="160"/>
                                <w:ind w:left="0" w:firstLine="0"/>
                                <w:jc w:val="left"/>
                              </w:pPr>
                              <w:r>
                                <w:t>Подготовительная</w:t>
                              </w:r>
                            </w:p>
                          </w:txbxContent>
                        </v:textbox>
                      </v:rect>
                      <v:rect id="Rectangle 343" o:spid="_x0000_s1037"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bsgMYA&#10;AADcAAAADwAAAGRycy9kb3ducmV2LnhtbESPW2vCQBSE3wv9D8sRfKsbq2hJ3YRSkPhSwUvFx9Ps&#10;yQWzZ2N21fTfu0Khj8PMfMMs0t404kqdqy0rGI8iEMS51TWXCva75csbCOeRNTaWScEvOUiT56cF&#10;xtreeEPXrS9FgLCLUUHlfRtL6fKKDLqRbYmDV9jOoA+yK6Xu8BbgppGvUTSTBmsOCxW29FlRftpe&#10;jILv8e5yyNz6h4/FeT798tm6KDOlhoP+4x2Ep97/h//aK61gMp3A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8bsgM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647700"/>
                      <wp:effectExtent l="0" t="0" r="0" b="0"/>
                      <wp:docPr id="7203" name="Group 7203"/>
                      <wp:cNvGraphicFramePr/>
                      <a:graphic xmlns:a="http://schemas.openxmlformats.org/drawingml/2006/main">
                        <a:graphicData uri="http://schemas.microsoft.com/office/word/2010/wordprocessingGroup">
                          <wpg:wgp>
                            <wpg:cNvGrpSpPr/>
                            <wpg:grpSpPr>
                              <a:xfrm>
                                <a:off x="0" y="0"/>
                                <a:ext cx="168754" cy="647700"/>
                                <a:chOff x="0" y="0"/>
                                <a:chExt cx="168754" cy="647700"/>
                              </a:xfrm>
                            </wpg:grpSpPr>
                            <wps:wsp>
                              <wps:cNvPr id="344" name="Rectangle 344"/>
                              <wps:cNvSpPr/>
                              <wps:spPr>
                                <a:xfrm rot="-5399999">
                                  <a:off x="-282767" y="150429"/>
                                  <a:ext cx="810159" cy="184382"/>
                                </a:xfrm>
                                <a:prstGeom prst="rect">
                                  <a:avLst/>
                                </a:prstGeom>
                                <a:ln>
                                  <a:noFill/>
                                </a:ln>
                              </wps:spPr>
                              <wps:txbx>
                                <w:txbxContent>
                                  <w:p w:rsidR="004129CE" w:rsidRDefault="00552F44">
                                    <w:pPr>
                                      <w:spacing w:after="160"/>
                                      <w:ind w:left="0" w:firstLine="0"/>
                                      <w:jc w:val="left"/>
                                    </w:pPr>
                                    <w:r>
                                      <w:t>Сентябрь</w:t>
                                    </w:r>
                                  </w:p>
                                </w:txbxContent>
                              </wps:txbx>
                              <wps:bodyPr horzOverflow="overflow" vert="horz" lIns="0" tIns="0" rIns="0" bIns="0" rtlCol="0">
                                <a:noAutofit/>
                              </wps:bodyPr>
                            </wps:wsp>
                            <wps:wsp>
                              <wps:cNvPr id="345" name="Rectangle 345"/>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203" o:spid="_x0000_s1038" style="width:13.3pt;height:51pt;mso-position-horizontal-relative:char;mso-position-vertical-relative:line" coordsize="1687,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">
                      <v:rect id="Rectangle 344" o:spid="_x0000_s1039" style="position:absolute;left:-2827;top:1504;width:8100;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909MUA&#10;AADcAAAADwAAAGRycy9kb3ducmV2LnhtbESPT2vCQBTE74V+h+UVvNWNGqqkriKCxEuFaisen9mX&#10;PzT7NmZXTb+9Kwgeh5n5DTOdd6YWF2pdZVnBoB+BIM6srrhQ8LNbvU9AOI+ssbZMCv7JwXz2+jLF&#10;RNsrf9Nl6wsRIOwSVFB63yRSuqwkg65vG+Lg5bY16INsC6lbvAa4qeUwij6kwYrDQokNLUvK/rZn&#10;o+B3sDvvU7c58iE/jeMvn27yIlWq99YtPkF46vwz/GivtYJRHMP9TDgC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L3T0xQAAANwAAAAPAAAAAAAAAAAAAAAAAJgCAABkcnMv&#10;ZG93bnJldi54bWxQSwUGAAAAAAQABAD1AAAAigMAAAAA&#10;" filled="f" stroked="f">
                        <v:textbox inset="0,0,0,0">
                          <w:txbxContent>
                            <w:p w:rsidR="004129CE" w:rsidRDefault="00552F44">
                              <w:pPr>
                                <w:spacing w:after="160"/>
                                <w:ind w:left="0" w:firstLine="0"/>
                                <w:jc w:val="left"/>
                              </w:pPr>
                              <w:r>
                                <w:t>Сентябрь</w:t>
                              </w:r>
                            </w:p>
                          </w:txbxContent>
                        </v:textbox>
                      </v:rect>
                      <v:rect id="Rectangle 345" o:spid="_x0000_s1040"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PRb8YA&#10;AADcAAAADwAAAGRycy9kb3ducmV2LnhtbESPS2sCQRCE7wH/w9BCbnHWaFRWRwmCbC4R4guP7U7v&#10;A3d61p1RN//eEQI5FlX1FTVbtKYSN2pcaVlBvxeBIE6tLjlXsNuu3iYgnEfWWFkmBb/kYDHvvMww&#10;1vbOP3Tb+FwECLsYFRTe17GULi3IoOvZmjh4mW0M+iCbXOoG7wFuKvkeRSNpsOSwUGBNy4LS8+Zq&#10;FOz72+shcesTH7PLePjtk3WWJ0q9dtvPKQhPrf8P/7W/tILB8AO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2PRb8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4426"/>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68" w:firstLine="0"/>
            </w:pPr>
            <w:r>
              <w:t xml:space="preserve">2. Изучение литературы по заданной тематике, сбор материалов для последующей работы по самообразованию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Литература для изучения: </w:t>
            </w:r>
          </w:p>
          <w:p w:rsidR="004129CE" w:rsidRDefault="00552F44">
            <w:pPr>
              <w:numPr>
                <w:ilvl w:val="0"/>
                <w:numId w:val="3"/>
              </w:numPr>
              <w:spacing w:after="0" w:line="277" w:lineRule="auto"/>
              <w:ind w:firstLine="0"/>
              <w:jc w:val="left"/>
            </w:pPr>
            <w:r>
              <w:t xml:space="preserve">Макарычева II.В. «Проблемы раннего детства». АРКТИ, 2014 </w:t>
            </w:r>
          </w:p>
          <w:p w:rsidR="004129CE" w:rsidRDefault="00552F44">
            <w:pPr>
              <w:numPr>
                <w:ilvl w:val="0"/>
                <w:numId w:val="3"/>
              </w:numPr>
              <w:spacing w:after="6" w:line="276" w:lineRule="auto"/>
              <w:ind w:firstLine="0"/>
              <w:jc w:val="left"/>
            </w:pPr>
            <w:r>
              <w:t xml:space="preserve">Высокова Т.П. «Сенсомоторное развитие </w:t>
            </w:r>
          </w:p>
          <w:p w:rsidR="004129CE" w:rsidRDefault="00552F44">
            <w:pPr>
              <w:spacing w:after="0"/>
              <w:ind w:left="0" w:right="92" w:firstLine="0"/>
              <w:jc w:val="left"/>
            </w:pPr>
            <w:r>
              <w:t xml:space="preserve">детей раннего возраста». - Волгоград, 2011. 3. Янушко Е.А. «Сенсорное развитие детей раннего возраста» Мозаика-синтез, 2013. Собран дополнительный материал по сенсор¬ ному развитию детей раннего возраста из Интернет - источников. Разработаны анкеты и консультации для работы с родителями.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166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63" w:firstLine="0"/>
            </w:pPr>
            <w:r>
              <w:t xml:space="preserve">3. Проведение наблюдения и выявление уровня сенсорного развития детей в ходе применения специализированных дидактических игр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14" w:line="265" w:lineRule="auto"/>
              <w:ind w:left="0" w:firstLine="0"/>
              <w:jc w:val="left"/>
            </w:pPr>
            <w:r>
              <w:t xml:space="preserve">Заполнение карты наблюдения за детьми и </w:t>
            </w:r>
          </w:p>
          <w:p w:rsidR="004129CE" w:rsidRDefault="00552F44">
            <w:pPr>
              <w:spacing w:after="0"/>
              <w:ind w:left="0" w:right="552" w:firstLine="0"/>
            </w:pPr>
            <w:r>
              <w:t xml:space="preserve">выявление индивидуального уровня сенсорного развития детей на начало учебного года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81025"/>
                      <wp:effectExtent l="0" t="0" r="0" b="0"/>
                      <wp:docPr id="7445" name="Group 7445"/>
                      <wp:cNvGraphicFramePr/>
                      <a:graphic xmlns:a="http://schemas.openxmlformats.org/drawingml/2006/main">
                        <a:graphicData uri="http://schemas.microsoft.com/office/word/2010/wordprocessingGroup">
                          <wpg:wgp>
                            <wpg:cNvGrpSpPr/>
                            <wpg:grpSpPr>
                              <a:xfrm>
                                <a:off x="0" y="0"/>
                                <a:ext cx="168754" cy="581025"/>
                                <a:chOff x="0" y="0"/>
                                <a:chExt cx="168754" cy="581025"/>
                              </a:xfrm>
                            </wpg:grpSpPr>
                            <wps:wsp>
                              <wps:cNvPr id="438" name="Rectangle 438"/>
                              <wps:cNvSpPr/>
                              <wps:spPr>
                                <a:xfrm rot="-5399999">
                                  <a:off x="-238377" y="128144"/>
                                  <a:ext cx="721381" cy="184382"/>
                                </a:xfrm>
                                <a:prstGeom prst="rect">
                                  <a:avLst/>
                                </a:prstGeom>
                                <a:ln>
                                  <a:noFill/>
                                </a:ln>
                              </wps:spPr>
                              <wps:txbx>
                                <w:txbxContent>
                                  <w:p w:rsidR="004129CE" w:rsidRDefault="00552F44">
                                    <w:pPr>
                                      <w:spacing w:after="160"/>
                                      <w:ind w:left="0" w:firstLine="0"/>
                                      <w:jc w:val="left"/>
                                    </w:pPr>
                                    <w:r>
                                      <w:t>Октябрь</w:t>
                                    </w:r>
                                  </w:p>
                                </w:txbxContent>
                              </wps:txbx>
                              <wps:bodyPr horzOverflow="overflow" vert="horz" lIns="0" tIns="0" rIns="0" bIns="0" rtlCol="0">
                                <a:noAutofit/>
                              </wps:bodyPr>
                            </wps:wsp>
                            <wps:wsp>
                              <wps:cNvPr id="439" name="Rectangle 439"/>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445" o:spid="_x0000_s1041" style="width:13.3pt;height:45.75pt;mso-position-horizontal-relative:char;mso-position-vertical-relative:line" coordsize="1687,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">
                      <v:rect id="Rectangle 438" o:spid="_x0000_s1042" style="position:absolute;left:-2384;top:1282;width:7213;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7A6cIA&#10;AADcAAAADwAAAGRycy9kb3ducmV2LnhtbERPy4rCMBTdC/5DuMLsNPWBDtUoIkhnM4I6M7i8NrcP&#10;bG5qE7Xz92YhuDyc92LVmkrcqXGlZQXDQQSCOLW65FzBz3Hb/wThPLLGyjIp+CcHq2W3s8BY2wfv&#10;6X7wuQgh7GJUUHhfx1K6tCCDbmBr4sBltjHoA2xyqRt8hHBTyVEUTaXBkkNDgTVtCkovh5tR8Ds8&#10;3v4StzvzKbvOJt8+2WV5otRHr13PQXhq/Vv8cn9pBZNxWBvOh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zsDpwgAAANwAAAAPAAAAAAAAAAAAAAAAAJgCAABkcnMvZG93&#10;bnJldi54bWxQSwUGAAAAAAQABAD1AAAAhwMAAAAA&#10;" filled="f" stroked="f">
                        <v:textbox inset="0,0,0,0">
                          <w:txbxContent>
                            <w:p w:rsidR="004129CE" w:rsidRDefault="00552F44">
                              <w:pPr>
                                <w:spacing w:after="160"/>
                                <w:ind w:left="0" w:firstLine="0"/>
                                <w:jc w:val="left"/>
                              </w:pPr>
                              <w:r>
                                <w:t>Октябрь</w:t>
                              </w:r>
                            </w:p>
                          </w:txbxContent>
                        </v:textbox>
                      </v:rect>
                      <v:rect id="Rectangle 439" o:spid="_x0000_s1043"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lcsYA&#10;AADcAAAADwAAAGRycy9kb3ducmV2LnhtbESPS2sCQRCE7wH/w9BCbnHWKFFXRwmCbC4R4guP7U7v&#10;A3d61p1RN//eEQI5FlX1FTVbtKYSN2pcaVlBvxeBIE6tLjlXsNuu3sYgnEfWWFkmBb/kYDHvvMww&#10;1vbOP3Tb+FwECLsYFRTe17GULi3IoOvZmjh4mW0M+iCbXOoG7wFuKvkeRR/SYMlhocCalgWl583V&#10;KNj3t9dD4tYnPmaX0fDbJ+ssT5R67bafUxCeWv8f/mt/aQXDwQ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Jlcs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3877"/>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4. Анкетирование и консультирование родителей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line="278" w:lineRule="auto"/>
              <w:ind w:left="0" w:firstLine="0"/>
              <w:jc w:val="left"/>
            </w:pPr>
            <w:r>
              <w:t xml:space="preserve">Получение данных в ходе проведения анкетирования родителей по темам: </w:t>
            </w:r>
          </w:p>
          <w:p w:rsidR="004129CE" w:rsidRDefault="00552F44">
            <w:pPr>
              <w:spacing w:after="0" w:line="277" w:lineRule="auto"/>
              <w:ind w:left="0" w:firstLine="0"/>
              <w:jc w:val="left"/>
            </w:pPr>
            <w:r>
              <w:t xml:space="preserve">«Знакомство», «Социальнодемографическая </w:t>
            </w:r>
          </w:p>
          <w:p w:rsidR="004129CE" w:rsidRDefault="00552F44">
            <w:pPr>
              <w:spacing w:after="0" w:line="275" w:lineRule="auto"/>
              <w:ind w:left="0" w:right="6" w:firstLine="0"/>
              <w:jc w:val="left"/>
            </w:pPr>
            <w:r>
              <w:t xml:space="preserve">анкета» и «Выявление интересов и знаний </w:t>
            </w:r>
          </w:p>
          <w:p w:rsidR="004129CE" w:rsidRDefault="00552F44" w:rsidP="00D91314">
            <w:pPr>
              <w:spacing w:after="0" w:line="274" w:lineRule="auto"/>
              <w:ind w:left="0" w:firstLine="0"/>
              <w:jc w:val="left"/>
            </w:pPr>
            <w:r>
              <w:t>родителе</w:t>
            </w:r>
            <w:r w:rsidR="00D91314">
              <w:t>й воспитанников по вопросам сен</w:t>
            </w:r>
            <w:r>
              <w:t xml:space="preserve">сорного развития и воспитания дошкольников». </w:t>
            </w:r>
          </w:p>
          <w:p w:rsidR="004129CE" w:rsidRDefault="00552F44">
            <w:pPr>
              <w:spacing w:after="0"/>
              <w:ind w:left="0" w:firstLine="0"/>
              <w:jc w:val="left"/>
            </w:pPr>
            <w:r>
              <w:t xml:space="preserve">Проведение консультации для родителей «Адаптация ребенка к условиям ДОУ» и «сенсорное воспитание детей раннего возраста».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1391"/>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lastRenderedPageBreak/>
              <w:t xml:space="preserve">1. Формирование картотеки дидактических игр, направленных на сенсорное развитие детей, изготовление материала для игр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60" w:firstLine="0"/>
              <w:jc w:val="left"/>
            </w:pPr>
            <w:r>
              <w:t xml:space="preserve">Наличие дидактических игр в картотеке и материалов к ним </w:t>
            </w:r>
          </w:p>
        </w:tc>
        <w:tc>
          <w:tcPr>
            <w:tcW w:w="781"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6" w:firstLine="0"/>
              <w:jc w:val="left"/>
            </w:pPr>
            <w:r>
              <w:rPr>
                <w:rFonts w:ascii="Calibri" w:eastAsia="Calibri" w:hAnsi="Calibri" w:cs="Calibri"/>
                <w:noProof/>
                <w:sz w:val="22"/>
              </w:rPr>
              <mc:AlternateContent>
                <mc:Choice Requires="wpg">
                  <w:drawing>
                    <wp:inline distT="0" distB="0" distL="0" distR="0">
                      <wp:extent cx="168754" cy="686117"/>
                      <wp:effectExtent l="0" t="0" r="0" b="0"/>
                      <wp:docPr id="7611" name="Group 7611"/>
                      <wp:cNvGraphicFramePr/>
                      <a:graphic xmlns:a="http://schemas.openxmlformats.org/drawingml/2006/main">
                        <a:graphicData uri="http://schemas.microsoft.com/office/word/2010/wordprocessingGroup">
                          <wpg:wgp>
                            <wpg:cNvGrpSpPr/>
                            <wpg:grpSpPr>
                              <a:xfrm>
                                <a:off x="0" y="0"/>
                                <a:ext cx="168754" cy="686117"/>
                                <a:chOff x="0" y="0"/>
                                <a:chExt cx="168754" cy="686117"/>
                              </a:xfrm>
                            </wpg:grpSpPr>
                            <wps:wsp>
                              <wps:cNvPr id="509" name="Rectangle 509"/>
                              <wps:cNvSpPr/>
                              <wps:spPr>
                                <a:xfrm rot="-5399999">
                                  <a:off x="-309422" y="162192"/>
                                  <a:ext cx="863468" cy="184382"/>
                                </a:xfrm>
                                <a:prstGeom prst="rect">
                                  <a:avLst/>
                                </a:prstGeom>
                                <a:ln>
                                  <a:noFill/>
                                </a:ln>
                              </wps:spPr>
                              <wps:txbx>
                                <w:txbxContent>
                                  <w:p w:rsidR="004129CE" w:rsidRDefault="00552F44">
                                    <w:pPr>
                                      <w:spacing w:after="160"/>
                                      <w:ind w:left="0" w:firstLine="0"/>
                                      <w:jc w:val="left"/>
                                    </w:pPr>
                                    <w:r>
                                      <w:t>Основной</w:t>
                                    </w:r>
                                  </w:p>
                                </w:txbxContent>
                              </wps:txbx>
                              <wps:bodyPr horzOverflow="overflow" vert="horz" lIns="0" tIns="0" rIns="0" bIns="0" rtlCol="0">
                                <a:noAutofit/>
                              </wps:bodyPr>
                            </wps:wsp>
                            <wps:wsp>
                              <wps:cNvPr id="510" name="Rectangle 510"/>
                              <wps:cNvSpPr/>
                              <wps:spPr>
                                <a:xfrm rot="-5399999">
                                  <a:off x="86854" y="-99426"/>
                                  <a:ext cx="50673" cy="224381"/>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611" o:spid="_x0000_s1044" style="width:13.3pt;height:54pt;mso-position-horizontal-relative:char;mso-position-vertical-relative:line" coordsize="1687,6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">
                      <v:rect id="Rectangle 509" o:spid="_x0000_s1045" style="position:absolute;left:-3094;top:1622;width:8634;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gUsYA&#10;AADcAAAADwAAAGRycy9kb3ducmV2LnhtbESPT2vCQBTE7wW/w/KE3urG0tYasxEpSHqpoFbx+My+&#10;/MHs25hdNf323ULB4zAzv2GSeW8acaXO1ZYVjEcRCOLc6ppLBd/b5dM7COeRNTaWScEPOZing4cE&#10;Y21vvKbrxpciQNjFqKDyvo2ldHlFBt3ItsTBK2xn0AfZlVJ3eAtw08jnKHqTBmsOCxW29FFRftpc&#10;jILdeHvZZ2515ENxnrx8+WxVlJlSj8N+MQPhqff38H/7Uyt4jabwdyYc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gUsYAAADcAAAADwAAAAAAAAAAAAAAAACYAgAAZHJz&#10;L2Rvd25yZXYueG1sUEsFBgAAAAAEAAQA9QAAAIsDAAAAAA==&#10;" filled="f" stroked="f">
                        <v:textbox inset="0,0,0,0">
                          <w:txbxContent>
                            <w:p w:rsidR="004129CE" w:rsidRDefault="00552F44">
                              <w:pPr>
                                <w:spacing w:after="160"/>
                                <w:ind w:left="0" w:firstLine="0"/>
                                <w:jc w:val="left"/>
                              </w:pPr>
                              <w:r>
                                <w:t>Основной</w:t>
                              </w:r>
                            </w:p>
                          </w:txbxContent>
                        </v:textbox>
                      </v:rect>
                      <v:rect id="Rectangle 510" o:spid="_x0000_s1046"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yfEsMA&#10;AADcAAAADwAAAGRycy9kb3ducmV2LnhtbERPy2rCQBTdF/oPwy24q5OIbSU6CUWQdFOhporLa+bm&#10;QTN3YmbU9O87i4LLw3mvstF04kqDay0riKcRCOLS6pZrBd/F5nkBwnlkjZ1lUvBLDrL08WGFibY3&#10;/qLrztcihLBLUEHjfZ9I6cqGDLqp7YkDV9nBoA9wqKUe8BbCTSdnUfQqDbYcGhrsad1Q+bO7GAX7&#10;uLgccrc98bE6v80/fb6t6lypydP4vgThafR38b/7Qyt4icP8cCYc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yfEsMAAADcAAAADwAAAAAAAAAAAAAAAACYAgAAZHJzL2Rv&#10;d25yZXYueG1sUEsFBgAAAAAEAAQA9QAAAIg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17906"/>
                      <wp:effectExtent l="0" t="0" r="0" b="0"/>
                      <wp:docPr id="7615" name="Group 7615"/>
                      <wp:cNvGraphicFramePr/>
                      <a:graphic xmlns:a="http://schemas.openxmlformats.org/drawingml/2006/main">
                        <a:graphicData uri="http://schemas.microsoft.com/office/word/2010/wordprocessingGroup">
                          <wpg:wgp>
                            <wpg:cNvGrpSpPr/>
                            <wpg:grpSpPr>
                              <a:xfrm>
                                <a:off x="0" y="0"/>
                                <a:ext cx="168754" cy="517906"/>
                                <a:chOff x="0" y="0"/>
                                <a:chExt cx="168754" cy="517906"/>
                              </a:xfrm>
                            </wpg:grpSpPr>
                            <wps:wsp>
                              <wps:cNvPr id="511" name="Rectangle 511"/>
                              <wps:cNvSpPr/>
                              <wps:spPr>
                                <a:xfrm rot="-5399999">
                                  <a:off x="-196117" y="107286"/>
                                  <a:ext cx="636857" cy="184382"/>
                                </a:xfrm>
                                <a:prstGeom prst="rect">
                                  <a:avLst/>
                                </a:prstGeom>
                                <a:ln>
                                  <a:noFill/>
                                </a:ln>
                              </wps:spPr>
                              <wps:txbx>
                                <w:txbxContent>
                                  <w:p w:rsidR="004129CE" w:rsidRDefault="00552F44">
                                    <w:pPr>
                                      <w:spacing w:after="160"/>
                                      <w:ind w:left="0" w:firstLine="0"/>
                                      <w:jc w:val="left"/>
                                    </w:pPr>
                                    <w:r>
                                      <w:t>Ноябрь</w:t>
                                    </w:r>
                                  </w:p>
                                </w:txbxContent>
                              </wps:txbx>
                              <wps:bodyPr horzOverflow="overflow" vert="horz" lIns="0" tIns="0" rIns="0" bIns="0" rtlCol="0">
                                <a:noAutofit/>
                              </wps:bodyPr>
                            </wps:wsp>
                            <wps:wsp>
                              <wps:cNvPr id="512" name="Rectangle 512"/>
                              <wps:cNvSpPr/>
                              <wps:spPr>
                                <a:xfrm rot="-5399999">
                                  <a:off x="86853" y="-99426"/>
                                  <a:ext cx="50673" cy="224381"/>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615" o:spid="_x0000_s1047" style="width:13.3pt;height:40.8pt;mso-position-horizontal-relative:char;mso-position-vertical-relative:line" coordsize="168754,517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">
                      <v:rect id="Rectangle 511" o:spid="_x0000_s1048" style="position:absolute;left:-196117;top:107286;width:636857;height:1843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A6icYA&#10;AADcAAAADwAAAGRycy9kb3ducmV2LnhtbESPT2vCQBTE74LfYXlCb7pJaWtJ3QQplHhRqFrx+Jp9&#10;+YPZt2l21fTbu0Khx2FmfsMsssG04kK9aywriGcRCOLC6oYrBfvdx/QVhPPIGlvLpOCXHGTpeLTA&#10;RNsrf9Jl6ysRIOwSVFB73yVSuqImg25mO+LglbY36IPsK6l7vAa4aeVjFL1Igw2HhRo7eq+pOG3P&#10;RsFXvDsfcrf55mP5M39a+3xTVrlSD5Nh+QbC0+D/w3/tlVbwHMdwPxOO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A6icYAAADcAAAADwAAAAAAAAAAAAAAAACYAgAAZHJz&#10;L2Rvd25yZXYueG1sUEsFBgAAAAAEAAQA9QAAAIsDAAAAAA==&#10;" filled="f" stroked="f">
                        <v:textbox inset="0,0,0,0">
                          <w:txbxContent>
                            <w:p w:rsidR="004129CE" w:rsidRDefault="00552F44">
                              <w:pPr>
                                <w:spacing w:after="160"/>
                                <w:ind w:left="0" w:firstLine="0"/>
                                <w:jc w:val="left"/>
                              </w:pPr>
                              <w:r>
                                <w:t>Ноябрь</w:t>
                              </w:r>
                            </w:p>
                          </w:txbxContent>
                        </v:textbox>
                      </v:rect>
                      <v:rect id="Rectangle 512" o:spid="_x0000_s1049" style="position:absolute;left:86853;top:-99426;width:50673;height:22438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k/sYA&#10;AADcAAAADwAAAGRycy9kb3ducmV2LnhtbESPT2vCQBTE70K/w/IKvekmUq2kbkIplHhRUFvx+My+&#10;/KHZt2l21fjtuwWhx2FmfsMss8G04kK9aywriCcRCOLC6oYrBZ/7j/EChPPIGlvLpOBGDrL0YbTE&#10;RNsrb+my85UIEHYJKqi97xIpXVGTQTexHXHwStsb9EH2ldQ9XgPctHIaRXNpsOGwUGNH7zUV37uz&#10;UfAV78+H3G1OfCx/Xp7XPt+UVa7U0+Pw9grC0+D/w/f2SiuYxVP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Kk/s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111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line="277" w:lineRule="auto"/>
              <w:ind w:left="0" w:firstLine="0"/>
              <w:jc w:val="left"/>
            </w:pPr>
            <w:r>
              <w:t xml:space="preserve">2. Подготовка консультации для родителей </w:t>
            </w:r>
          </w:p>
          <w:p w:rsidR="004129CE" w:rsidRDefault="00552F44">
            <w:pPr>
              <w:spacing w:after="0"/>
              <w:ind w:left="0" w:firstLine="0"/>
              <w:jc w:val="left"/>
            </w:pPr>
            <w:r>
              <w:t xml:space="preserve">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line="257" w:lineRule="auto"/>
              <w:ind w:left="0" w:firstLine="0"/>
              <w:jc w:val="left"/>
            </w:pPr>
            <w:r>
              <w:t xml:space="preserve">Проведение консультации для родителей на тему «Как провести выходной день с ребенком» </w:t>
            </w:r>
          </w:p>
          <w:p w:rsidR="004129CE" w:rsidRDefault="00552F44">
            <w:pPr>
              <w:spacing w:after="0"/>
              <w:ind w:lef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bl>
    <w:p w:rsidR="004129CE" w:rsidRDefault="004129CE">
      <w:pPr>
        <w:spacing w:after="0"/>
        <w:ind w:left="-1701" w:right="11060" w:firstLine="0"/>
        <w:jc w:val="left"/>
      </w:pPr>
    </w:p>
    <w:tbl>
      <w:tblPr>
        <w:tblStyle w:val="TableGrid"/>
        <w:tblW w:w="9749" w:type="dxa"/>
        <w:tblInd w:w="-195" w:type="dxa"/>
        <w:tblCellMar>
          <w:top w:w="16" w:type="dxa"/>
          <w:left w:w="110" w:type="dxa"/>
          <w:right w:w="61" w:type="dxa"/>
        </w:tblCellMar>
        <w:tblLook w:val="04A0" w:firstRow="1" w:lastRow="0" w:firstColumn="1" w:lastColumn="0" w:noHBand="0" w:noVBand="1"/>
      </w:tblPr>
      <w:tblGrid>
        <w:gridCol w:w="3397"/>
        <w:gridCol w:w="4511"/>
        <w:gridCol w:w="781"/>
        <w:gridCol w:w="1060"/>
      </w:tblGrid>
      <w:tr w:rsidR="004129CE">
        <w:trPr>
          <w:trHeight w:val="285"/>
        </w:trPr>
        <w:tc>
          <w:tcPr>
            <w:tcW w:w="3397"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1. Продолжать изучение литературы по заданной тематике </w:t>
            </w:r>
          </w:p>
        </w:tc>
        <w:tc>
          <w:tcPr>
            <w:tcW w:w="4512"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21"/>
              <w:ind w:left="0" w:firstLine="0"/>
              <w:jc w:val="left"/>
            </w:pPr>
            <w:r>
              <w:t xml:space="preserve">Литература для изучения: </w:t>
            </w:r>
            <w:proofErr w:type="spellStart"/>
            <w:r>
              <w:t>Вартан</w:t>
            </w:r>
            <w:proofErr w:type="spellEnd"/>
            <w:r>
              <w:t xml:space="preserve"> В.П. </w:t>
            </w:r>
          </w:p>
          <w:p w:rsidR="004129CE" w:rsidRDefault="00552F44">
            <w:pPr>
              <w:spacing w:after="20"/>
              <w:ind w:left="0" w:firstLine="0"/>
            </w:pPr>
            <w:r>
              <w:t xml:space="preserve">Сенсорное развитие дошкольников - Мн.: </w:t>
            </w:r>
          </w:p>
          <w:p w:rsidR="004129CE" w:rsidRDefault="00552F44">
            <w:pPr>
              <w:spacing w:after="0"/>
              <w:ind w:left="0" w:firstLine="0"/>
              <w:jc w:val="left"/>
            </w:pPr>
            <w:r>
              <w:t xml:space="preserve">БрГУ,2007 </w:t>
            </w:r>
          </w:p>
        </w:tc>
        <w:tc>
          <w:tcPr>
            <w:tcW w:w="781" w:type="dxa"/>
            <w:vMerge w:val="restart"/>
            <w:tcBorders>
              <w:top w:val="single" w:sz="4" w:space="0" w:color="000000"/>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1060" w:type="dxa"/>
            <w:tcBorders>
              <w:top w:val="single" w:sz="4" w:space="0" w:color="000000"/>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550"/>
        </w:trPr>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74675"/>
                      <wp:effectExtent l="0" t="0" r="0" b="0"/>
                      <wp:docPr id="6601" name="Group 6601"/>
                      <wp:cNvGraphicFramePr/>
                      <a:graphic xmlns:a="http://schemas.openxmlformats.org/drawingml/2006/main">
                        <a:graphicData uri="http://schemas.microsoft.com/office/word/2010/wordprocessingGroup">
                          <wpg:wgp>
                            <wpg:cNvGrpSpPr/>
                            <wpg:grpSpPr>
                              <a:xfrm>
                                <a:off x="0" y="0"/>
                                <a:ext cx="168754" cy="574675"/>
                                <a:chOff x="0" y="0"/>
                                <a:chExt cx="168754" cy="574675"/>
                              </a:xfrm>
                            </wpg:grpSpPr>
                            <wps:wsp>
                              <wps:cNvPr id="608" name="Rectangle 608"/>
                              <wps:cNvSpPr/>
                              <wps:spPr>
                                <a:xfrm rot="-5399999">
                                  <a:off x="-231993" y="128178"/>
                                  <a:ext cx="708611" cy="184382"/>
                                </a:xfrm>
                                <a:prstGeom prst="rect">
                                  <a:avLst/>
                                </a:prstGeom>
                                <a:ln>
                                  <a:noFill/>
                                </a:ln>
                              </wps:spPr>
                              <wps:txbx>
                                <w:txbxContent>
                                  <w:p w:rsidR="004129CE" w:rsidRDefault="00552F44">
                                    <w:pPr>
                                      <w:spacing w:after="160"/>
                                      <w:ind w:left="0" w:firstLine="0"/>
                                      <w:jc w:val="left"/>
                                    </w:pPr>
                                    <w:r>
                                      <w:t>Декабрь</w:t>
                                    </w:r>
                                  </w:p>
                                </w:txbxContent>
                              </wps:txbx>
                              <wps:bodyPr horzOverflow="overflow" vert="horz" lIns="0" tIns="0" rIns="0" bIns="0" rtlCol="0">
                                <a:noAutofit/>
                              </wps:bodyPr>
                            </wps:wsp>
                            <wps:wsp>
                              <wps:cNvPr id="609" name="Rectangle 609"/>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6601" o:spid="_x0000_s1050" style="width:13.3pt;height:45.25pt;mso-position-horizontal-relative:char;mso-position-vertical-relative:line" coordsize="1687,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">
                      <v:rect id="Rectangle 608" o:spid="_x0000_s1051" style="position:absolute;left:-2320;top:1282;width:7085;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ktcMA&#10;AADcAAAADwAAAGRycy9kb3ducmV2LnhtbERPy2rCQBTdC/7DcAvdmYlSUkkdpQiSbhSqtnR5m7l5&#10;0MyddGY08e87i4LLw3mvNqPpxJWcby0rmCcpCOLS6pZrBefTbrYE4QOyxs4yKbiRh816Ollhru3A&#10;73Q9hlrEEPY5KmhC6HMpfdmQQZ/YnjhylXUGQ4SultrhEMNNJxdpmkmDLceGBnvaNlT+HC9Gwcf8&#10;dPks/OGbv6rf56d9KA5VXSj1+DC+voAINIa7+N/9phVka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ZktcMAAADcAAAADwAAAAAAAAAAAAAAAACYAgAAZHJzL2Rv&#10;d25yZXYueG1sUEsFBgAAAAAEAAQA9QAAAIgDAAAAAA==&#10;" filled="f" stroked="f">
                        <v:textbox inset="0,0,0,0">
                          <w:txbxContent>
                            <w:p w:rsidR="004129CE" w:rsidRDefault="00552F44">
                              <w:pPr>
                                <w:spacing w:after="160"/>
                                <w:ind w:left="0" w:firstLine="0"/>
                                <w:jc w:val="left"/>
                              </w:pPr>
                              <w:r>
                                <w:t>Декабрь</w:t>
                              </w:r>
                            </w:p>
                          </w:txbxContent>
                        </v:textbox>
                      </v:rect>
                      <v:rect id="Rectangle 609" o:spid="_x0000_s1052"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rBLsUA&#10;AADcAAAADwAAAGRycy9kb3ducmV2LnhtbESPW2vCQBSE3wv9D8sp+NZsFLGaukopSHypUG/4eMye&#10;XGj2bMyumv57VxB8HGbmG2Y670wtLtS6yrKCfhSDIM6srrhQsN0s3scgnEfWWFsmBf/kYD57fZli&#10;ou2Vf+my9oUIEHYJKii9bxIpXVaSQRfZhjh4uW0N+iDbQuoWrwFuajmI45E0WHFYKLGh75Kyv/XZ&#10;KNj1N+d96lZHPuSnj+GPT1d5kSrVe+u+PkF46vwz/GgvtYJRPIH7mXAE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KsEuxQAAANwAAAAPAAAAAAAAAAAAAAAAAJgCAABkcnMv&#10;ZG93bnJldi54bWxQSwUGAAAAAAQABAD1AAAAigM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84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2. Подготовка консультации для родителей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Проведение консультации для родителей на тему: «Какие игрушки необходимы детям».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11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443" w:firstLine="0"/>
            </w:pPr>
            <w:r>
              <w:t xml:space="preserve">3. Создание развивающего оборудования «Тактильная дорожка», обучение детей работе с ним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оборудования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116"/>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4. Оформление папки - передвижки для родителей на тему: «Сенсорные игры малышей»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папки-передвижки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139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5. Продолжать формирование картотеки дидактических игр, направленных на сенсорное развитие детей, изготовление материала для игр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46" w:firstLine="0"/>
              <w:jc w:val="left"/>
            </w:pPr>
            <w:r>
              <w:t xml:space="preserve">Наличие дидактических игр в картотеке и материалов к ним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1060"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08253"/>
                      <wp:effectExtent l="0" t="0" r="0" b="0"/>
                      <wp:docPr id="6849" name="Group 6849"/>
                      <wp:cNvGraphicFramePr/>
                      <a:graphic xmlns:a="http://schemas.openxmlformats.org/drawingml/2006/main">
                        <a:graphicData uri="http://schemas.microsoft.com/office/word/2010/wordprocessingGroup">
                          <wpg:wgp>
                            <wpg:cNvGrpSpPr/>
                            <wpg:grpSpPr>
                              <a:xfrm>
                                <a:off x="0" y="0"/>
                                <a:ext cx="168754" cy="508253"/>
                                <a:chOff x="0" y="0"/>
                                <a:chExt cx="168754" cy="508253"/>
                              </a:xfrm>
                            </wpg:grpSpPr>
                            <wps:wsp>
                              <wps:cNvPr id="693" name="Rectangle 693"/>
                              <wps:cNvSpPr/>
                              <wps:spPr>
                                <a:xfrm rot="-5399999">
                                  <a:off x="-189630" y="104120"/>
                                  <a:ext cx="623887" cy="184382"/>
                                </a:xfrm>
                                <a:prstGeom prst="rect">
                                  <a:avLst/>
                                </a:prstGeom>
                                <a:ln>
                                  <a:noFill/>
                                </a:ln>
                              </wps:spPr>
                              <wps:txbx>
                                <w:txbxContent>
                                  <w:p w:rsidR="004129CE" w:rsidRDefault="00552F44">
                                    <w:pPr>
                                      <w:spacing w:after="160"/>
                                      <w:ind w:left="0" w:firstLine="0"/>
                                      <w:jc w:val="left"/>
                                    </w:pPr>
                                    <w:r>
                                      <w:t>Январь</w:t>
                                    </w:r>
                                  </w:p>
                                </w:txbxContent>
                              </wps:txbx>
                              <wps:bodyPr horzOverflow="overflow" vert="horz" lIns="0" tIns="0" rIns="0" bIns="0" rtlCol="0">
                                <a:noAutofit/>
                              </wps:bodyPr>
                            </wps:wsp>
                            <wps:wsp>
                              <wps:cNvPr id="694" name="Rectangle 694"/>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6849" o:spid="_x0000_s1053" style="width:13.3pt;height:40pt;mso-position-horizontal-relative:char;mso-position-vertical-relative:line" coordsize="168754,508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">
                      <v:rect id="Rectangle 693" o:spid="_x0000_s1054" style="position:absolute;left:-189630;top:104120;width:623887;height:1843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hjQ8YA&#10;AADcAAAADwAAAGRycy9kb3ducmV2LnhtbESPT2vCQBTE70K/w/IK3nQTFVtT1yAFiRcFtZUeX7Mv&#10;f2j2bZpdNf323ULB4zAzv2GWaW8acaXO1ZYVxOMIBHFudc2lgrfTZvQMwnlkjY1lUvBDDtLVw2CJ&#10;ibY3PtD16EsRIOwSVFB53yZSurwig25sW+LgFbYz6IPsSqk7vAW4aeQkiubSYM1hocKWXivKv44X&#10;o+A9Pl3Omdt/8kfx/TTb+WxflJlSw8d+/QLCU+/v4f/2ViuYL6bwdy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hjQ8YAAADcAAAADwAAAAAAAAAAAAAAAACYAgAAZHJz&#10;L2Rvd25yZXYueG1sUEsFBgAAAAAEAAQA9QAAAIsDAAAAAA==&#10;" filled="f" stroked="f">
                        <v:textbox inset="0,0,0,0">
                          <w:txbxContent>
                            <w:p w:rsidR="004129CE" w:rsidRDefault="00552F44">
                              <w:pPr>
                                <w:spacing w:after="160"/>
                                <w:ind w:left="0" w:firstLine="0"/>
                                <w:jc w:val="left"/>
                              </w:pPr>
                              <w:r>
                                <w:t>Январь</w:t>
                              </w:r>
                            </w:p>
                          </w:txbxContent>
                        </v:textbox>
                      </v:rect>
                      <v:rect id="Rectangle 694" o:spid="_x0000_s1055"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H7N8YA&#10;AADcAAAADwAAAGRycy9kb3ducmV2LnhtbESPW2vCQBSE3wv9D8sRfKsbi6hN3YRSkPhSwUvFx9Ps&#10;yQWzZ2N21fTfu0Khj8PMfMMs0t404kqdqy0rGI8iEMS51TWXCva75cschPPIGhvLpOCXHKTJ89MC&#10;Y21vvKHr1pciQNjFqKDyvo2ldHlFBt3ItsTBK2xn0AfZlVJ3eAtw08jXKJpKgzWHhQpb+qwoP20v&#10;RsH3eHc5ZG79w8fiPJt8+WxdlJlSw0H/8Q7CU+//w3/tlVYwfZvA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H7N8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83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6. Подготовка к проведению открытого просмотра НОД «Зайка»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Проведение открытого просмотра НОД «Зайка»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87375"/>
                      <wp:effectExtent l="0" t="0" r="0" b="0"/>
                      <wp:docPr id="6895" name="Group 6895"/>
                      <wp:cNvGraphicFramePr/>
                      <a:graphic xmlns:a="http://schemas.openxmlformats.org/drawingml/2006/main">
                        <a:graphicData uri="http://schemas.microsoft.com/office/word/2010/wordprocessingGroup">
                          <wpg:wgp>
                            <wpg:cNvGrpSpPr/>
                            <wpg:grpSpPr>
                              <a:xfrm>
                                <a:off x="0" y="0"/>
                                <a:ext cx="168754" cy="587375"/>
                                <a:chOff x="0" y="0"/>
                                <a:chExt cx="168754" cy="587375"/>
                              </a:xfrm>
                            </wpg:grpSpPr>
                            <wps:wsp>
                              <wps:cNvPr id="717" name="Rectangle 717"/>
                              <wps:cNvSpPr/>
                              <wps:spPr>
                                <a:xfrm rot="-5399999">
                                  <a:off x="-242431" y="130440"/>
                                  <a:ext cx="729488" cy="184382"/>
                                </a:xfrm>
                                <a:prstGeom prst="rect">
                                  <a:avLst/>
                                </a:prstGeom>
                                <a:ln>
                                  <a:noFill/>
                                </a:ln>
                              </wps:spPr>
                              <wps:txbx>
                                <w:txbxContent>
                                  <w:p w:rsidR="004129CE" w:rsidRDefault="00552F44">
                                    <w:pPr>
                                      <w:spacing w:after="160"/>
                                      <w:ind w:left="0" w:firstLine="0"/>
                                      <w:jc w:val="left"/>
                                    </w:pPr>
                                    <w:r>
                                      <w:t>Февраль</w:t>
                                    </w:r>
                                  </w:p>
                                </w:txbxContent>
                              </wps:txbx>
                              <wps:bodyPr horzOverflow="overflow" vert="horz" lIns="0" tIns="0" rIns="0" bIns="0" rtlCol="0">
                                <a:noAutofit/>
                              </wps:bodyPr>
                            </wps:wsp>
                            <wps:wsp>
                              <wps:cNvPr id="718" name="Rectangle 718"/>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6895" o:spid="_x0000_s1056" style="width:13.3pt;height:46.25pt;mso-position-horizontal-relative:char;mso-position-vertical-relative:line" coordsize="1687,5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">
                      <v:rect id="Rectangle 717" o:spid="_x0000_s1057" style="position:absolute;left:-2424;top:1304;width:7294;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ph8YA&#10;AADcAAAADwAAAGRycy9kb3ducmV2LnhtbESPT2vCQBTE7wW/w/KE3uompTSSZiMiSHqpoNbS42v2&#10;5Q9m36bZVdNv7wpCj8PM/IbJFqPpxJkG11pWEM8iEMSl1S3XCj7366c5COeRNXaWScEfOVjkk4cM&#10;U20vvKXzztciQNilqKDxvk+ldGVDBt3M9sTBq+xg0Ac51FIPeAlw08nnKHqVBlsOCw32tGqoPO5O&#10;RsEh3p++Crf54e/qN3n58MWmqgulHqfj8g2Ep9H/h+/td60giRO4nQlHQO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Fph8YAAADcAAAADwAAAAAAAAAAAAAAAACYAgAAZHJz&#10;L2Rvd25yZXYueG1sUEsFBgAAAAAEAAQA9QAAAIsDAAAAAA==&#10;" filled="f" stroked="f">
                        <v:textbox inset="0,0,0,0">
                          <w:txbxContent>
                            <w:p w:rsidR="004129CE" w:rsidRDefault="00552F44">
                              <w:pPr>
                                <w:spacing w:after="160"/>
                                <w:ind w:left="0" w:firstLine="0"/>
                                <w:jc w:val="left"/>
                              </w:pPr>
                              <w:r>
                                <w:t>Февраль</w:t>
                              </w:r>
                            </w:p>
                          </w:txbxContent>
                        </v:textbox>
                      </v:rect>
                      <v:rect id="Rectangle 718" o:spid="_x0000_s1058"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799cMA&#10;AADcAAAADwAAAGRycy9kb3ducmV2LnhtbERPy2rCQBTdC/7DcIXudJJSTImOIkJJNwZq2uLyNnPz&#10;oJk7aWY06d93FgWXh/Pe7ifTiRsNrrWsIF5FIIhLq1uuFbwXL8tnEM4ja+wsk4JfcrDfzWdbTLUd&#10;+Y1uZ1+LEMIuRQWN930qpSsbMuhWticOXGUHgz7AoZZ6wDGEm04+RtFaGmw5NDTY07Gh8vt8NQo+&#10;4uL6mbn8iy/VT/J08lle1ZlSD4vpsAHhafJ38b/7VStI4rA2nA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799cMAAADcAAAADwAAAAAAAAAAAAAAAACYAgAAZHJzL2Rv&#10;d25yZXYueG1sUEsFBgAAAAAEAAQA9QAAAIg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56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7. Экспериментирование с водой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880" w:firstLine="0"/>
              <w:jc w:val="left"/>
            </w:pPr>
            <w:r>
              <w:t xml:space="preserve">Опыт «Разноцветная вода», Опыт «Прозрачность воды»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2496"/>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line="238" w:lineRule="auto"/>
              <w:ind w:left="0" w:firstLine="0"/>
              <w:jc w:val="left"/>
            </w:pPr>
            <w:r>
              <w:t xml:space="preserve">8. Формирование картотеки дидактических игр, направленных на развитие тактильных ощущений «Чудесный мешочек», </w:t>
            </w:r>
          </w:p>
          <w:p w:rsidR="004129CE" w:rsidRDefault="00552F44">
            <w:pPr>
              <w:spacing w:after="0"/>
              <w:ind w:left="0" w:firstLine="0"/>
              <w:jc w:val="left"/>
            </w:pPr>
            <w:r>
              <w:t xml:space="preserve">«Определи на ощупь», </w:t>
            </w:r>
          </w:p>
          <w:p w:rsidR="004129CE" w:rsidRDefault="00552F44">
            <w:pPr>
              <w:spacing w:after="0"/>
              <w:ind w:left="0" w:right="664" w:firstLine="0"/>
            </w:pPr>
            <w:r>
              <w:t xml:space="preserve">«Платочек для куклы», «Узнай фигуру», «Найди пару»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дидактических игр в картотеке </w:t>
            </w:r>
          </w:p>
        </w:tc>
        <w:tc>
          <w:tcPr>
            <w:tcW w:w="781"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6" w:firstLine="0"/>
              <w:jc w:val="left"/>
            </w:pPr>
            <w:r>
              <w:rPr>
                <w:rFonts w:ascii="Calibri" w:eastAsia="Calibri" w:hAnsi="Calibri" w:cs="Calibri"/>
                <w:noProof/>
                <w:sz w:val="22"/>
              </w:rPr>
              <mc:AlternateContent>
                <mc:Choice Requires="wpg">
                  <w:drawing>
                    <wp:inline distT="0" distB="0" distL="0" distR="0">
                      <wp:extent cx="168754" cy="685926"/>
                      <wp:effectExtent l="0" t="0" r="0" b="0"/>
                      <wp:docPr id="7015" name="Group 7015"/>
                      <wp:cNvGraphicFramePr/>
                      <a:graphic xmlns:a="http://schemas.openxmlformats.org/drawingml/2006/main">
                        <a:graphicData uri="http://schemas.microsoft.com/office/word/2010/wordprocessingGroup">
                          <wpg:wgp>
                            <wpg:cNvGrpSpPr/>
                            <wpg:grpSpPr>
                              <a:xfrm>
                                <a:off x="0" y="0"/>
                                <a:ext cx="168754" cy="685926"/>
                                <a:chOff x="0" y="0"/>
                                <a:chExt cx="168754" cy="685926"/>
                              </a:xfrm>
                            </wpg:grpSpPr>
                            <wps:wsp>
                              <wps:cNvPr id="766" name="Rectangle 766"/>
                              <wps:cNvSpPr/>
                              <wps:spPr>
                                <a:xfrm rot="-5399999">
                                  <a:off x="-309421" y="162001"/>
                                  <a:ext cx="863468" cy="184382"/>
                                </a:xfrm>
                                <a:prstGeom prst="rect">
                                  <a:avLst/>
                                </a:prstGeom>
                                <a:ln>
                                  <a:noFill/>
                                </a:ln>
                              </wps:spPr>
                              <wps:txbx>
                                <w:txbxContent>
                                  <w:p w:rsidR="004129CE" w:rsidRDefault="00552F44">
                                    <w:pPr>
                                      <w:spacing w:after="160"/>
                                      <w:ind w:left="0" w:firstLine="0"/>
                                      <w:jc w:val="left"/>
                                    </w:pPr>
                                    <w:r>
                                      <w:t>Основной</w:t>
                                    </w:r>
                                  </w:p>
                                </w:txbxContent>
                              </wps:txbx>
                              <wps:bodyPr horzOverflow="overflow" vert="horz" lIns="0" tIns="0" rIns="0" bIns="0" rtlCol="0">
                                <a:noAutofit/>
                              </wps:bodyPr>
                            </wps:wsp>
                            <wps:wsp>
                              <wps:cNvPr id="767" name="Rectangle 767"/>
                              <wps:cNvSpPr/>
                              <wps:spPr>
                                <a:xfrm rot="-5399999">
                                  <a:off x="86853" y="-99425"/>
                                  <a:ext cx="50673" cy="224379"/>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015" o:spid="_x0000_s1059" style="width:13.3pt;height:54pt;mso-position-horizontal-relative:char;mso-position-vertical-relative:line" coordsize="1687,6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">
                      <v:rect id="Rectangle 766" o:spid="_x0000_s1060" style="position:absolute;left:-3094;top:1620;width:8634;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u/YcUA&#10;AADcAAAADwAAAGRycy9kb3ducmV2LnhtbESPT2vCQBTE74V+h+UJvTUbpcQSXUUKkl4U1Coen9mX&#10;P5h9m2ZXjd/eLRQ8DjPzG2Y6700jrtS52rKCYRSDIM6trrlU8LNbvn+CcB5ZY2OZFNzJwXz2+jLF&#10;VNsbb+i69aUIEHYpKqi8b1MpXV6RQRfZljh4he0M+iC7UuoObwFuGjmK40QarDksVNjSV0X5eXsx&#10;CvbD3eWQufWJj8Xv+GPls3VRZkq9DfrFBISn3j/D/+1vrWCcJPB3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79hxQAAANwAAAAPAAAAAAAAAAAAAAAAAJgCAABkcnMv&#10;ZG93bnJldi54bWxQSwUGAAAAAAQABAD1AAAAigMAAAAA&#10;" filled="f" stroked="f">
                        <v:textbox inset="0,0,0,0">
                          <w:txbxContent>
                            <w:p w:rsidR="004129CE" w:rsidRDefault="00552F44">
                              <w:pPr>
                                <w:spacing w:after="160"/>
                                <w:ind w:left="0" w:firstLine="0"/>
                                <w:jc w:val="left"/>
                              </w:pPr>
                              <w:r>
                                <w:t>Основной</w:t>
                              </w:r>
                            </w:p>
                          </w:txbxContent>
                        </v:textbox>
                      </v:rect>
                      <v:rect id="Rectangle 767" o:spid="_x0000_s1061"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ca+sUA&#10;AADcAAAADwAAAGRycy9kb3ducmV2LnhtbESPT2vCQBTE74V+h+UJvdWNpZgSXUUKJV4U1Coen9mX&#10;P5h9G7Orxm/vCoLHYWZ+w4ynnanFhVpXWVYw6EcgiDOrKy4U/G/+Pn9AOI+ssbZMCm7kYDp5fxtj&#10;ou2VV3RZ+0IECLsEFZTeN4mULivJoOvbhjh4uW0N+iDbQuoWrwFuavkVRUNpsOKwUGJDvyVlx/XZ&#10;KNgONudd6pYH3uen+Hvh02VepEp99LrZCISnzr/Cz/ZcK4iHMTzOhCMgJ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xr6xQAAANwAAAAPAAAAAAAAAAAAAAAAAJgCAABkcnMv&#10;ZG93bnJldi54bWxQSwUGAAAAAAQABAD1AAAAigM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349682" cy="384174"/>
                      <wp:effectExtent l="0" t="0" r="0" b="0"/>
                      <wp:docPr id="7030" name="Group 7030"/>
                      <wp:cNvGraphicFramePr/>
                      <a:graphic xmlns:a="http://schemas.openxmlformats.org/drawingml/2006/main">
                        <a:graphicData uri="http://schemas.microsoft.com/office/word/2010/wordprocessingGroup">
                          <wpg:wgp>
                            <wpg:cNvGrpSpPr/>
                            <wpg:grpSpPr>
                              <a:xfrm>
                                <a:off x="0" y="0"/>
                                <a:ext cx="349682" cy="384174"/>
                                <a:chOff x="0" y="0"/>
                                <a:chExt cx="349682" cy="384174"/>
                              </a:xfrm>
                            </wpg:grpSpPr>
                            <wps:wsp>
                              <wps:cNvPr id="768" name="Rectangle 768"/>
                              <wps:cNvSpPr/>
                              <wps:spPr>
                                <a:xfrm rot="-5399999">
                                  <a:off x="-107640" y="62030"/>
                                  <a:ext cx="459908" cy="184382"/>
                                </a:xfrm>
                                <a:prstGeom prst="rect">
                                  <a:avLst/>
                                </a:prstGeom>
                                <a:ln>
                                  <a:noFill/>
                                </a:ln>
                              </wps:spPr>
                              <wps:txbx>
                                <w:txbxContent>
                                  <w:p w:rsidR="004129CE" w:rsidRDefault="00552F44">
                                    <w:pPr>
                                      <w:spacing w:after="160"/>
                                      <w:ind w:left="0" w:firstLine="0"/>
                                      <w:jc w:val="left"/>
                                    </w:pPr>
                                    <w:r>
                                      <w:t>Март</w:t>
                                    </w:r>
                                  </w:p>
                                </w:txbxContent>
                              </wps:txbx>
                              <wps:bodyPr horzOverflow="overflow" vert="horz" lIns="0" tIns="0" rIns="0" bIns="0" rtlCol="0">
                                <a:noAutofit/>
                              </wps:bodyPr>
                            </wps:wsp>
                            <wps:wsp>
                              <wps:cNvPr id="769" name="Rectangle 769"/>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s:wsp>
                              <wps:cNvPr id="770" name="Rectangle 770"/>
                              <wps:cNvSpPr/>
                              <wps:spPr>
                                <a:xfrm rot="-5399999">
                                  <a:off x="267827" y="72023"/>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7030" o:spid="_x0000_s1062" style="width:27.55pt;height:30.25pt;mso-position-horizontal-relative:char;mso-position-vertical-relative:line" coordsize="349682,384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">
                      <v:rect id="Rectangle 768" o:spid="_x0000_s1063" style="position:absolute;left:-107640;top:62030;width:459908;height:1843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iOiMMA&#10;AADcAAAADwAAAGRycy9kb3ducmV2LnhtbERPy2rCQBTdC/7DcIXudJIiKmlGEUHipkK1li5vMzcP&#10;zNxJM5OY/n1nUejycN7pbjSNGKhztWUF8SICQZxbXXOp4P16nG9AOI+ssbFMCn7IwW47naSYaPvg&#10;NxouvhQhhF2CCirv20RKl1dk0C1sSxy4wnYGfYBdKXWHjxBuGvkcRStpsObQUGFLh4ry+6U3Cm7x&#10;tf/I3PmLP4vv9fLVZ+eizJR6mo37FxCeRv8v/nOftIL1KqwNZ8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iOiMMAAADcAAAADwAAAAAAAAAAAAAAAACYAgAAZHJzL2Rv&#10;d25yZXYueG1sUEsFBgAAAAAEAAQA9QAAAIgDAAAAAA==&#10;" filled="f" stroked="f">
                        <v:textbox inset="0,0,0,0">
                          <w:txbxContent>
                            <w:p w:rsidR="004129CE" w:rsidRDefault="00552F44">
                              <w:pPr>
                                <w:spacing w:after="160"/>
                                <w:ind w:left="0" w:firstLine="0"/>
                                <w:jc w:val="left"/>
                              </w:pPr>
                              <w:r>
                                <w:t>Март</w:t>
                              </w:r>
                            </w:p>
                          </w:txbxContent>
                        </v:textbox>
                      </v:rect>
                      <v:rect id="Rectangle 769" o:spid="_x0000_s1064"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QrE8YA&#10;AADcAAAADwAAAGRycy9kb3ducmV2LnhtbESPW2vCQBSE3wv+h+UIfWs2lqI2zUakUNKXCl4qPp5m&#10;Ty6YPZtmV03/vVsQfBxm5hsmXQymFWfqXWNZwSSKQRAXVjdcKdhtP57mIJxH1thaJgV/5GCRjR5S&#10;TLS98JrOG1+JAGGXoILa+y6R0hU1GXSR7YiDV9reoA+yr6Tu8RLgppXPcTyVBhsOCzV29F5Tcdyc&#10;jILvyfa0z93qhw/l7+zly+erssqVehwPyzcQngZ/D9/an1rBbPoK/2fCEZD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QrE8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v:rect id="Rectangle 770" o:spid="_x0000_s1065" style="position:absolute;left:267827;top:72023;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cUU8EA&#10;AADcAAAADwAAAGRycy9kb3ducmV2LnhtbERPy4rCMBTdD/gP4Q64G1NFpkM1yiBI3YygjuLy2tw+&#10;sLmpTdT692YhuDyc93TemVrcqHWVZQXDQQSCOLO64kLB/2759QPCeWSNtWVS8CAH81nvY4qJtnfe&#10;0G3rCxFC2CWooPS+SaR0WUkG3cA2xIHLbWvQB9gWUrd4D+GmlqMo+pYGKw4NJTa0KCk7b69GwX64&#10;ux5Stz7xMb/E4z+frvMiVar/2f1OQHjq/Fv8cq+0gjgO88OZcAT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3FFPBAAAA3AAAAA8AAAAAAAAAAAAAAAAAmAIAAGRycy9kb3du&#10;cmV2LnhtbFBLBQYAAAAABAAEAPUAAACGAw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2496"/>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lastRenderedPageBreak/>
              <w:t xml:space="preserve">9.Формирование картотеки дидактических игр, направленных на закрепление понятия формы: «Найди предмет указанной формы», «Из каких фигур состоит...?», «Найди предмет такой же формы», «Какая фигура лишняя?»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43" w:firstLine="0"/>
              <w:jc w:val="left"/>
            </w:pPr>
            <w:r>
              <w:t xml:space="preserve">Наличие дидактических игр в картотеке и материалов к ним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14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10. Продолжать изучение литературы по заданной тематике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Литература для изучения: Пилюгина Э.Г. Занятия по сенсорному воспитанию с детьми раннего возраста. Пособие для воспитателя детского сада – М.: 1983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66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24" w:line="257" w:lineRule="auto"/>
              <w:ind w:left="0" w:firstLine="0"/>
              <w:jc w:val="left"/>
            </w:pPr>
            <w:r>
              <w:t xml:space="preserve">11. Продолжение оформления папки-передвижки для родителей на тему: </w:t>
            </w:r>
          </w:p>
          <w:p w:rsidR="004129CE" w:rsidRDefault="00552F44">
            <w:pPr>
              <w:spacing w:after="0"/>
              <w:ind w:left="0" w:firstLine="0"/>
              <w:jc w:val="left"/>
            </w:pPr>
            <w:r>
              <w:t xml:space="preserve">«Сенсорные игры малышей»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папки-передвижки </w:t>
            </w:r>
          </w:p>
          <w:p w:rsidR="004129CE" w:rsidRDefault="00552F44">
            <w:pPr>
              <w:spacing w:after="0"/>
              <w:ind w:left="0" w:firstLine="0"/>
              <w:jc w:val="left"/>
            </w:pPr>
            <w:r>
              <w:t xml:space="preserve"> </w:t>
            </w:r>
          </w:p>
          <w:p w:rsidR="004129CE" w:rsidRDefault="00552F44">
            <w:pPr>
              <w:spacing w:after="0"/>
              <w:ind w:left="0" w:firstLine="0"/>
              <w:jc w:val="left"/>
            </w:pPr>
            <w:r>
              <w:t xml:space="preserve"> </w:t>
            </w:r>
            <w:r>
              <w:tab/>
              <w:t xml:space="preserve"> </w:t>
            </w:r>
          </w:p>
          <w:p w:rsidR="004129CE" w:rsidRDefault="00552F44">
            <w:pPr>
              <w:spacing w:after="0"/>
              <w:ind w:left="0" w:firstLine="0"/>
              <w:jc w:val="left"/>
            </w:pPr>
            <w:r>
              <w:t xml:space="preserve"> </w:t>
            </w:r>
          </w:p>
          <w:p w:rsidR="004129CE" w:rsidRDefault="00552F44">
            <w:pPr>
              <w:spacing w:after="0"/>
              <w:ind w:left="0" w:firstLine="0"/>
              <w:jc w:val="left"/>
            </w:pPr>
            <w:r>
              <w:t xml:space="preserve"> </w:t>
            </w:r>
          </w:p>
          <w:p w:rsidR="004129CE" w:rsidRDefault="00552F44">
            <w:pPr>
              <w:spacing w:after="0"/>
              <w:ind w:lef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83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12. Подготовка консультаций для родителей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87" w:firstLine="0"/>
              <w:jc w:val="left"/>
            </w:pPr>
            <w:r>
              <w:t xml:space="preserve">Проведение консультации для родителей на тему: «Детские капризы и упрямство». </w:t>
            </w:r>
            <w:r>
              <w:tab/>
              <w:t xml:space="preserve"> </w:t>
            </w:r>
          </w:p>
        </w:tc>
        <w:tc>
          <w:tcPr>
            <w:tcW w:w="781" w:type="dxa"/>
            <w:vMerge w:val="restart"/>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520700"/>
                      <wp:effectExtent l="0" t="0" r="0" b="0"/>
                      <wp:docPr id="8076" name="Group 8076"/>
                      <wp:cNvGraphicFramePr/>
                      <a:graphic xmlns:a="http://schemas.openxmlformats.org/drawingml/2006/main">
                        <a:graphicData uri="http://schemas.microsoft.com/office/word/2010/wordprocessingGroup">
                          <wpg:wgp>
                            <wpg:cNvGrpSpPr/>
                            <wpg:grpSpPr>
                              <a:xfrm>
                                <a:off x="0" y="0"/>
                                <a:ext cx="168754" cy="520700"/>
                                <a:chOff x="0" y="0"/>
                                <a:chExt cx="168754" cy="520700"/>
                              </a:xfrm>
                            </wpg:grpSpPr>
                            <wps:wsp>
                              <wps:cNvPr id="910" name="Rectangle 910"/>
                              <wps:cNvSpPr/>
                              <wps:spPr>
                                <a:xfrm rot="-5399999">
                                  <a:off x="-198042" y="108154"/>
                                  <a:ext cx="640709" cy="184382"/>
                                </a:xfrm>
                                <a:prstGeom prst="rect">
                                  <a:avLst/>
                                </a:prstGeom>
                                <a:ln>
                                  <a:noFill/>
                                </a:ln>
                              </wps:spPr>
                              <wps:txbx>
                                <w:txbxContent>
                                  <w:p w:rsidR="004129CE" w:rsidRDefault="00552F44">
                                    <w:pPr>
                                      <w:spacing w:after="160"/>
                                      <w:ind w:left="0" w:firstLine="0"/>
                                      <w:jc w:val="left"/>
                                    </w:pPr>
                                    <w:r>
                                      <w:t>Апрель</w:t>
                                    </w:r>
                                  </w:p>
                                </w:txbxContent>
                              </wps:txbx>
                              <wps:bodyPr horzOverflow="overflow" vert="horz" lIns="0" tIns="0" rIns="0" bIns="0" rtlCol="0">
                                <a:noAutofit/>
                              </wps:bodyPr>
                            </wps:wsp>
                            <wps:wsp>
                              <wps:cNvPr id="911" name="Rectangle 911"/>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8076" o:spid="_x0000_s1066" style="width:13.3pt;height:41pt;mso-position-horizontal-relative:char;mso-position-vertical-relative:line" coordsize="168754,5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">
                      <v:rect id="Rectangle 910" o:spid="_x0000_s1067" style="position:absolute;left:-198042;top:108154;width:640709;height:1843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1qOMMA&#10;AADcAAAADwAAAGRycy9kb3ducmV2LnhtbERPy2rCQBTdF/oPwy24q5OItDU6CUWQdFOhporLa+bm&#10;QTN3YmbU9O87i4LLw3mvstF04kqDay0riKcRCOLS6pZrBd/F5vkNhPPIGjvLpOCXHGTp48MKE21v&#10;/EXXna9FCGGXoILG+z6R0pUNGXRT2xMHrrKDQR/gUEs94C2Em07OouhFGmw5NDTY07qh8md3MQr2&#10;cXE55G574mN1fp1/+nxb1blSk6fxfQnC0+jv4n/3h1awiMP8cCYc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1qOMMAAADcAAAADwAAAAAAAAAAAAAAAACYAgAAZHJzL2Rv&#10;d25yZXYueG1sUEsFBgAAAAAEAAQA9QAAAIgDAAAAAA==&#10;" filled="f" stroked="f">
                        <v:textbox inset="0,0,0,0">
                          <w:txbxContent>
                            <w:p w:rsidR="004129CE" w:rsidRDefault="00552F44">
                              <w:pPr>
                                <w:spacing w:after="160"/>
                                <w:ind w:left="0" w:firstLine="0"/>
                                <w:jc w:val="left"/>
                              </w:pPr>
                              <w:r>
                                <w:t>Апрель</w:t>
                              </w:r>
                            </w:p>
                          </w:txbxContent>
                        </v:textbox>
                      </v:rect>
                      <v:rect id="Rectangle 911" o:spid="_x0000_s1068"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HPo8YA&#10;AADcAAAADwAAAGRycy9kb3ducmV2LnhtbESPT2vCQBTE74LfYXlCb7pJKa1N3QQplHhRqFrx+Jp9&#10;+YPZt2l21fTbu0Khx2FmfsMsssG04kK9aywriGcRCOLC6oYrBfvdx3QOwnlkja1lUvBLDrJ0PFpg&#10;ou2VP+my9ZUIEHYJKqi97xIpXVGTQTezHXHwStsb9EH2ldQ9XgPctPIxip6lwYbDQo0dvddUnLZn&#10;o+Ar3p0Pudt887H8eXla+3xTVrlSD5Nh+QbC0+D/w3/tlVbwGsdwPxOO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HPo8YAAADcAAAADwAAAAAAAAAAAAAAAACYAgAAZHJz&#10;L2Rvd25yZXYueG1sUEsFBgAAAAAEAAQA9QAAAIsDA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2496"/>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112" w:firstLine="0"/>
            </w:pPr>
            <w:r>
              <w:t xml:space="preserve">13.  Формирование картотеки дидактических игр, направленных на закрепление цвета: «Какого цвета не стало?». «Какого цвета предмет?». «Собери гирлянду», «Какие цвета использованы?», «Уточним </w:t>
            </w:r>
            <w:proofErr w:type="gramStart"/>
            <w:r>
              <w:t xml:space="preserve">цвет»  </w:t>
            </w:r>
            <w:proofErr w:type="gramEnd"/>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17" w:firstLine="0"/>
              <w:jc w:val="left"/>
            </w:pPr>
            <w:r>
              <w:t xml:space="preserve">Наличие дидактических игр в картотеке и материалов к ним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39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5" w:line="237" w:lineRule="auto"/>
              <w:ind w:left="0" w:firstLine="0"/>
              <w:jc w:val="left"/>
            </w:pPr>
            <w:r>
              <w:t xml:space="preserve">14. Оформление буклетов для родителей на тему: </w:t>
            </w:r>
          </w:p>
          <w:p w:rsidR="004129CE" w:rsidRDefault="00552F44">
            <w:pPr>
              <w:spacing w:after="0"/>
              <w:ind w:left="0" w:right="395" w:firstLine="0"/>
            </w:pPr>
            <w:r>
              <w:t xml:space="preserve">«Сенсорное развитие детей раннего дошкольного возраста»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Наличие буклетов </w:t>
            </w:r>
          </w:p>
        </w:tc>
        <w:tc>
          <w:tcPr>
            <w:tcW w:w="781"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r w:rsidR="004129CE">
        <w:trPr>
          <w:trHeight w:val="565"/>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1. Участие в педсовете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Участие в работе педсовета, анализ проведенного открытого занятия </w:t>
            </w:r>
          </w:p>
        </w:tc>
        <w:tc>
          <w:tcPr>
            <w:tcW w:w="781"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6" w:firstLine="0"/>
              <w:jc w:val="left"/>
            </w:pPr>
            <w:r>
              <w:rPr>
                <w:rFonts w:ascii="Calibri" w:eastAsia="Calibri" w:hAnsi="Calibri" w:cs="Calibri"/>
                <w:noProof/>
                <w:sz w:val="22"/>
              </w:rPr>
              <mc:AlternateContent>
                <mc:Choice Requires="wpg">
                  <w:drawing>
                    <wp:inline distT="0" distB="0" distL="0" distR="0">
                      <wp:extent cx="168754" cy="686054"/>
                      <wp:effectExtent l="0" t="0" r="0" b="0"/>
                      <wp:docPr id="8178" name="Group 8178"/>
                      <wp:cNvGraphicFramePr/>
                      <a:graphic xmlns:a="http://schemas.openxmlformats.org/drawingml/2006/main">
                        <a:graphicData uri="http://schemas.microsoft.com/office/word/2010/wordprocessingGroup">
                          <wpg:wgp>
                            <wpg:cNvGrpSpPr/>
                            <wpg:grpSpPr>
                              <a:xfrm>
                                <a:off x="0" y="0"/>
                                <a:ext cx="168754" cy="686054"/>
                                <a:chOff x="0" y="0"/>
                                <a:chExt cx="168754" cy="686054"/>
                              </a:xfrm>
                            </wpg:grpSpPr>
                            <wps:wsp>
                              <wps:cNvPr id="985" name="Rectangle 985"/>
                              <wps:cNvSpPr/>
                              <wps:spPr>
                                <a:xfrm rot="-5399999">
                                  <a:off x="-309523" y="162027"/>
                                  <a:ext cx="863671" cy="184383"/>
                                </a:xfrm>
                                <a:prstGeom prst="rect">
                                  <a:avLst/>
                                </a:prstGeom>
                                <a:ln>
                                  <a:noFill/>
                                </a:ln>
                              </wps:spPr>
                              <wps:txbx>
                                <w:txbxContent>
                                  <w:p w:rsidR="004129CE" w:rsidRDefault="00552F44">
                                    <w:pPr>
                                      <w:spacing w:after="160"/>
                                      <w:ind w:left="0" w:firstLine="0"/>
                                      <w:jc w:val="left"/>
                                    </w:pPr>
                                    <w:r>
                                      <w:t>Итоговый</w:t>
                                    </w:r>
                                  </w:p>
                                </w:txbxContent>
                              </wps:txbx>
                              <wps:bodyPr horzOverflow="overflow" vert="horz" lIns="0" tIns="0" rIns="0" bIns="0" rtlCol="0">
                                <a:noAutofit/>
                              </wps:bodyPr>
                            </wps:wsp>
                            <wps:wsp>
                              <wps:cNvPr id="986" name="Rectangle 986"/>
                              <wps:cNvSpPr/>
                              <wps:spPr>
                                <a:xfrm rot="-5399999">
                                  <a:off x="86854"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8178" o:spid="_x0000_s1069" style="width:13.3pt;height:54pt;mso-position-horizontal-relative:char;mso-position-vertical-relative:line" coordsize="1687,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">
                      <v:rect id="Rectangle 985" o:spid="_x0000_s1070" style="position:absolute;left:-3095;top:1620;width:8636;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BcJ8YA&#10;AADcAAAADwAAAGRycy9kb3ducmV2LnhtbESPT2vCQBTE74V+h+UVeqsbpVpNXUMRJF4U1LZ4fM2+&#10;/KHZtzG70fjtuwXB4zAzv2HmSW9qcabWVZYVDAcRCOLM6ooLBZ+H1csUhPPIGmvLpOBKDpLF48Mc&#10;Y20vvKPz3hciQNjFqKD0vomldFlJBt3ANsTBy21r0AfZFlK3eAlwU8tRFE2kwYrDQokNLUvKfved&#10;UfA1PHTfqdv+8DE/vb1ufLrNi1Sp56f+4x2Ep97fw7f2WiuYTcfwfyYc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BcJ8YAAADcAAAADwAAAAAAAAAAAAAAAACYAgAAZHJz&#10;L2Rvd25yZXYueG1sUEsFBgAAAAAEAAQA9QAAAIsDAAAAAA==&#10;" filled="f" stroked="f">
                        <v:textbox inset="0,0,0,0">
                          <w:txbxContent>
                            <w:p w:rsidR="004129CE" w:rsidRDefault="00552F44">
                              <w:pPr>
                                <w:spacing w:after="160"/>
                                <w:ind w:left="0" w:firstLine="0"/>
                                <w:jc w:val="left"/>
                              </w:pPr>
                              <w:r>
                                <w:t>Итоговый</w:t>
                              </w:r>
                            </w:p>
                          </w:txbxContent>
                        </v:textbox>
                      </v:rect>
                      <v:rect id="Rectangle 986" o:spid="_x0000_s1071"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LCUMUA&#10;AADcAAAADwAAAGRycy9kb3ducmV2LnhtbESPW2vCQBSE34X+h+UU+qYbRWxMXaUUJH2pUG/4eMye&#10;XGj2bMyumv57VxB8HGbmG2a26EwtLtS6yrKC4SACQZxZXXGhYLtZ9mMQziNrrC2Tgn9ysJi/9GaY&#10;aHvlX7qsfSEChF2CCkrvm0RKl5Vk0A1sQxy83LYGfZBtIXWL1wA3tRxF0UQarDgslNjQV0nZ3/ps&#10;FOyGm/M+dasjH/LT+/jHp6u8SJV6e+0+P0B46vwz/Gh/awXTeAL3M+EI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0sJQxQAAANwAAAAPAAAAAAAAAAAAAAAAAJgCAABkcnMv&#10;ZG93bnJldi54bWxQSwUGAAAAAAQABAD1AAAAigM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c>
          <w:tcPr>
            <w:tcW w:w="1060" w:type="dxa"/>
            <w:vMerge w:val="restart"/>
            <w:tcBorders>
              <w:top w:val="single" w:sz="4" w:space="0" w:color="000000"/>
              <w:left w:val="single" w:sz="4" w:space="0" w:color="000000"/>
              <w:bottom w:val="single" w:sz="4" w:space="0" w:color="000000"/>
              <w:right w:val="single" w:sz="4" w:space="0" w:color="000000"/>
            </w:tcBorders>
          </w:tcPr>
          <w:p w:rsidR="004129CE" w:rsidRDefault="00552F44">
            <w:pPr>
              <w:spacing w:after="0"/>
              <w:ind w:left="11" w:firstLine="0"/>
              <w:jc w:val="left"/>
            </w:pPr>
            <w:r>
              <w:rPr>
                <w:rFonts w:ascii="Calibri" w:eastAsia="Calibri" w:hAnsi="Calibri" w:cs="Calibri"/>
                <w:noProof/>
                <w:sz w:val="22"/>
              </w:rPr>
              <mc:AlternateContent>
                <mc:Choice Requires="wpg">
                  <w:drawing>
                    <wp:inline distT="0" distB="0" distL="0" distR="0">
                      <wp:extent cx="168754" cy="323850"/>
                      <wp:effectExtent l="0" t="0" r="0" b="0"/>
                      <wp:docPr id="8182" name="Group 8182"/>
                      <wp:cNvGraphicFramePr/>
                      <a:graphic xmlns:a="http://schemas.openxmlformats.org/drawingml/2006/main">
                        <a:graphicData uri="http://schemas.microsoft.com/office/word/2010/wordprocessingGroup">
                          <wpg:wgp>
                            <wpg:cNvGrpSpPr/>
                            <wpg:grpSpPr>
                              <a:xfrm>
                                <a:off x="0" y="0"/>
                                <a:ext cx="168754" cy="323850"/>
                                <a:chOff x="0" y="0"/>
                                <a:chExt cx="168754" cy="323850"/>
                              </a:xfrm>
                            </wpg:grpSpPr>
                            <wps:wsp>
                              <wps:cNvPr id="987" name="Rectangle 987"/>
                              <wps:cNvSpPr/>
                              <wps:spPr>
                                <a:xfrm rot="-5399999">
                                  <a:off x="-66900" y="42446"/>
                                  <a:ext cx="378426" cy="184382"/>
                                </a:xfrm>
                                <a:prstGeom prst="rect">
                                  <a:avLst/>
                                </a:prstGeom>
                                <a:ln>
                                  <a:noFill/>
                                </a:ln>
                              </wps:spPr>
                              <wps:txbx>
                                <w:txbxContent>
                                  <w:p w:rsidR="004129CE" w:rsidRDefault="00552F44">
                                    <w:pPr>
                                      <w:spacing w:after="160"/>
                                      <w:ind w:left="0" w:firstLine="0"/>
                                      <w:jc w:val="left"/>
                                    </w:pPr>
                                    <w:r>
                                      <w:t>Май</w:t>
                                    </w:r>
                                  </w:p>
                                </w:txbxContent>
                              </wps:txbx>
                              <wps:bodyPr horzOverflow="overflow" vert="horz" lIns="0" tIns="0" rIns="0" bIns="0" rtlCol="0">
                                <a:noAutofit/>
                              </wps:bodyPr>
                            </wps:wsp>
                            <wps:wsp>
                              <wps:cNvPr id="988" name="Rectangle 988"/>
                              <wps:cNvSpPr/>
                              <wps:spPr>
                                <a:xfrm rot="-5399999">
                                  <a:off x="86853" y="-99425"/>
                                  <a:ext cx="50673" cy="224380"/>
                                </a:xfrm>
                                <a:prstGeom prst="rect">
                                  <a:avLst/>
                                </a:prstGeom>
                                <a:ln>
                                  <a:noFill/>
                                </a:ln>
                              </wps:spPr>
                              <wps:txbx>
                                <w:txbxContent>
                                  <w:p w:rsidR="004129CE" w:rsidRDefault="00552F44">
                                    <w:pPr>
                                      <w:spacing w:after="160"/>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8182" o:spid="_x0000_s1072" style="width:13.3pt;height:25.5pt;mso-position-horizontal-relative:char;mso-position-vertical-relative:line" coordsize="168754,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">
                      <v:rect id="Rectangle 987" o:spid="_x0000_s1073" style="position:absolute;left:-66900;top:42446;width:378426;height:1843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5ny8YA&#10;AADcAAAADwAAAGRycy9kb3ducmV2LnhtbESPT2vCQBTE7wW/w/KE3urGUmqMboIIJb1UUFvp8TX7&#10;8gezb9Psqum3dwuCx2FmfsMss8G04ky9aywrmE4iEMSF1Q1XCj73b08xCOeRNbaWScEfOcjS0cMS&#10;E20vvKXzzlciQNglqKD2vkukdEVNBt3EdsTBK21v0AfZV1L3eAlw08rnKHqVBhsOCzV2tK6pOO5O&#10;RsHXdH865G7zw9/l7+zlw+ebssqVehwPqwUIT4O/h2/td61gHs/g/0w4Aj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J5ny8YAAADcAAAADwAAAAAAAAAAAAAAAACYAgAAZHJz&#10;L2Rvd25yZXYueG1sUEsFBgAAAAAEAAQA9QAAAIsDAAAAAA==&#10;" filled="f" stroked="f">
                        <v:textbox inset="0,0,0,0">
                          <w:txbxContent>
                            <w:p w:rsidR="004129CE" w:rsidRDefault="00552F44">
                              <w:pPr>
                                <w:spacing w:after="160"/>
                                <w:ind w:left="0" w:firstLine="0"/>
                                <w:jc w:val="left"/>
                              </w:pPr>
                              <w:r>
                                <w:t>Май</w:t>
                              </w:r>
                            </w:p>
                          </w:txbxContent>
                        </v:textbox>
                      </v:rect>
                      <v:rect id="Rectangle 988" o:spid="_x0000_s1074"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HzucIA&#10;AADcAAAADwAAAGRycy9kb3ducmV2LnhtbERPy4rCMBTdC/5DuII7TRVRpxpFBKkbBXVmcHltbh/Y&#10;3NQmaufvJ4uBWR7Oe7luTSVe1LjSsoLRMAJBnFpdcq7g87IbzEE4j6yxskwKfsjBetXtLDHW9s0n&#10;ep19LkIIuxgVFN7XsZQuLcigG9qaOHCZbQz6AJtc6gbfIdxUchxFU2mw5NBQYE3bgtL7+WkUfI0u&#10;z+/EHW98zR6zycEnxyxPlOr32s0ChKfW/4v/3Hut4GMe1oYz4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AfO5wgAAANwAAAAPAAAAAAAAAAAAAAAAAJgCAABkcnMvZG93&#10;bnJldi54bWxQSwUGAAAAAAQABAD1AAAAhwMAAAAA&#10;" filled="f" stroked="f">
                        <v:textbox inset="0,0,0,0">
                          <w:txbxContent>
                            <w:p w:rsidR="004129CE" w:rsidRDefault="00552F44">
                              <w:pPr>
                                <w:spacing w:after="160"/>
                                <w:ind w:left="0" w:firstLine="0"/>
                                <w:jc w:val="left"/>
                              </w:pPr>
                              <w:r>
                                <w:t xml:space="preserve"> </w:t>
                              </w:r>
                            </w:p>
                          </w:txbxContent>
                        </v:textbox>
                      </v:rect>
                      <w10:anchorlock/>
                    </v:group>
                  </w:pict>
                </mc:Fallback>
              </mc:AlternateContent>
            </w:r>
          </w:p>
        </w:tc>
      </w:tr>
      <w:tr w:rsidR="004129CE">
        <w:trPr>
          <w:trHeight w:val="111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firstLine="0"/>
              <w:jc w:val="left"/>
            </w:pPr>
            <w:r>
              <w:t xml:space="preserve">2. Анкетирование родителей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23" w:line="256" w:lineRule="auto"/>
              <w:ind w:left="0" w:firstLine="0"/>
              <w:jc w:val="left"/>
            </w:pPr>
            <w:r>
              <w:t xml:space="preserve">Анкетирование, позволяющее оценить уровень удовлетворенности родителей работой </w:t>
            </w:r>
          </w:p>
          <w:p w:rsidR="004129CE" w:rsidRDefault="00552F44">
            <w:pPr>
              <w:spacing w:after="0"/>
              <w:ind w:left="0" w:firstLine="0"/>
              <w:jc w:val="left"/>
            </w:pPr>
            <w:r>
              <w:t xml:space="preserve">дошкольного учреждения  </w:t>
            </w: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nil"/>
              <w:right w:val="single" w:sz="4" w:space="0" w:color="000000"/>
            </w:tcBorders>
          </w:tcPr>
          <w:p w:rsidR="004129CE" w:rsidRDefault="004129CE">
            <w:pPr>
              <w:spacing w:after="160"/>
              <w:ind w:left="0" w:firstLine="0"/>
              <w:jc w:val="left"/>
            </w:pPr>
          </w:p>
        </w:tc>
      </w:tr>
      <w:tr w:rsidR="004129CE">
        <w:trPr>
          <w:trHeight w:val="1390"/>
        </w:trPr>
        <w:tc>
          <w:tcPr>
            <w:tcW w:w="3397" w:type="dxa"/>
            <w:tcBorders>
              <w:top w:val="single" w:sz="4" w:space="0" w:color="000000"/>
              <w:left w:val="single" w:sz="4" w:space="0" w:color="000000"/>
              <w:bottom w:val="single" w:sz="4" w:space="0" w:color="000000"/>
              <w:right w:val="single" w:sz="4" w:space="0" w:color="000000"/>
            </w:tcBorders>
          </w:tcPr>
          <w:p w:rsidR="004129CE" w:rsidRDefault="00552F44">
            <w:pPr>
              <w:spacing w:after="0"/>
              <w:ind w:left="0" w:right="123" w:firstLine="0"/>
            </w:pPr>
            <w:r>
              <w:t xml:space="preserve">3. Закрепление пройденного с детьми. Оценка уровня сенсорного развития детей </w:t>
            </w:r>
          </w:p>
        </w:tc>
        <w:tc>
          <w:tcPr>
            <w:tcW w:w="4512" w:type="dxa"/>
            <w:tcBorders>
              <w:top w:val="single" w:sz="4" w:space="0" w:color="000000"/>
              <w:left w:val="single" w:sz="4" w:space="0" w:color="000000"/>
              <w:bottom w:val="single" w:sz="4" w:space="0" w:color="000000"/>
              <w:right w:val="single" w:sz="4" w:space="0" w:color="000000"/>
            </w:tcBorders>
          </w:tcPr>
          <w:p w:rsidR="004129CE" w:rsidRDefault="00552F44">
            <w:pPr>
              <w:spacing w:after="0" w:line="252" w:lineRule="auto"/>
              <w:ind w:left="0" w:right="118" w:firstLine="0"/>
            </w:pPr>
            <w:r>
              <w:t xml:space="preserve">Заполнение карты наблюдения за детьми и выявления индивидуального уровня сенсорного развития детей на конец учебного года </w:t>
            </w:r>
          </w:p>
          <w:p w:rsidR="004129CE" w:rsidRDefault="00552F44">
            <w:pPr>
              <w:spacing w:after="0"/>
              <w:ind w:lef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rsidR="004129CE" w:rsidRDefault="004129CE">
            <w:pPr>
              <w:spacing w:after="160"/>
              <w:ind w:left="0" w:firstLine="0"/>
              <w:jc w:val="left"/>
            </w:pPr>
          </w:p>
        </w:tc>
      </w:tr>
    </w:tbl>
    <w:p w:rsidR="004129CE" w:rsidRDefault="00552F44">
      <w:pPr>
        <w:spacing w:after="221"/>
        <w:ind w:left="0" w:firstLine="0"/>
      </w:pPr>
      <w:r>
        <w:rPr>
          <w:rFonts w:ascii="Calibri" w:eastAsia="Calibri" w:hAnsi="Calibri" w:cs="Calibri"/>
          <w:sz w:val="22"/>
        </w:rPr>
        <w:t xml:space="preserve"> </w:t>
      </w:r>
    </w:p>
    <w:p w:rsidR="004129CE" w:rsidRDefault="00552F44">
      <w:pPr>
        <w:spacing w:after="220"/>
        <w:ind w:left="0" w:firstLine="0"/>
      </w:pPr>
      <w:r>
        <w:rPr>
          <w:rFonts w:ascii="Calibri" w:eastAsia="Calibri" w:hAnsi="Calibri" w:cs="Calibri"/>
          <w:sz w:val="22"/>
        </w:rPr>
        <w:t xml:space="preserve"> </w:t>
      </w:r>
    </w:p>
    <w:p w:rsidR="004129CE" w:rsidRDefault="00552F44">
      <w:pPr>
        <w:spacing w:after="220"/>
        <w:ind w:left="0" w:firstLine="0"/>
      </w:pPr>
      <w:r>
        <w:rPr>
          <w:rFonts w:ascii="Calibri" w:eastAsia="Calibri" w:hAnsi="Calibri" w:cs="Calibri"/>
          <w:sz w:val="22"/>
        </w:rPr>
        <w:lastRenderedPageBreak/>
        <w:t xml:space="preserve"> </w:t>
      </w:r>
    </w:p>
    <w:p w:rsidR="004129CE" w:rsidRDefault="00552F44">
      <w:pPr>
        <w:spacing w:after="215"/>
        <w:ind w:left="0" w:firstLine="0"/>
      </w:pPr>
      <w:r>
        <w:rPr>
          <w:rFonts w:ascii="Calibri" w:eastAsia="Calibri" w:hAnsi="Calibri" w:cs="Calibri"/>
          <w:sz w:val="22"/>
        </w:rPr>
        <w:t xml:space="preserve"> </w:t>
      </w:r>
    </w:p>
    <w:p w:rsidR="004129CE" w:rsidRDefault="00552F44">
      <w:pPr>
        <w:spacing w:after="0"/>
        <w:ind w:left="0" w:firstLine="0"/>
      </w:pPr>
      <w:r>
        <w:rPr>
          <w:rFonts w:ascii="Calibri" w:eastAsia="Calibri" w:hAnsi="Calibri" w:cs="Calibri"/>
          <w:sz w:val="22"/>
        </w:rPr>
        <w:t xml:space="preserve"> </w:t>
      </w:r>
    </w:p>
    <w:sectPr w:rsidR="004129CE">
      <w:pgSz w:w="11905" w:h="16840"/>
      <w:pgMar w:top="1141" w:right="845" w:bottom="1206"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FA24D6"/>
    <w:multiLevelType w:val="hybridMultilevel"/>
    <w:tmpl w:val="3A541BE6"/>
    <w:lvl w:ilvl="0" w:tplc="7D5E027C">
      <w:start w:val="1"/>
      <w:numFmt w:val="bullet"/>
      <w:lvlText w:val=""/>
      <w:lvlJc w:val="left"/>
      <w:pPr>
        <w:ind w:left="721"/>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2DDCB6A2">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F7028F4">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822E28">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D47F94">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386E9BC">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9CE7610">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660DDD0">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B36F74E">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43D6636"/>
    <w:multiLevelType w:val="hybridMultilevel"/>
    <w:tmpl w:val="C282932C"/>
    <w:lvl w:ilvl="0" w:tplc="96CEFB4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B682F6">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BE1D2E">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986F68">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04064C">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4EF7B6">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AE9ABE">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B4C8FC">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D64F4E">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AAB5568"/>
    <w:multiLevelType w:val="hybridMultilevel"/>
    <w:tmpl w:val="CA969B78"/>
    <w:lvl w:ilvl="0" w:tplc="7D5E027C">
      <w:start w:val="1"/>
      <w:numFmt w:val="bullet"/>
      <w:lvlText w:val=""/>
      <w:lvlJc w:val="left"/>
      <w:pPr>
        <w:ind w:left="721"/>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AA7504">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FA2DE3E">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F2A32BA">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2B49442">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9B8C5F2">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0447B8A">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26802DE">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5D2C21E">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9CE"/>
    <w:rsid w:val="004129CE"/>
    <w:rsid w:val="00552F44"/>
    <w:rsid w:val="008A0A33"/>
    <w:rsid w:val="00D913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05015A-176F-43B9-9C82-D8384E39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3"/>
      <w:ind w:left="10" w:hanging="10"/>
      <w:jc w:val="both"/>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1549</Words>
  <Characters>8834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dc:creator>
  <cp:keywords/>
  <cp:lastModifiedBy>Методист</cp:lastModifiedBy>
  <cp:revision>5</cp:revision>
  <dcterms:created xsi:type="dcterms:W3CDTF">2018-11-28T12:53:00Z</dcterms:created>
  <dcterms:modified xsi:type="dcterms:W3CDTF">2019-02-19T14:10:00Z</dcterms:modified>
</cp:coreProperties>
</file>