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754" w:rsidRP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                                                            </w:t>
      </w:r>
      <w:r w:rsidRPr="00811754">
        <w:rPr>
          <w:rFonts w:ascii="Calibri" w:hAnsi="Calibri" w:cs="Calibri"/>
          <w:b/>
        </w:rPr>
        <w:t>Статья по теме</w:t>
      </w:r>
    </w:p>
    <w:p w:rsidR="00811754" w:rsidRP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  <w:b/>
        </w:rPr>
      </w:pPr>
      <w:r w:rsidRPr="00811754">
        <w:rPr>
          <w:rFonts w:ascii="Calibri" w:hAnsi="Calibri" w:cs="Calibri"/>
          <w:b/>
        </w:rPr>
        <w:t xml:space="preserve">                                        «Нетрадиционная  техника  аппликации »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В дошкольном возрасте процесс познания у ребёнка происходит эмоционально-практическим путём. Каждый дошкольник – маленький исследователь, с радостью и удивлением открывающий для себя окружающий мир. Ребёнок стремится к активной деятельности и важно не дать этому стремлению угаснуть, а способствовать его дальнейшему развитию. Чем полнее и разнообразнее детская деятельность, чем более она значима для ребёнка и отвечает его природе, тем успешнее идёт его развитие, реализуются потенциальные возможности и первые творческие проявления.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Одним из наиболее близких и естественных для ребёнка-дошкольника видов деятельности, является аппликация. Аппликация в переводе с латинского обозначает </w:t>
      </w:r>
      <w:r w:rsidRPr="00811754">
        <w:rPr>
          <w:rFonts w:ascii="Calibri" w:hAnsi="Calibri" w:cs="Calibri"/>
        </w:rPr>
        <w:t>«</w:t>
      </w:r>
      <w:r>
        <w:rPr>
          <w:rFonts w:ascii="Calibri" w:hAnsi="Calibri" w:cs="Calibri"/>
        </w:rPr>
        <w:t>прикладывание</w:t>
      </w:r>
      <w:r w:rsidRPr="00811754">
        <w:rPr>
          <w:rFonts w:ascii="Calibri" w:hAnsi="Calibri" w:cs="Calibri"/>
        </w:rPr>
        <w:t xml:space="preserve">». </w:t>
      </w:r>
      <w:r>
        <w:rPr>
          <w:rFonts w:ascii="Calibri" w:hAnsi="Calibri" w:cs="Calibri"/>
        </w:rPr>
        <w:t xml:space="preserve">Это один из видов изобразительной техники. В его основе лежит вырезание различных деталей и наложение их на фон в определенном порядке. Детали закрепляют на основе с помощью различных клеев, ниток. </w:t>
      </w:r>
      <w:proofErr w:type="gramStart"/>
      <w:r>
        <w:rPr>
          <w:rFonts w:ascii="Calibri" w:hAnsi="Calibri" w:cs="Calibri"/>
        </w:rPr>
        <w:t>В настоящее время в аппликации можно использовать самые разнообразные элементы: различные виды бумаги, ткани, нитки, соломку, мех, скорлупу, песок, бересту, высушенные растения, листья, семена и другие природные материалы.</w:t>
      </w:r>
      <w:proofErr w:type="gramEnd"/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Аппликация - одно из самых любимых занятий детей. Малышам нравится что-то вырезать из бумаги или ткани, клеить, раскрашивать и в итоге получать творение, сделанное своими руками. Заниматься этим видом творчества с детьми можно уже в самом раннем возрасте. Уже после годика дети могут с помощью взрослых наклеивать на лист различные элементы. Чем взрослее ребенок, тем меньше нужна помощь воспитателей и родителей. Работа с различными материалами, в различных художественных техниках расширяет возможности ребенка, развивает чувства цвета, гармонии, пространство воображения, образное мышление, творческие способности.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создания аппликации необходимо </w:t>
      </w:r>
      <w:proofErr w:type="gramStart"/>
      <w:r>
        <w:rPr>
          <w:rFonts w:ascii="Calibri" w:hAnsi="Calibri" w:cs="Calibri"/>
        </w:rPr>
        <w:t>применить усилия</w:t>
      </w:r>
      <w:proofErr w:type="gramEnd"/>
      <w:r>
        <w:rPr>
          <w:rFonts w:ascii="Calibri" w:hAnsi="Calibri" w:cs="Calibri"/>
        </w:rPr>
        <w:t>, осуществить трудовые действия, овладеть умениями лепить, вырезывать, рисовать предмет той или иной формы и строения, а также овладеть навыками обращения с ножницами, с карандашом и кистью, с клеем и пластилином. Правильное владение этими материалами и инструментами требует известной затраты физических сил, трудовых навыков. Усвоение умений и навыков связано с развитием таких волевых качеств личности, как внимание, упорство, выдержка. У детей воспитывается умение трудиться, добиваться получения желаемого результата.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Пушистая аппликация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Аппликация из скрученных салфеток - простой и доступный для любого возраста вид творчества, способствующий развитию мелкой моторики детей. Аппликация из салфеток.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Салфетки — очень интересный материал для детского творчества. Из них можно делать разные </w:t>
      </w:r>
      <w:r>
        <w:rPr>
          <w:rFonts w:ascii="Calibri" w:hAnsi="Calibri" w:cs="Calibri"/>
        </w:rPr>
        <w:lastRenderedPageBreak/>
        <w:t>поделки. Такой вид творчества имеет ряд плюсов: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возможность создавать шедевры без ножниц;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развитие мелкой моторики маленьких ручек;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развитие тактильного восприятия, используя бумагу различной фактуры;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широкие возможности для проявления </w:t>
      </w:r>
      <w:proofErr w:type="spellStart"/>
      <w:r>
        <w:rPr>
          <w:rFonts w:ascii="Calibri" w:hAnsi="Calibri" w:cs="Calibri"/>
        </w:rPr>
        <w:t>креатива</w:t>
      </w:r>
      <w:proofErr w:type="spellEnd"/>
      <w:r>
        <w:rPr>
          <w:rFonts w:ascii="Calibri" w:hAnsi="Calibri" w:cs="Calibri"/>
        </w:rPr>
        <w:t>.</w:t>
      </w: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11754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работы понадобятся бумажные салфетки различных цветов, контурный рисунок будущей аппликации на цветном картоне, клей ПВА. Салфетки разрезаются на равные квадратики, затем каждый квадратик с помощью пальцев скручивается в шарик. Полученные шарики наклеиваются по рисунку на клей ПВА. </w:t>
      </w:r>
    </w:p>
    <w:p w:rsidR="003A0A4D" w:rsidRDefault="003A0A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3A0A4D" w:rsidRDefault="003A0A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3A0A4D" w:rsidRDefault="003A0A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11754" w:rsidRDefault="003A0A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3A0A4D">
        <w:rPr>
          <w:rFonts w:ascii="Calibri" w:hAnsi="Calibri" w:cs="Calibri"/>
          <w:noProof/>
        </w:rPr>
        <w:drawing>
          <wp:inline distT="0" distB="0" distL="0" distR="0">
            <wp:extent cx="6152515" cy="4614386"/>
            <wp:effectExtent l="19050" t="0" r="635" b="0"/>
            <wp:docPr id="16" name="Рисунок 8" descr="C:\Users\user\Desktop\IMG_5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53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A4D" w:rsidRDefault="00811754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</w:t>
      </w:r>
      <w:r w:rsidR="003A0A4D">
        <w:rPr>
          <w:rFonts w:ascii="Calibri" w:hAnsi="Calibri" w:cs="Calibri"/>
          <w:noProof/>
        </w:rPr>
        <w:drawing>
          <wp:inline distT="0" distB="0" distL="0" distR="0">
            <wp:extent cx="6152515" cy="4609624"/>
            <wp:effectExtent l="19050" t="0" r="635" b="0"/>
            <wp:docPr id="15" name="Рисунок 4" descr="C:\Users\user\Desktop\IMG_5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_53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09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4D" w:rsidRDefault="002A55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2A554D">
        <w:rPr>
          <w:rFonts w:ascii="Calibri" w:hAnsi="Calibri" w:cs="Calibri"/>
          <w:noProof/>
        </w:rPr>
        <w:lastRenderedPageBreak/>
        <w:drawing>
          <wp:inline distT="0" distB="0" distL="0" distR="0">
            <wp:extent cx="6152515" cy="4614386"/>
            <wp:effectExtent l="19050" t="0" r="635" b="0"/>
            <wp:docPr id="21" name="Рисунок 9" descr="C:\Users\user\Desktop\IMG_5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_53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4D" w:rsidRDefault="003A0A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3A0A4D">
        <w:rPr>
          <w:rFonts w:ascii="Calibri" w:hAnsi="Calibri" w:cs="Calibri"/>
          <w:noProof/>
        </w:rPr>
        <w:lastRenderedPageBreak/>
        <w:drawing>
          <wp:inline distT="0" distB="0" distL="0" distR="0">
            <wp:extent cx="6152515" cy="4614386"/>
            <wp:effectExtent l="19050" t="0" r="635" b="0"/>
            <wp:docPr id="17" name="Рисунок 12" descr="C:\Users\user\Desktop\IMG_5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IMG_53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4D" w:rsidRDefault="002A55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2A554D" w:rsidRDefault="002A55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2A554D">
        <w:rPr>
          <w:rFonts w:ascii="Calibri" w:hAnsi="Calibri" w:cs="Calibri"/>
          <w:noProof/>
        </w:rPr>
        <w:lastRenderedPageBreak/>
        <w:drawing>
          <wp:inline distT="0" distB="0" distL="0" distR="0">
            <wp:extent cx="6152515" cy="4614386"/>
            <wp:effectExtent l="19050" t="0" r="635" b="0"/>
            <wp:docPr id="23" name="Рисунок 13" descr="C:\Users\user\Desktop\IMG_5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IMG_53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4D" w:rsidRDefault="002A55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2A554D">
        <w:rPr>
          <w:rFonts w:ascii="Calibri" w:hAnsi="Calibri" w:cs="Calibri"/>
          <w:noProof/>
        </w:rPr>
        <w:lastRenderedPageBreak/>
        <w:drawing>
          <wp:inline distT="0" distB="0" distL="0" distR="0">
            <wp:extent cx="6152515" cy="4614386"/>
            <wp:effectExtent l="19050" t="0" r="635" b="0"/>
            <wp:docPr id="22" name="Рисунок 6" descr="C:\Users\user\Desktop\IMG_5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53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4D" w:rsidRDefault="002A554D" w:rsidP="00811754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811754" w:rsidRDefault="003A0A4D" w:rsidP="00811754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noProof/>
        </w:rPr>
        <w:lastRenderedPageBreak/>
        <w:drawing>
          <wp:inline distT="0" distB="0" distL="0" distR="0">
            <wp:extent cx="6152515" cy="4614386"/>
            <wp:effectExtent l="19050" t="0" r="635" b="0"/>
            <wp:docPr id="14" name="Рисунок 14" descr="C:\Users\user\Desktop\IMG_5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IMG_53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61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552" w:rsidRDefault="00250552"/>
    <w:sectPr w:rsidR="00250552" w:rsidSect="00F61484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1754"/>
    <w:rsid w:val="00250552"/>
    <w:rsid w:val="002A554D"/>
    <w:rsid w:val="00382B71"/>
    <w:rsid w:val="003A0A4D"/>
    <w:rsid w:val="00811754"/>
    <w:rsid w:val="00C158D1"/>
    <w:rsid w:val="00F61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0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0A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2019-06-18T08:48:00Z</dcterms:created>
  <dcterms:modified xsi:type="dcterms:W3CDTF">2019-06-18T10:19:00Z</dcterms:modified>
</cp:coreProperties>
</file>