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  <w:r>
        <w:rPr>
          <w:szCs w:val="28"/>
        </w:rPr>
        <w:t>Материалы «Из опыта работы» по теме:</w:t>
      </w: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Pr="00A55208" w:rsidRDefault="00F52B09" w:rsidP="00F52B09">
      <w:pPr>
        <w:ind w:firstLine="567"/>
        <w:jc w:val="center"/>
        <w:rPr>
          <w:szCs w:val="28"/>
        </w:rPr>
      </w:pPr>
      <w:r>
        <w:rPr>
          <w:szCs w:val="28"/>
        </w:rPr>
        <w:t>« Формирование вербальной коммуникации у детей с ограниченными возможностями здоровья (нарушение слуха, тяжёлые нарушения речи, задержка психического развития, расстройства аутистического спектра) посредством использования в образовательном процессе мотивационных компонентов»</w:t>
      </w:r>
    </w:p>
    <w:p w:rsidR="00F52B09" w:rsidRPr="00A55208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right"/>
        <w:rPr>
          <w:szCs w:val="28"/>
        </w:rPr>
      </w:pPr>
      <w:r>
        <w:rPr>
          <w:szCs w:val="28"/>
        </w:rPr>
        <w:t xml:space="preserve">Автор: </w:t>
      </w:r>
    </w:p>
    <w:p w:rsidR="00F52B09" w:rsidRDefault="00F52B09" w:rsidP="00F52B09">
      <w:pPr>
        <w:ind w:firstLine="567"/>
        <w:jc w:val="right"/>
        <w:rPr>
          <w:szCs w:val="28"/>
        </w:rPr>
      </w:pPr>
      <w:r>
        <w:rPr>
          <w:szCs w:val="28"/>
        </w:rPr>
        <w:t>Полякова Надежда Алексеевна,</w:t>
      </w:r>
    </w:p>
    <w:p w:rsidR="00F52B09" w:rsidRDefault="00F52B09" w:rsidP="00F52B09">
      <w:pPr>
        <w:ind w:firstLine="567"/>
        <w:jc w:val="right"/>
        <w:rPr>
          <w:szCs w:val="28"/>
        </w:rPr>
      </w:pPr>
      <w:r>
        <w:rPr>
          <w:szCs w:val="28"/>
        </w:rPr>
        <w:t xml:space="preserve"> учитель-логопед, учитель-дефектолог </w:t>
      </w:r>
    </w:p>
    <w:p w:rsidR="00F52B09" w:rsidRDefault="00F52B09" w:rsidP="00F52B09">
      <w:pPr>
        <w:ind w:firstLine="567"/>
        <w:jc w:val="right"/>
        <w:rPr>
          <w:szCs w:val="28"/>
        </w:rPr>
      </w:pPr>
      <w:r>
        <w:rPr>
          <w:szCs w:val="28"/>
        </w:rPr>
        <w:t>МБДОУ ДС №22 «Улыбка»</w:t>
      </w:r>
    </w:p>
    <w:p w:rsidR="00F52B09" w:rsidRDefault="00F52B09" w:rsidP="00F52B09">
      <w:pPr>
        <w:ind w:firstLine="567"/>
        <w:jc w:val="right"/>
        <w:rPr>
          <w:szCs w:val="28"/>
        </w:rPr>
      </w:pPr>
    </w:p>
    <w:p w:rsidR="00F52B09" w:rsidRPr="00E950D1" w:rsidRDefault="00F52B09" w:rsidP="00F52B09">
      <w:pPr>
        <w:jc w:val="center"/>
        <w:rPr>
          <w:szCs w:val="28"/>
        </w:rPr>
      </w:pPr>
    </w:p>
    <w:p w:rsidR="00F52B09" w:rsidRPr="00E950D1" w:rsidRDefault="00F52B09" w:rsidP="00F52B09">
      <w:pPr>
        <w:jc w:val="center"/>
        <w:rPr>
          <w:szCs w:val="28"/>
        </w:rPr>
      </w:pPr>
    </w:p>
    <w:p w:rsidR="00F52B09" w:rsidRDefault="00F52B09" w:rsidP="00F52B09">
      <w:pPr>
        <w:jc w:val="center"/>
      </w:pPr>
    </w:p>
    <w:p w:rsidR="00F52B09" w:rsidRDefault="00F52B09" w:rsidP="00F52B09">
      <w:pPr>
        <w:jc w:val="center"/>
      </w:pPr>
    </w:p>
    <w:p w:rsidR="00F52B09" w:rsidRPr="00E8189F" w:rsidRDefault="00F52B09" w:rsidP="00F52B09">
      <w:pPr>
        <w:ind w:firstLine="567"/>
        <w:jc w:val="center"/>
        <w:rPr>
          <w:szCs w:val="28"/>
        </w:rPr>
      </w:pPr>
    </w:p>
    <w:p w:rsidR="00F52B09" w:rsidRPr="00E8189F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F52B09" w:rsidRDefault="00F52B09" w:rsidP="00F52B09">
      <w:pPr>
        <w:ind w:firstLine="567"/>
        <w:jc w:val="center"/>
        <w:rPr>
          <w:szCs w:val="28"/>
        </w:rPr>
      </w:pPr>
    </w:p>
    <w:p w:rsidR="00B627B8" w:rsidRDefault="00B627B8" w:rsidP="00F52B09">
      <w:pPr>
        <w:pStyle w:val="a3"/>
        <w:rPr>
          <w:rFonts w:ascii="Times New Roman" w:hAnsi="Times New Roman"/>
          <w:sz w:val="28"/>
          <w:szCs w:val="28"/>
        </w:rPr>
      </w:pPr>
    </w:p>
    <w:p w:rsidR="00B627B8" w:rsidRDefault="00B627B8" w:rsidP="00F52B09">
      <w:pPr>
        <w:pStyle w:val="a3"/>
        <w:rPr>
          <w:rFonts w:ascii="Times New Roman" w:hAnsi="Times New Roman"/>
          <w:sz w:val="28"/>
          <w:szCs w:val="28"/>
        </w:rPr>
      </w:pPr>
    </w:p>
    <w:p w:rsidR="00B627B8" w:rsidRDefault="00B627B8" w:rsidP="00F52B09">
      <w:pPr>
        <w:pStyle w:val="a3"/>
        <w:rPr>
          <w:rFonts w:ascii="Times New Roman" w:hAnsi="Times New Roman"/>
          <w:sz w:val="28"/>
          <w:szCs w:val="28"/>
        </w:rPr>
      </w:pPr>
    </w:p>
    <w:p w:rsidR="00B627B8" w:rsidRDefault="00B627B8" w:rsidP="00F52B09">
      <w:pPr>
        <w:pStyle w:val="a3"/>
        <w:rPr>
          <w:rFonts w:ascii="Times New Roman" w:hAnsi="Times New Roman"/>
          <w:sz w:val="28"/>
          <w:szCs w:val="28"/>
        </w:rPr>
      </w:pPr>
    </w:p>
    <w:p w:rsidR="00B627B8" w:rsidRDefault="00B627B8" w:rsidP="00F52B09">
      <w:pPr>
        <w:pStyle w:val="a3"/>
        <w:rPr>
          <w:rFonts w:ascii="Times New Roman" w:hAnsi="Times New Roman"/>
          <w:sz w:val="28"/>
          <w:szCs w:val="28"/>
        </w:rPr>
      </w:pPr>
    </w:p>
    <w:p w:rsidR="00F52B09" w:rsidRPr="005059A7" w:rsidRDefault="00F52B09" w:rsidP="00F52B09">
      <w:pPr>
        <w:pStyle w:val="a3"/>
        <w:rPr>
          <w:rFonts w:ascii="Times New Roman" w:hAnsi="Times New Roman"/>
          <w:sz w:val="28"/>
          <w:szCs w:val="28"/>
        </w:rPr>
      </w:pPr>
      <w:r w:rsidRPr="005059A7">
        <w:rPr>
          <w:rFonts w:ascii="Times New Roman" w:hAnsi="Times New Roman"/>
          <w:sz w:val="28"/>
          <w:szCs w:val="28"/>
        </w:rPr>
        <w:lastRenderedPageBreak/>
        <w:t>Содержание</w:t>
      </w:r>
    </w:p>
    <w:p w:rsidR="00F52B09" w:rsidRPr="005059A7" w:rsidRDefault="00F52B09" w:rsidP="00F52B09">
      <w:pPr>
        <w:pStyle w:val="a3"/>
        <w:rPr>
          <w:rFonts w:ascii="Times New Roman" w:hAnsi="Times New Roman"/>
          <w:sz w:val="28"/>
          <w:szCs w:val="28"/>
        </w:rPr>
      </w:pPr>
    </w:p>
    <w:p w:rsidR="00F52B09" w:rsidRPr="00F80891" w:rsidRDefault="00B627B8" w:rsidP="00B627B8">
      <w:pPr>
        <w:rPr>
          <w:b/>
          <w:szCs w:val="28"/>
        </w:rPr>
      </w:pPr>
      <w:r>
        <w:rPr>
          <w:b/>
          <w:szCs w:val="28"/>
        </w:rPr>
        <w:t xml:space="preserve">                                         </w:t>
      </w:r>
      <w:r w:rsidR="00F52B09" w:rsidRPr="00F80891">
        <w:rPr>
          <w:b/>
          <w:szCs w:val="28"/>
        </w:rPr>
        <w:t>Пояснительная записка</w:t>
      </w:r>
    </w:p>
    <w:p w:rsidR="00F52B09" w:rsidRDefault="00F52B09" w:rsidP="00F52B09">
      <w:pPr>
        <w:ind w:firstLine="567"/>
        <w:jc w:val="both"/>
        <w:rPr>
          <w:szCs w:val="28"/>
        </w:rPr>
      </w:pPr>
      <w:r w:rsidRPr="003A3924">
        <w:rPr>
          <w:szCs w:val="28"/>
        </w:rPr>
        <w:t>Материалы из опыта работы на тему</w:t>
      </w:r>
      <w:r>
        <w:rPr>
          <w:szCs w:val="28"/>
        </w:rPr>
        <w:t>:</w:t>
      </w:r>
      <w:r w:rsidRPr="003A3924">
        <w:rPr>
          <w:szCs w:val="28"/>
        </w:rPr>
        <w:t xml:space="preserve"> </w:t>
      </w:r>
      <w:r>
        <w:rPr>
          <w:szCs w:val="28"/>
        </w:rPr>
        <w:t>« Формирование вербальной   коммуникации у детей с ОВЗ (Нарушение слуха, тяжёлы</w:t>
      </w:r>
      <w:proofErr w:type="gramStart"/>
      <w:r>
        <w:rPr>
          <w:szCs w:val="28"/>
        </w:rPr>
        <w:t>е(</w:t>
      </w:r>
      <w:proofErr w:type="gramEnd"/>
      <w:r>
        <w:rPr>
          <w:szCs w:val="28"/>
        </w:rPr>
        <w:t>ТНР),</w:t>
      </w:r>
      <w:r w:rsidRPr="00FD1D79">
        <w:rPr>
          <w:szCs w:val="28"/>
        </w:rPr>
        <w:t xml:space="preserve"> </w:t>
      </w:r>
      <w:r>
        <w:rPr>
          <w:szCs w:val="28"/>
        </w:rPr>
        <w:t>задержка психического развития (ЗПР), расстройства аутистического спектра(РАС)) посредством использования в образовательном процессе мотивационного компонента».</w:t>
      </w:r>
    </w:p>
    <w:p w:rsidR="00F52B09" w:rsidRPr="00D65683" w:rsidRDefault="00F52B09" w:rsidP="00F52B09">
      <w:pPr>
        <w:ind w:firstLine="540"/>
        <w:jc w:val="both"/>
        <w:rPr>
          <w:szCs w:val="28"/>
        </w:rPr>
      </w:pPr>
      <w:r w:rsidRPr="00057AEB">
        <w:rPr>
          <w:szCs w:val="28"/>
        </w:rPr>
        <w:t xml:space="preserve">Для достижения данной цели определены </w:t>
      </w:r>
      <w:r w:rsidRPr="00B36CE3">
        <w:rPr>
          <w:szCs w:val="28"/>
        </w:rPr>
        <w:t>следующие задачи:</w:t>
      </w:r>
    </w:p>
    <w:p w:rsidR="00F52B09" w:rsidRDefault="00F52B09" w:rsidP="00F52B09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8"/>
          <w:szCs w:val="28"/>
        </w:rPr>
      </w:pPr>
      <w:r w:rsidRPr="00F90939">
        <w:rPr>
          <w:rFonts w:ascii="Times New Roman" w:hAnsi="Times New Roman"/>
          <w:sz w:val="28"/>
          <w:szCs w:val="28"/>
        </w:rPr>
        <w:t>отбор и систематизация</w:t>
      </w:r>
      <w:r>
        <w:rPr>
          <w:rFonts w:ascii="Times New Roman" w:hAnsi="Times New Roman"/>
          <w:sz w:val="28"/>
          <w:szCs w:val="28"/>
        </w:rPr>
        <w:t xml:space="preserve"> дидактических материалов, позволяющих установить эмоциональный контакт педагога с воспитанниками</w:t>
      </w:r>
      <w:r w:rsidRPr="00F90939">
        <w:rPr>
          <w:rFonts w:ascii="Times New Roman" w:hAnsi="Times New Roman"/>
          <w:sz w:val="28"/>
          <w:szCs w:val="28"/>
        </w:rPr>
        <w:t>;</w:t>
      </w:r>
    </w:p>
    <w:p w:rsidR="00F52B09" w:rsidRDefault="00F52B09" w:rsidP="00F52B09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рекомендаций для педагогов и родителей по формированию вербальной коммуникации у детей с проблемами в развитии;</w:t>
      </w:r>
    </w:p>
    <w:p w:rsidR="00F52B09" w:rsidRDefault="00F52B09" w:rsidP="00F52B09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методических материалов для определённой нозологической группы;</w:t>
      </w:r>
    </w:p>
    <w:p w:rsidR="00F52B09" w:rsidRPr="000A1AA9" w:rsidRDefault="00F52B09" w:rsidP="00F52B09">
      <w:pPr>
        <w:pStyle w:val="a3"/>
        <w:numPr>
          <w:ilvl w:val="0"/>
          <w:numId w:val="1"/>
        </w:numPr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индивидуального коррекционно-развивающего маршрута (</w:t>
      </w:r>
      <w:r w:rsidRPr="0023671B">
        <w:rPr>
          <w:rFonts w:ascii="Times New Roman" w:hAnsi="Times New Roman"/>
          <w:sz w:val="28"/>
          <w:szCs w:val="28"/>
        </w:rPr>
        <w:t>ИКРО</w:t>
      </w:r>
      <w:r>
        <w:rPr>
          <w:rFonts w:ascii="Times New Roman" w:hAnsi="Times New Roman"/>
          <w:sz w:val="28"/>
          <w:szCs w:val="28"/>
        </w:rPr>
        <w:t>)  для каждого обучающегося, имеющего статус инвалида или ОВЗ</w:t>
      </w:r>
      <w:r w:rsidRPr="000A1AA9">
        <w:rPr>
          <w:rFonts w:ascii="Times New Roman" w:hAnsi="Times New Roman"/>
          <w:sz w:val="28"/>
          <w:szCs w:val="28"/>
        </w:rPr>
        <w:t>;</w:t>
      </w:r>
    </w:p>
    <w:p w:rsidR="00F52B09" w:rsidRPr="009913BE" w:rsidRDefault="00F52B09" w:rsidP="00F52B09">
      <w:pPr>
        <w:pStyle w:val="a3"/>
        <w:numPr>
          <w:ilvl w:val="0"/>
          <w:numId w:val="1"/>
        </w:numPr>
        <w:jc w:val="both"/>
        <w:rPr>
          <w:rStyle w:val="2ArialUnicodeMS11pt"/>
          <w:rFonts w:ascii="Times New Roman" w:eastAsia="Arial" w:hAnsi="Times New Roman"/>
          <w:i w:val="0"/>
          <w:iCs w:val="0"/>
          <w:sz w:val="28"/>
          <w:szCs w:val="28"/>
          <w:u w:val="none"/>
        </w:rPr>
      </w:pPr>
      <w:proofErr w:type="gramStart"/>
      <w:r w:rsidRPr="009913BE"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 xml:space="preserve">формирование у не говорящих детей предпосылок к формированию вербальной коммуникации, у говорящих – развитие вербальной активности и коммуникативных умений и навыков для успешной социализации данного контингента детей в </w:t>
      </w:r>
      <w:proofErr w:type="spellStart"/>
      <w:r w:rsidRPr="009913BE"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>микросоциуме</w:t>
      </w:r>
      <w:proofErr w:type="spellEnd"/>
      <w:r w:rsidRPr="009913BE"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>;</w:t>
      </w:r>
      <w:proofErr w:type="gramEnd"/>
    </w:p>
    <w:p w:rsidR="00F52B09" w:rsidRPr="009913BE" w:rsidRDefault="00F52B09" w:rsidP="00F52B09">
      <w:pPr>
        <w:pStyle w:val="a3"/>
        <w:numPr>
          <w:ilvl w:val="0"/>
          <w:numId w:val="1"/>
        </w:numPr>
        <w:jc w:val="both"/>
        <w:rPr>
          <w:rStyle w:val="2ArialUnicodeMS11pt"/>
          <w:rFonts w:ascii="Calibri" w:eastAsia="Calibri" w:hAnsi="Calibri" w:cs="Times New Roman"/>
          <w:i w:val="0"/>
          <w:iCs w:val="0"/>
          <w:sz w:val="28"/>
          <w:szCs w:val="28"/>
          <w:u w:val="none"/>
          <w:shd w:val="clear" w:color="auto" w:fill="auto"/>
        </w:rPr>
      </w:pPr>
      <w:r w:rsidRPr="009913BE"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>формирование</w:t>
      </w:r>
      <w:r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 xml:space="preserve">  активного речевого </w:t>
      </w:r>
      <w:r w:rsidRPr="009913BE"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 xml:space="preserve"> взаимодействия</w:t>
      </w:r>
      <w:r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 xml:space="preserve"> с социальным окружением, подготовка воспитанников к образовательной ступени начального  образования.</w:t>
      </w:r>
    </w:p>
    <w:p w:rsidR="00F52B09" w:rsidRPr="00A57AB2" w:rsidRDefault="00F52B09" w:rsidP="00F52B09">
      <w:pPr>
        <w:pStyle w:val="Default"/>
        <w:jc w:val="both"/>
        <w:rPr>
          <w:rFonts w:eastAsia="Times New Roman"/>
          <w:b/>
          <w:sz w:val="28"/>
          <w:szCs w:val="28"/>
        </w:rPr>
      </w:pPr>
      <w:r>
        <w:rPr>
          <w:rFonts w:ascii="Calibri" w:hAnsi="Calibri"/>
          <w:color w:val="auto"/>
          <w:sz w:val="28"/>
          <w:szCs w:val="28"/>
          <w:lang w:eastAsia="en-US"/>
        </w:rPr>
        <w:t xml:space="preserve">    </w:t>
      </w:r>
      <w:r w:rsidRPr="00596243">
        <w:rPr>
          <w:b/>
          <w:color w:val="000000" w:themeColor="text1"/>
          <w:sz w:val="28"/>
          <w:szCs w:val="28"/>
        </w:rPr>
        <w:t>Закон</w:t>
      </w:r>
      <w:r w:rsidRPr="00115D01">
        <w:rPr>
          <w:b/>
          <w:color w:val="000000" w:themeColor="text1"/>
          <w:sz w:val="28"/>
          <w:szCs w:val="28"/>
        </w:rPr>
        <w:t xml:space="preserve"> «Об образовании</w:t>
      </w:r>
      <w:r>
        <w:rPr>
          <w:color w:val="000000" w:themeColor="text1"/>
          <w:sz w:val="28"/>
          <w:szCs w:val="28"/>
        </w:rPr>
        <w:t>»  определяет понятие «ребёнок  с ограниченными возможностями здоровья».</w:t>
      </w:r>
      <w:r w:rsidRPr="00833B4B">
        <w:rPr>
          <w:color w:val="000000" w:themeColor="text1"/>
          <w:sz w:val="28"/>
          <w:szCs w:val="28"/>
        </w:rPr>
        <w:t> </w:t>
      </w:r>
      <w:proofErr w:type="gramStart"/>
      <w:r w:rsidRPr="00115D01">
        <w:rPr>
          <w:b/>
          <w:bCs/>
          <w:color w:val="000000" w:themeColor="text1"/>
          <w:sz w:val="28"/>
          <w:szCs w:val="28"/>
        </w:rPr>
        <w:t>Обучающийся</w:t>
      </w:r>
      <w:proofErr w:type="gramEnd"/>
      <w:r w:rsidRPr="00115D01">
        <w:rPr>
          <w:b/>
          <w:bCs/>
          <w:color w:val="000000" w:themeColor="text1"/>
          <w:sz w:val="28"/>
          <w:szCs w:val="28"/>
        </w:rPr>
        <w:t xml:space="preserve"> с ограниченными возможностями здоровья</w:t>
      </w:r>
      <w:r w:rsidRPr="00833B4B">
        <w:rPr>
          <w:bCs/>
          <w:color w:val="000000" w:themeColor="text1"/>
          <w:sz w:val="28"/>
          <w:szCs w:val="28"/>
        </w:rPr>
        <w:t xml:space="preserve"> -</w:t>
      </w:r>
      <w:r w:rsidRPr="00833B4B">
        <w:rPr>
          <w:color w:val="000000" w:themeColor="text1"/>
          <w:sz w:val="28"/>
          <w:szCs w:val="28"/>
        </w:rPr>
        <w:t xml:space="preserve"> физическое лицо, имеющее недостатки в физическом и (или) психическом развитии и подтвержденные </w:t>
      </w:r>
      <w:proofErr w:type="spellStart"/>
      <w:r w:rsidRPr="00833B4B">
        <w:rPr>
          <w:color w:val="000000" w:themeColor="text1"/>
          <w:sz w:val="28"/>
          <w:szCs w:val="28"/>
        </w:rPr>
        <w:t>психолого-медико-педагогической</w:t>
      </w:r>
      <w:proofErr w:type="spellEnd"/>
      <w:r w:rsidRPr="00833B4B">
        <w:rPr>
          <w:color w:val="000000" w:themeColor="text1"/>
          <w:sz w:val="28"/>
          <w:szCs w:val="28"/>
        </w:rPr>
        <w:t xml:space="preserve"> комиссией и препятствующие получению образования без создания специальных условий. </w:t>
      </w:r>
    </w:p>
    <w:p w:rsidR="00F52B09" w:rsidRPr="00833B4B" w:rsidRDefault="00F52B09" w:rsidP="00F52B09">
      <w:pPr>
        <w:pStyle w:val="a5"/>
        <w:shd w:val="clear" w:color="auto" w:fill="FFFFFF"/>
        <w:spacing w:before="30" w:beforeAutospacing="0" w:after="0" w:afterAutospacing="0"/>
        <w:jc w:val="both"/>
        <w:rPr>
          <w:rFonts w:ascii="Verdana" w:hAnsi="Verdana"/>
          <w:color w:val="000000" w:themeColor="text1"/>
          <w:sz w:val="28"/>
          <w:szCs w:val="28"/>
        </w:rPr>
      </w:pPr>
      <w:r w:rsidRPr="00833B4B">
        <w:rPr>
          <w:color w:val="000000" w:themeColor="text1"/>
          <w:sz w:val="28"/>
          <w:szCs w:val="28"/>
        </w:rPr>
        <w:t> </w:t>
      </w:r>
      <w:r w:rsidRPr="00833B4B">
        <w:rPr>
          <w:color w:val="000000" w:themeColor="text1"/>
          <w:sz w:val="28"/>
          <w:szCs w:val="28"/>
          <w:shd w:val="clear" w:color="auto" w:fill="FFFFFF"/>
        </w:rPr>
        <w:t xml:space="preserve">Под </w:t>
      </w:r>
      <w:r w:rsidRPr="00115D01">
        <w:rPr>
          <w:b/>
          <w:color w:val="000000" w:themeColor="text1"/>
          <w:sz w:val="28"/>
          <w:szCs w:val="28"/>
          <w:shd w:val="clear" w:color="auto" w:fill="FFFFFF"/>
        </w:rPr>
        <w:t xml:space="preserve">специальными </w:t>
      </w:r>
      <w:proofErr w:type="gramStart"/>
      <w:r w:rsidRPr="00115D01">
        <w:rPr>
          <w:b/>
          <w:color w:val="000000" w:themeColor="text1"/>
          <w:sz w:val="28"/>
          <w:szCs w:val="28"/>
          <w:shd w:val="clear" w:color="auto" w:fill="FFFFFF"/>
        </w:rPr>
        <w:t>условиями</w:t>
      </w:r>
      <w:proofErr w:type="gramEnd"/>
      <w:r w:rsidRPr="00833B4B">
        <w:rPr>
          <w:color w:val="000000" w:themeColor="text1"/>
          <w:sz w:val="28"/>
          <w:szCs w:val="28"/>
          <w:shd w:val="clear" w:color="auto" w:fill="FFFFFF"/>
        </w:rPr>
        <w:t xml:space="preserve"> для получения образования обучающимися с ОВЗ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</w:t>
      </w:r>
      <w:r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F52B09" w:rsidRPr="00833B4B" w:rsidRDefault="00F52B09" w:rsidP="00F52B0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Коррекционная работа с детьми, имеющими проблемы в развитии, предполагает больших трудозатрат от всех сторон коррекционно-развивающего процесса, требует увеличения количества  времени для формирования определённых навыков. Поэтому, чтобы не превратить коррекционно-образовательную работу  в монотонный процесс многократных повторений, необходимо разнообразить формы и приёмы, нужные для достижения поставленных целей, а так же ввести в данный </w:t>
      </w:r>
      <w:r>
        <w:rPr>
          <w:rFonts w:ascii="Times New Roman" w:hAnsi="Times New Roman"/>
          <w:sz w:val="28"/>
          <w:szCs w:val="28"/>
        </w:rPr>
        <w:lastRenderedPageBreak/>
        <w:t>процесс  мотивационный, занимательный, исследовательский компонент. Многолетний опыт работы позволил педагогу систематизировать занимательный материал и применить его на практике  в коррекционной работе с различными видами нарушений у детей с ОВЗ (ТНР, ЗПР, нарушение слуха, РАС).</w:t>
      </w:r>
    </w:p>
    <w:p w:rsidR="00F52B09" w:rsidRDefault="00F52B09" w:rsidP="00F52B0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Вначале учитель-логопед для каждого индивидуально определяет точку отсчёта. Данный коррекционный процесс требует длительных упражнений с многократным повторением. Поэтому игровые упражнения облегчают работу с детьми, имеющими  ОВЗ, делают занятие менее утомительным и более привлекательным. [1]</w:t>
      </w:r>
    </w:p>
    <w:p w:rsidR="00F52B09" w:rsidRDefault="00F52B09" w:rsidP="00F52B0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За основу берутся темы, определенные тематическим планированием учителя-логопеда согласно программе для детей с тяжелыми нарушениями речи  и индивидуального образовательного маршрута</w:t>
      </w:r>
      <w:r w:rsidRPr="001A6962">
        <w:rPr>
          <w:rFonts w:ascii="Times New Roman" w:hAnsi="Times New Roman"/>
          <w:sz w:val="28"/>
          <w:szCs w:val="28"/>
        </w:rPr>
        <w:t>[</w:t>
      </w:r>
      <w:r>
        <w:rPr>
          <w:rFonts w:ascii="Times New Roman" w:hAnsi="Times New Roman"/>
          <w:sz w:val="28"/>
          <w:szCs w:val="28"/>
        </w:rPr>
        <w:t>3</w:t>
      </w:r>
      <w:r w:rsidRPr="001A6962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, для поддержания мотивации и интереса к занятиям учителем–логопедом используется </w:t>
      </w:r>
      <w:proofErr w:type="spellStart"/>
      <w:r>
        <w:rPr>
          <w:rFonts w:ascii="Times New Roman" w:hAnsi="Times New Roman"/>
          <w:sz w:val="28"/>
          <w:szCs w:val="28"/>
        </w:rPr>
        <w:t>пазлотерапия</w:t>
      </w:r>
      <w:proofErr w:type="spellEnd"/>
      <w:r>
        <w:rPr>
          <w:rFonts w:ascii="Times New Roman" w:hAnsi="Times New Roman"/>
          <w:sz w:val="28"/>
          <w:szCs w:val="28"/>
        </w:rPr>
        <w:t xml:space="preserve"> – метод, позволяющий развивать у ребёнка с трудностями в обучении интерес к расширению словаря,  усвоению лексико-грамматических конструкций, связной речи, мелкой моторики. [5,9].</w:t>
      </w:r>
      <w:proofErr w:type="gramEnd"/>
      <w:r>
        <w:rPr>
          <w:rFonts w:ascii="Times New Roman" w:hAnsi="Times New Roman"/>
          <w:sz w:val="28"/>
          <w:szCs w:val="28"/>
        </w:rPr>
        <w:t xml:space="preserve"> А так же </w:t>
      </w:r>
      <w:proofErr w:type="spellStart"/>
      <w:r>
        <w:rPr>
          <w:rFonts w:ascii="Times New Roman" w:hAnsi="Times New Roman"/>
          <w:sz w:val="28"/>
          <w:szCs w:val="28"/>
        </w:rPr>
        <w:t>пазлы</w:t>
      </w:r>
      <w:proofErr w:type="spellEnd"/>
      <w:r>
        <w:rPr>
          <w:rFonts w:ascii="Times New Roman" w:hAnsi="Times New Roman"/>
          <w:sz w:val="28"/>
          <w:szCs w:val="28"/>
        </w:rPr>
        <w:t xml:space="preserve"> являются одной из любимых игр детей, что позволяет сделать восприятие подаваемого материала более доступным и запоминающимся. Кроме того, в обход существующего  дефекта идёт опора на сохранный  анализатор и тактильные ощущения.</w:t>
      </w:r>
    </w:p>
    <w:p w:rsidR="00F52B09" w:rsidRDefault="00F52B09" w:rsidP="00F52B0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Существует определённый алгоритм работы по этой методике. Материал из опыта работы по данной проблеме был опубликован  в сборнике материалов Всероссийской научно-практической конференции с Международным  участием «Психолого-педагогические проблемы развития ребенка в современных </w:t>
      </w:r>
      <w:proofErr w:type="spellStart"/>
      <w:r>
        <w:rPr>
          <w:rFonts w:ascii="Times New Roman" w:hAnsi="Times New Roman"/>
          <w:sz w:val="28"/>
          <w:szCs w:val="28"/>
        </w:rPr>
        <w:t>социокультурных</w:t>
      </w:r>
      <w:proofErr w:type="spellEnd"/>
      <w:r>
        <w:rPr>
          <w:rFonts w:ascii="Times New Roman" w:hAnsi="Times New Roman"/>
          <w:sz w:val="28"/>
          <w:szCs w:val="28"/>
        </w:rPr>
        <w:t xml:space="preserve"> условиях» (г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урск 29-31 марта 2018 года), в рамках регионального проекта «</w:t>
      </w:r>
      <w:proofErr w:type="spellStart"/>
      <w:r>
        <w:rPr>
          <w:rFonts w:ascii="Times New Roman" w:hAnsi="Times New Roman"/>
          <w:sz w:val="28"/>
          <w:szCs w:val="28"/>
        </w:rPr>
        <w:t>Воспитание-онлайн</w:t>
      </w:r>
      <w:proofErr w:type="spellEnd"/>
      <w:r>
        <w:rPr>
          <w:rFonts w:ascii="Times New Roman" w:hAnsi="Times New Roman"/>
          <w:sz w:val="28"/>
          <w:szCs w:val="28"/>
        </w:rPr>
        <w:t xml:space="preserve">» ввиде  </w:t>
      </w:r>
      <w:proofErr w:type="spellStart"/>
      <w:r>
        <w:rPr>
          <w:rFonts w:ascii="Times New Roman" w:hAnsi="Times New Roman"/>
          <w:sz w:val="28"/>
          <w:szCs w:val="28"/>
        </w:rPr>
        <w:t>видеоконсультирования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.</w:t>
      </w:r>
    </w:p>
    <w:p w:rsidR="00F52B09" w:rsidRDefault="00F52B09" w:rsidP="00F52B0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формирования более полного представления о предмете, признаке или действии, учитель–логопед использует элементы продуктивной деятельности (рисунок, барельефная лепка), совместно с родителями дети заполняют картинные мини-словарики, которые более доступно позволяют расширять словарный запас детей . </w:t>
      </w:r>
      <w:r w:rsidRPr="00176A25">
        <w:rPr>
          <w:rFonts w:ascii="Times New Roman" w:hAnsi="Times New Roman"/>
          <w:sz w:val="28"/>
          <w:szCs w:val="28"/>
        </w:rPr>
        <w:t>[9]</w:t>
      </w:r>
      <w:r>
        <w:rPr>
          <w:rFonts w:ascii="Times New Roman" w:hAnsi="Times New Roman"/>
          <w:sz w:val="28"/>
          <w:szCs w:val="28"/>
        </w:rPr>
        <w:t>.</w:t>
      </w:r>
    </w:p>
    <w:p w:rsidR="00F52B09" w:rsidRDefault="00F52B09" w:rsidP="00F52B09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Недельной  тематике подчинено общее содержание занятий учителя-логопеда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</w:rPr>
        <w:t xml:space="preserve"> В каждом тематическом периоде содержание темы плавно сочетается во всех основных составляющих коррекционного процесса:  формировании слухового восприятия и памяти, артикуляционных навыков, постановке, автоматизации, дифференциации звуков , грамматических категорий и связной речи. Такая форма работы позволяет достигать в работе по развитию вербальной коммуникации более высоких результатов.</w:t>
      </w:r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правильного звукопроизношения в работе учителя-логопеда проходит в тесной взаимосвязи с формированием фонематического слуха и навыков звукового анализа. Для более плодотворной работы учителем-логопедом была разработана система фонетических опытов и изготовлено пособие «Звуковая полянка»</w:t>
      </w:r>
      <w:r w:rsidRPr="001A6962">
        <w:rPr>
          <w:rFonts w:ascii="Times New Roman" w:hAnsi="Times New Roman"/>
          <w:sz w:val="28"/>
          <w:szCs w:val="28"/>
        </w:rPr>
        <w:t>[</w:t>
      </w:r>
      <w:r w:rsidRPr="00655049">
        <w:rPr>
          <w:rFonts w:ascii="Times New Roman" w:hAnsi="Times New Roman"/>
          <w:sz w:val="28"/>
          <w:szCs w:val="28"/>
        </w:rPr>
        <w:t>12</w:t>
      </w:r>
      <w:r w:rsidRPr="001A6962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 xml:space="preserve">, позволяющая добиться </w:t>
      </w:r>
      <w:r>
        <w:rPr>
          <w:rFonts w:ascii="Times New Roman" w:hAnsi="Times New Roman"/>
          <w:sz w:val="28"/>
          <w:szCs w:val="28"/>
        </w:rPr>
        <w:lastRenderedPageBreak/>
        <w:t xml:space="preserve">положительных результатов в данном направлении. </w:t>
      </w:r>
      <w:proofErr w:type="gramStart"/>
      <w:r>
        <w:rPr>
          <w:rFonts w:ascii="Times New Roman" w:hAnsi="Times New Roman"/>
          <w:sz w:val="28"/>
          <w:szCs w:val="28"/>
        </w:rPr>
        <w:t>Авторские педагогические находки были представлены на муниципальном МО учителей-логопедов, мастер-класс «Использование фонетических опытов, рассказов и сказок в работе с детьми с ОВЗ» был представлен на региональной научно-практической конференции «Создание образовательной среды, обеспечивающей формирование ключевых компетентностей и социальной успешности учащихся» в Ракитном в 2016 г.; Всероссийской конференции с Международным участием «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Моделирование и психолого-педагогическое обеспечение социально-коммуникативного развития детей в современных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социокультурных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условиях</w:t>
      </w:r>
      <w:proofErr w:type="gramEnd"/>
      <w:r>
        <w:rPr>
          <w:rFonts w:ascii="Times New Roman" w:hAnsi="Times New Roman"/>
          <w:sz w:val="28"/>
          <w:szCs w:val="28"/>
        </w:rPr>
        <w:t xml:space="preserve">.» в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Курске в 2018 г., методическое пособие «Звуковая полянка» было представлено на муниципальной ярмарке инноваций в 2018году.</w:t>
      </w:r>
    </w:p>
    <w:p w:rsidR="00F52B09" w:rsidRPr="001A6962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Игры и игровые упражнения для развития вербальной коммуникации  </w:t>
      </w:r>
      <w:proofErr w:type="gramStart"/>
      <w:r>
        <w:rPr>
          <w:rFonts w:ascii="Times New Roman" w:hAnsi="Times New Roman"/>
          <w:sz w:val="28"/>
          <w:szCs w:val="28"/>
        </w:rPr>
        <w:t>развивают у детей с ОВЗ позволяют</w:t>
      </w:r>
      <w:proofErr w:type="gramEnd"/>
      <w:r>
        <w:rPr>
          <w:rFonts w:ascii="Times New Roman" w:hAnsi="Times New Roman"/>
          <w:sz w:val="28"/>
          <w:szCs w:val="28"/>
        </w:rPr>
        <w:t xml:space="preserve"> более продуктивно осваивать систему родного языка.</w:t>
      </w:r>
      <w:r w:rsidRPr="001A6962">
        <w:rPr>
          <w:rFonts w:ascii="Times New Roman" w:hAnsi="Times New Roman"/>
          <w:sz w:val="28"/>
          <w:szCs w:val="28"/>
        </w:rPr>
        <w:t>[</w:t>
      </w:r>
      <w:r w:rsidRPr="00400673">
        <w:rPr>
          <w:rFonts w:ascii="Times New Roman" w:hAnsi="Times New Roman"/>
          <w:sz w:val="28"/>
          <w:szCs w:val="28"/>
        </w:rPr>
        <w:t>1</w:t>
      </w:r>
      <w:r w:rsidRPr="001A6962">
        <w:rPr>
          <w:rFonts w:ascii="Times New Roman" w:hAnsi="Times New Roman"/>
          <w:sz w:val="28"/>
          <w:szCs w:val="28"/>
        </w:rPr>
        <w:t>]</w:t>
      </w:r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развивается познавательная активность детей с ОВЗ, поддерживается положительный фон занятий, формируется доброжелательное отношение к окружающим, инициативность и выразительность в общении, что способствует успешной социализации  детей с проблемами в развитии. </w:t>
      </w:r>
    </w:p>
    <w:p w:rsidR="00F52B09" w:rsidRDefault="00F52B09" w:rsidP="00F52B09">
      <w:pPr>
        <w:pStyle w:val="a3"/>
        <w:ind w:firstLine="709"/>
        <w:jc w:val="both"/>
        <w:rPr>
          <w:rStyle w:val="7"/>
          <w:rFonts w:ascii="Times New Roman" w:eastAsia="Calibri" w:hAnsi="Times New Roman"/>
          <w:i w:val="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Усложняется и работа с родителями. Наиболее эффективны следующие формы работы с ними:</w:t>
      </w:r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7"/>
          <w:rFonts w:ascii="Times New Roman" w:eastAsia="Calibri" w:hAnsi="Times New Roman"/>
          <w:sz w:val="28"/>
          <w:szCs w:val="28"/>
        </w:rPr>
        <w:t>- традиционная л</w:t>
      </w:r>
      <w:r>
        <w:rPr>
          <w:rFonts w:ascii="Times New Roman" w:hAnsi="Times New Roman"/>
          <w:sz w:val="28"/>
          <w:szCs w:val="28"/>
        </w:rPr>
        <w:t>екционно-просветительская работа по проблемам нарушения  функции общения у детей с</w:t>
      </w:r>
      <w:r w:rsidRPr="003401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ОВЗ;</w:t>
      </w:r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деловые игры, представляющие собой моделирование педагогом адекватных  способов поведения в процессе решения проблемных задач и анализа конфликтных ситуаций;</w:t>
      </w:r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заседания клуба «Раз – словечко, два – словечко»,  дни открытых дверей, цель которых – знакомство с достижениями детей и методами работы с ними; совместные праздники, экскурсии и исследования, досуги, выставки</w:t>
      </w:r>
      <w:proofErr w:type="gramEnd"/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тематические консультации по запросам родителей на различные темы (некоторые темы освещены в еженедельной рубрике на страницах местных газет  «Веснушка», «Педагог.</w:t>
      </w:r>
      <w:proofErr w:type="gramEnd"/>
      <w:r>
        <w:rPr>
          <w:rFonts w:ascii="Times New Roman" w:hAnsi="Times New Roman"/>
          <w:sz w:val="28"/>
          <w:szCs w:val="28"/>
        </w:rPr>
        <w:t xml:space="preserve"> Вожатый. </w:t>
      </w:r>
      <w:proofErr w:type="gramStart"/>
      <w:r>
        <w:rPr>
          <w:rFonts w:ascii="Times New Roman" w:hAnsi="Times New Roman"/>
          <w:sz w:val="28"/>
          <w:szCs w:val="28"/>
        </w:rPr>
        <w:t>Родитель»);</w:t>
      </w:r>
      <w:proofErr w:type="gramEnd"/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выпуск групповой газеты «</w:t>
      </w:r>
      <w:proofErr w:type="spellStart"/>
      <w:r>
        <w:rPr>
          <w:rFonts w:ascii="Times New Roman" w:hAnsi="Times New Roman"/>
          <w:sz w:val="28"/>
          <w:szCs w:val="28"/>
        </w:rPr>
        <w:t>Речевичок</w:t>
      </w:r>
      <w:proofErr w:type="spellEnd"/>
      <w:r>
        <w:rPr>
          <w:rFonts w:ascii="Times New Roman" w:hAnsi="Times New Roman"/>
          <w:sz w:val="28"/>
          <w:szCs w:val="28"/>
        </w:rPr>
        <w:t>»;</w:t>
      </w:r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просмотр видеофрагментов с занятий и праздников, фотовыставки, выставки детских и совместных с родителями работ, стенды, ширмы, папки-передвижки </w:t>
      </w:r>
      <w:r w:rsidRPr="006F133E">
        <w:rPr>
          <w:rFonts w:ascii="Times New Roman" w:hAnsi="Times New Roman"/>
          <w:sz w:val="28"/>
          <w:szCs w:val="28"/>
        </w:rPr>
        <w:t>[4</w:t>
      </w:r>
      <w:r>
        <w:rPr>
          <w:rFonts w:ascii="Times New Roman" w:hAnsi="Times New Roman"/>
          <w:sz w:val="28"/>
          <w:szCs w:val="28"/>
        </w:rPr>
        <w:t>,7, 10</w:t>
      </w:r>
      <w:r w:rsidRPr="006F133E">
        <w:rPr>
          <w:rFonts w:ascii="Times New Roman" w:hAnsi="Times New Roman"/>
          <w:sz w:val="28"/>
          <w:szCs w:val="28"/>
        </w:rPr>
        <w:t>]</w:t>
      </w:r>
      <w:r>
        <w:rPr>
          <w:rFonts w:ascii="Times New Roman" w:hAnsi="Times New Roman"/>
          <w:sz w:val="28"/>
          <w:szCs w:val="28"/>
        </w:rPr>
        <w:t>;</w:t>
      </w:r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ведение и оформление альбома-летописи группы «Праздник красивого звука», составление генеалогических древ семей, кулинарное шоу и т.д., которые пользовались огромной популярностью;</w:t>
      </w:r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создание библиотеки специальной литературы по коррекции речи, использование авторских стихотворений учителя-логопеда</w:t>
      </w:r>
      <w:r w:rsidRPr="00F77CE1">
        <w:rPr>
          <w:rFonts w:ascii="Times New Roman" w:hAnsi="Times New Roman"/>
          <w:sz w:val="28"/>
          <w:szCs w:val="28"/>
        </w:rPr>
        <w:t>[2]</w:t>
      </w:r>
      <w:r>
        <w:rPr>
          <w:rFonts w:ascii="Times New Roman" w:hAnsi="Times New Roman"/>
          <w:sz w:val="28"/>
          <w:szCs w:val="28"/>
        </w:rPr>
        <w:t>;</w:t>
      </w:r>
    </w:p>
    <w:p w:rsidR="00F52B09" w:rsidRDefault="00F52B09" w:rsidP="00F52B0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мастер-классы по фонетическим опытам, используемые на всём протяжении обучения: от </w:t>
      </w:r>
      <w:proofErr w:type="spellStart"/>
      <w:r>
        <w:rPr>
          <w:rFonts w:ascii="Times New Roman" w:hAnsi="Times New Roman"/>
          <w:sz w:val="28"/>
          <w:szCs w:val="28"/>
        </w:rPr>
        <w:t>звуковызывания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  до формирования полноценной развёрнутой фразы</w:t>
      </w:r>
      <w:r w:rsidRPr="00F77CE1">
        <w:rPr>
          <w:rFonts w:ascii="Times New Roman" w:hAnsi="Times New Roman"/>
          <w:sz w:val="28"/>
          <w:szCs w:val="28"/>
        </w:rPr>
        <w:t>[4]</w:t>
      </w:r>
      <w:r>
        <w:rPr>
          <w:rFonts w:ascii="Times New Roman" w:hAnsi="Times New Roman"/>
          <w:sz w:val="28"/>
          <w:szCs w:val="28"/>
        </w:rPr>
        <w:t>.</w:t>
      </w:r>
    </w:p>
    <w:p w:rsidR="00F52B09" w:rsidRPr="00AB0D94" w:rsidRDefault="00F52B09" w:rsidP="00F52B09">
      <w:pPr>
        <w:shd w:val="clear" w:color="auto" w:fill="FFFFFF"/>
        <w:overflowPunct/>
        <w:autoSpaceDE/>
        <w:autoSpaceDN/>
        <w:adjustRightInd/>
        <w:spacing w:before="75" w:after="75" w:line="336" w:lineRule="atLeast"/>
        <w:jc w:val="both"/>
        <w:textAlignment w:val="auto"/>
        <w:rPr>
          <w:color w:val="000000"/>
          <w:szCs w:val="28"/>
        </w:rPr>
      </w:pPr>
      <w:r w:rsidRPr="00AB0D94">
        <w:rPr>
          <w:color w:val="000000"/>
          <w:szCs w:val="28"/>
        </w:rPr>
        <w:lastRenderedPageBreak/>
        <w:t>В течение дня каждый ребенок получает положительные эмоциональные впечатления от участия в самых разнообразных играх</w:t>
      </w:r>
      <w:r>
        <w:rPr>
          <w:color w:val="000000"/>
          <w:szCs w:val="28"/>
        </w:rPr>
        <w:t>.</w:t>
      </w:r>
      <w:r w:rsidRPr="00AB0D94">
        <w:rPr>
          <w:color w:val="000000"/>
          <w:szCs w:val="28"/>
        </w:rPr>
        <w:t xml:space="preserve"> И чем полнее и разнообразнее его игровая деятельность, тем успешнее идет его развитие, реализуются потенциальные возможности и творческие проявления. Через игру происходит развитие всех основных психических процессов, способностей ребенка, волевых и нравственных качеств личности, формирование элементов социальной активности детей.</w:t>
      </w:r>
    </w:p>
    <w:p w:rsidR="00F52B09" w:rsidRPr="00AB0D94" w:rsidRDefault="00F52B09" w:rsidP="00F52B09">
      <w:pPr>
        <w:shd w:val="clear" w:color="auto" w:fill="FFFFFF"/>
        <w:overflowPunct/>
        <w:autoSpaceDE/>
        <w:autoSpaceDN/>
        <w:adjustRightInd/>
        <w:spacing w:before="75" w:after="75" w:line="336" w:lineRule="atLeast"/>
        <w:jc w:val="both"/>
        <w:textAlignment w:val="auto"/>
        <w:rPr>
          <w:color w:val="000000"/>
          <w:szCs w:val="28"/>
        </w:rPr>
      </w:pPr>
      <w:r w:rsidRPr="00AB0D94">
        <w:rPr>
          <w:color w:val="000000"/>
          <w:szCs w:val="28"/>
        </w:rPr>
        <w:t>Во время игровой деятельности дети развиваются и взаимодействуют с окружающим миром, со сверстниками и взрослыми, развивается их речь: увеличивается объем словаря, развивается грамматический строй речи,</w:t>
      </w:r>
      <w:r>
        <w:rPr>
          <w:color w:val="000000"/>
          <w:szCs w:val="28"/>
        </w:rPr>
        <w:t xml:space="preserve"> </w:t>
      </w:r>
      <w:r w:rsidRPr="00AB0D94">
        <w:rPr>
          <w:color w:val="000000"/>
          <w:szCs w:val="28"/>
        </w:rPr>
        <w:t>умение  слушать и думать, выражать свои потребности и чувства с помощью вербальных и невербальных средств общения, движений, жестов, мимики.</w:t>
      </w:r>
    </w:p>
    <w:p w:rsidR="00F52B09" w:rsidRPr="00AB0D94" w:rsidRDefault="00F52B09" w:rsidP="00F52B09">
      <w:pPr>
        <w:shd w:val="clear" w:color="auto" w:fill="FFFFFF"/>
        <w:overflowPunct/>
        <w:autoSpaceDE/>
        <w:autoSpaceDN/>
        <w:adjustRightInd/>
        <w:spacing w:before="75" w:after="75" w:line="336" w:lineRule="atLeast"/>
        <w:jc w:val="both"/>
        <w:textAlignment w:val="auto"/>
        <w:rPr>
          <w:color w:val="000000"/>
          <w:szCs w:val="28"/>
        </w:rPr>
      </w:pPr>
      <w:r w:rsidRPr="00AB0D94">
        <w:rPr>
          <w:color w:val="000000"/>
          <w:szCs w:val="28"/>
        </w:rPr>
        <w:t>Весь комплекс игр</w:t>
      </w:r>
      <w:r>
        <w:rPr>
          <w:color w:val="000000"/>
          <w:szCs w:val="28"/>
        </w:rPr>
        <w:t xml:space="preserve"> и стихотворных рифмовок</w:t>
      </w:r>
      <w:r w:rsidRPr="00AB0D94">
        <w:rPr>
          <w:color w:val="000000"/>
          <w:szCs w:val="28"/>
        </w:rPr>
        <w:t xml:space="preserve"> помогает в решении коррекционно-развивающих задач по формированию коммуникативных навыков детей с ОВЗ, формирует у детей знания и умения доброжелательного общения,  воспитывает культуру общения (хорошие манеры), помогает распознавать эмоции других людей и владеть своими чувствами, сопереживать – радоваться чужим радостям и огорчаться из-за чужих огорчений</w:t>
      </w:r>
      <w:proofErr w:type="gramStart"/>
      <w:r>
        <w:rPr>
          <w:color w:val="000000"/>
          <w:szCs w:val="28"/>
        </w:rPr>
        <w:t xml:space="preserve"> </w:t>
      </w:r>
      <w:r w:rsidRPr="00AB0D94">
        <w:rPr>
          <w:color w:val="000000"/>
          <w:szCs w:val="28"/>
        </w:rPr>
        <w:t>.</w:t>
      </w:r>
      <w:proofErr w:type="gramEnd"/>
      <w:r w:rsidRPr="00AB0D94">
        <w:rPr>
          <w:color w:val="000000"/>
          <w:szCs w:val="28"/>
        </w:rPr>
        <w:t xml:space="preserve"> Они приобретают навыки, умения и опыт, необходимый для адекватного поведения в </w:t>
      </w:r>
      <w:proofErr w:type="gramStart"/>
      <w:r w:rsidRPr="00AB0D94">
        <w:rPr>
          <w:color w:val="000000"/>
          <w:szCs w:val="28"/>
        </w:rPr>
        <w:t>обществе</w:t>
      </w:r>
      <w:proofErr w:type="gramEnd"/>
      <w:r w:rsidRPr="00AB0D94">
        <w:rPr>
          <w:color w:val="000000"/>
          <w:szCs w:val="28"/>
        </w:rPr>
        <w:t>, способность оценить других, понять и выразить себя через общение, умение регулировать своё поведение в соответствии с нормами и правилами.</w:t>
      </w:r>
    </w:p>
    <w:p w:rsidR="00F52B09" w:rsidRDefault="00F52B09" w:rsidP="00F52B09">
      <w:pPr>
        <w:shd w:val="clear" w:color="auto" w:fill="FFFFFF"/>
        <w:overflowPunct/>
        <w:autoSpaceDE/>
        <w:autoSpaceDN/>
        <w:adjustRightInd/>
        <w:spacing w:line="336" w:lineRule="atLeast"/>
        <w:jc w:val="both"/>
        <w:textAlignment w:val="auto"/>
        <w:rPr>
          <w:color w:val="000000"/>
          <w:szCs w:val="28"/>
        </w:rPr>
      </w:pPr>
      <w:r w:rsidRPr="00AB0D94">
        <w:rPr>
          <w:color w:val="000000"/>
          <w:szCs w:val="28"/>
        </w:rPr>
        <w:t>Основные принципы развивающих игр, направленные на развитие коммуникативных навыков</w:t>
      </w:r>
      <w:r w:rsidRPr="00AB0D94">
        <w:rPr>
          <w:b/>
          <w:bCs/>
          <w:color w:val="000000"/>
          <w:szCs w:val="28"/>
        </w:rPr>
        <w:t>, </w:t>
      </w:r>
      <w:r>
        <w:rPr>
          <w:color w:val="000000"/>
          <w:szCs w:val="28"/>
        </w:rPr>
        <w:t>это</w:t>
      </w:r>
    </w:p>
    <w:p w:rsidR="00F52B09" w:rsidRDefault="00F52B09" w:rsidP="00F52B09">
      <w:pPr>
        <w:shd w:val="clear" w:color="auto" w:fill="FFFFFF"/>
        <w:overflowPunct/>
        <w:autoSpaceDE/>
        <w:autoSpaceDN/>
        <w:adjustRightInd/>
        <w:spacing w:line="336" w:lineRule="atLeast"/>
        <w:jc w:val="both"/>
        <w:textAlignment w:val="auto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r w:rsidRPr="00AB0D94">
        <w:rPr>
          <w:color w:val="000000"/>
          <w:szCs w:val="28"/>
        </w:rPr>
        <w:t>совмещение элементов игры и учения,</w:t>
      </w:r>
    </w:p>
    <w:p w:rsidR="00F52B09" w:rsidRDefault="00F52B09" w:rsidP="00F52B09">
      <w:pPr>
        <w:shd w:val="clear" w:color="auto" w:fill="FFFFFF"/>
        <w:overflowPunct/>
        <w:autoSpaceDE/>
        <w:autoSpaceDN/>
        <w:adjustRightInd/>
        <w:spacing w:line="336" w:lineRule="atLeast"/>
        <w:jc w:val="both"/>
        <w:textAlignment w:val="auto"/>
        <w:rPr>
          <w:color w:val="000000"/>
          <w:szCs w:val="28"/>
        </w:rPr>
      </w:pPr>
      <w:r>
        <w:rPr>
          <w:color w:val="000000"/>
          <w:szCs w:val="28"/>
        </w:rPr>
        <w:t>-</w:t>
      </w:r>
      <w:r w:rsidRPr="00AB0D94">
        <w:rPr>
          <w:color w:val="000000"/>
          <w:szCs w:val="28"/>
        </w:rPr>
        <w:t xml:space="preserve"> переход от игр - забав через игры - задачи к </w:t>
      </w:r>
      <w:proofErr w:type="spellStart"/>
      <w:proofErr w:type="gramStart"/>
      <w:r w:rsidRPr="00AB0D94">
        <w:rPr>
          <w:color w:val="000000"/>
          <w:szCs w:val="28"/>
        </w:rPr>
        <w:t>учебно</w:t>
      </w:r>
      <w:proofErr w:type="spellEnd"/>
      <w:r w:rsidRPr="00AB0D94">
        <w:rPr>
          <w:color w:val="000000"/>
          <w:szCs w:val="28"/>
        </w:rPr>
        <w:t xml:space="preserve"> – познавательной</w:t>
      </w:r>
      <w:proofErr w:type="gramEnd"/>
      <w:r w:rsidRPr="00AB0D94">
        <w:rPr>
          <w:color w:val="000000"/>
          <w:szCs w:val="28"/>
        </w:rPr>
        <w:t xml:space="preserve"> деятельности. </w:t>
      </w:r>
    </w:p>
    <w:p w:rsidR="00F52B09" w:rsidRDefault="00F52B09" w:rsidP="00F52B09">
      <w:pPr>
        <w:shd w:val="clear" w:color="auto" w:fill="FFFFFF"/>
        <w:overflowPunct/>
        <w:autoSpaceDE/>
        <w:autoSpaceDN/>
        <w:adjustRightInd/>
        <w:spacing w:line="336" w:lineRule="atLeast"/>
        <w:jc w:val="both"/>
        <w:textAlignment w:val="auto"/>
        <w:rPr>
          <w:color w:val="000000"/>
          <w:szCs w:val="28"/>
        </w:rPr>
      </w:pPr>
      <w:r>
        <w:rPr>
          <w:color w:val="000000"/>
          <w:szCs w:val="28"/>
        </w:rPr>
        <w:t>-п</w:t>
      </w:r>
      <w:r w:rsidRPr="00AB0D94">
        <w:rPr>
          <w:color w:val="000000"/>
          <w:szCs w:val="28"/>
        </w:rPr>
        <w:t>остепенное усложнение обучающих задач и условий игры.</w:t>
      </w:r>
    </w:p>
    <w:p w:rsidR="00F52B09" w:rsidRDefault="00F52B09" w:rsidP="00F52B09">
      <w:pPr>
        <w:shd w:val="clear" w:color="auto" w:fill="FFFFFF"/>
        <w:overflowPunct/>
        <w:autoSpaceDE/>
        <w:autoSpaceDN/>
        <w:adjustRightInd/>
        <w:spacing w:line="336" w:lineRule="atLeast"/>
        <w:jc w:val="both"/>
        <w:textAlignment w:val="auto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  <w:r w:rsidRPr="001A6962">
        <w:rPr>
          <w:color w:val="000000"/>
          <w:szCs w:val="28"/>
        </w:rPr>
        <w:t>-</w:t>
      </w:r>
      <w:r>
        <w:rPr>
          <w:color w:val="000000"/>
          <w:szCs w:val="28"/>
        </w:rPr>
        <w:t>п</w:t>
      </w:r>
      <w:r w:rsidRPr="00AB0D94">
        <w:rPr>
          <w:color w:val="000000"/>
          <w:szCs w:val="28"/>
        </w:rPr>
        <w:t>овышение умственной активности ребенка, формирование вербального и невербального общения в игровой деятельности.</w:t>
      </w:r>
    </w:p>
    <w:p w:rsidR="00F52B09" w:rsidRDefault="00F52B09" w:rsidP="00F52B09">
      <w:pPr>
        <w:shd w:val="clear" w:color="auto" w:fill="FFFFFF"/>
        <w:overflowPunct/>
        <w:autoSpaceDE/>
        <w:autoSpaceDN/>
        <w:adjustRightInd/>
        <w:spacing w:line="336" w:lineRule="atLeast"/>
        <w:jc w:val="both"/>
        <w:textAlignment w:val="auto"/>
        <w:rPr>
          <w:color w:val="000000"/>
          <w:szCs w:val="28"/>
        </w:rPr>
      </w:pPr>
      <w:r>
        <w:rPr>
          <w:color w:val="000000"/>
          <w:szCs w:val="28"/>
        </w:rPr>
        <w:t>- е</w:t>
      </w:r>
      <w:r w:rsidRPr="00AB0D94">
        <w:rPr>
          <w:color w:val="000000"/>
          <w:szCs w:val="28"/>
        </w:rPr>
        <w:t>динство обучающих и воспитательных воздействий.</w:t>
      </w:r>
    </w:p>
    <w:p w:rsidR="00F52B09" w:rsidRDefault="00F52B09" w:rsidP="00F52B09">
      <w:pPr>
        <w:shd w:val="clear" w:color="auto" w:fill="FFFFFF"/>
        <w:overflowPunct/>
        <w:autoSpaceDE/>
        <w:autoSpaceDN/>
        <w:adjustRightInd/>
        <w:spacing w:line="336" w:lineRule="atLeast"/>
        <w:jc w:val="both"/>
        <w:textAlignment w:val="auto"/>
        <w:rPr>
          <w:color w:val="000000"/>
          <w:szCs w:val="28"/>
        </w:rPr>
      </w:pPr>
      <w:r>
        <w:rPr>
          <w:color w:val="000000"/>
          <w:szCs w:val="28"/>
        </w:rPr>
        <w:t xml:space="preserve">Также, одним из эффективных мотивационных компонентов, способствующих успешному овладению вербальной коммуникацией детьми с ОВЗ является комплекс </w:t>
      </w:r>
      <w:r w:rsidRPr="000267E5">
        <w:rPr>
          <w:color w:val="000000"/>
          <w:szCs w:val="28"/>
        </w:rPr>
        <w:t>с</w:t>
      </w:r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биовидеоуправление</w:t>
      </w:r>
      <w:proofErr w:type="gramStart"/>
      <w:r>
        <w:rPr>
          <w:color w:val="000000"/>
          <w:szCs w:val="28"/>
        </w:rPr>
        <w:t>м</w:t>
      </w:r>
      <w:proofErr w:type="spellEnd"/>
      <w:r>
        <w:rPr>
          <w:color w:val="000000"/>
          <w:szCs w:val="28"/>
        </w:rPr>
        <w:t>(</w:t>
      </w:r>
      <w:proofErr w:type="gramEnd"/>
      <w:r w:rsidRPr="000267E5">
        <w:rPr>
          <w:color w:val="000000"/>
          <w:szCs w:val="28"/>
        </w:rPr>
        <w:t xml:space="preserve"> БВУ</w:t>
      </w:r>
      <w:r>
        <w:rPr>
          <w:color w:val="000000"/>
          <w:szCs w:val="28"/>
        </w:rPr>
        <w:t>) «</w:t>
      </w:r>
      <w:proofErr w:type="spellStart"/>
      <w:r>
        <w:rPr>
          <w:color w:val="000000"/>
          <w:szCs w:val="28"/>
        </w:rPr>
        <w:t>Тимокко</w:t>
      </w:r>
      <w:proofErr w:type="spellEnd"/>
      <w:r>
        <w:rPr>
          <w:color w:val="000000"/>
          <w:szCs w:val="28"/>
        </w:rPr>
        <w:t>»</w:t>
      </w:r>
      <w:r w:rsidRPr="00A90053">
        <w:rPr>
          <w:color w:val="000000"/>
          <w:szCs w:val="28"/>
        </w:rPr>
        <w:t>[6]</w:t>
      </w:r>
      <w:r>
        <w:rPr>
          <w:color w:val="000000"/>
          <w:szCs w:val="28"/>
        </w:rPr>
        <w:t>.</w:t>
      </w:r>
    </w:p>
    <w:p w:rsidR="00F52B09" w:rsidRDefault="00F52B09" w:rsidP="00F52B09">
      <w:pPr>
        <w:jc w:val="both"/>
        <w:rPr>
          <w:szCs w:val="28"/>
        </w:rPr>
      </w:pPr>
      <w:proofErr w:type="spellStart"/>
      <w:r>
        <w:rPr>
          <w:szCs w:val="28"/>
        </w:rPr>
        <w:t>Развивающе-коррекционный</w:t>
      </w:r>
      <w:proofErr w:type="spellEnd"/>
      <w:r>
        <w:rPr>
          <w:szCs w:val="28"/>
        </w:rPr>
        <w:t xml:space="preserve"> комплекс с </w:t>
      </w:r>
      <w:proofErr w:type="spellStart"/>
      <w:r>
        <w:rPr>
          <w:szCs w:val="28"/>
        </w:rPr>
        <w:t>биовидеоуправлением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Тимокко</w:t>
      </w:r>
      <w:proofErr w:type="spellEnd"/>
      <w:r>
        <w:rPr>
          <w:szCs w:val="28"/>
        </w:rPr>
        <w:t xml:space="preserve">» произведён в результате совместной деятельности </w:t>
      </w:r>
      <w:proofErr w:type="spellStart"/>
      <w:r>
        <w:rPr>
          <w:szCs w:val="28"/>
        </w:rPr>
        <w:t>науно-производственной</w:t>
      </w:r>
      <w:proofErr w:type="spellEnd"/>
      <w:r>
        <w:rPr>
          <w:szCs w:val="28"/>
        </w:rPr>
        <w:t xml:space="preserve">  фирмы« </w:t>
      </w:r>
      <w:proofErr w:type="spellStart"/>
      <w:r>
        <w:rPr>
          <w:szCs w:val="28"/>
        </w:rPr>
        <w:t>Амалтея</w:t>
      </w:r>
      <w:proofErr w:type="spellEnd"/>
      <w:r>
        <w:rPr>
          <w:szCs w:val="28"/>
        </w:rPr>
        <w:t>» и израильских специалистов в области детского развития и современных компьютерных технологий с управлением биологической обратной связью на основе запатентованной технологии отслеживания движений тела</w:t>
      </w:r>
      <w:proofErr w:type="gramStart"/>
      <w:r>
        <w:rPr>
          <w:szCs w:val="28"/>
        </w:rPr>
        <w:t xml:space="preserve"> .</w:t>
      </w:r>
      <w:proofErr w:type="gramEnd"/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 xml:space="preserve">      Комплекс предназначен для улучшения качества движения и развития познавательных навыков, эффективен для работы с детьми от 3-х до 8-ми лет.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lastRenderedPageBreak/>
        <w:t xml:space="preserve">    Внедрение представленных комплексов в коррекционный процесс – это революционный шаг в использовании игровых технологий для реабилитации детей с особыми потребностями. Комплексы особо эффективны для работы при расстройствах: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 xml:space="preserve">-внимания и </w:t>
      </w:r>
      <w:proofErr w:type="spellStart"/>
      <w:r>
        <w:rPr>
          <w:szCs w:val="28"/>
        </w:rPr>
        <w:t>гиперактивность</w:t>
      </w:r>
      <w:proofErr w:type="spellEnd"/>
      <w:r>
        <w:rPr>
          <w:szCs w:val="28"/>
        </w:rPr>
        <w:t xml:space="preserve"> (СДВГ);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аутизм,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 ДЦП,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гипотония, нарушение мышц плечевого пояса, осанки,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нарушение развития координации;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не связанные с развитием моторные расстройства (травмы, хирургия мозга синдромы)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 xml:space="preserve">    Программное обеспечение каждого комплекса включает в себя интерактивные игры, повышает мотивацию детей к физической, познавательной и речевой деятельности в весёлой и интересной форме. Дети развивают двигательные и когнитивные навыки в игровой среде, где игры носят не соревновательный характер, что обеспечивает безопасное игровое пространство.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 xml:space="preserve">    Используя  игры, включенные в комплексы, дети не замечают интенсивной тренировочной работы, которую они совершают  в отношении двусторонней координации, координации глаз-рука, поддержанию правильной осанки, тренировки внимания и многого другого. С высокой точностью, с помощью простой </w:t>
      </w:r>
      <w:proofErr w:type="spellStart"/>
      <w:r>
        <w:rPr>
          <w:szCs w:val="28"/>
        </w:rPr>
        <w:t>веб-камеры</w:t>
      </w:r>
      <w:proofErr w:type="spellEnd"/>
      <w:r>
        <w:rPr>
          <w:szCs w:val="28"/>
        </w:rPr>
        <w:t xml:space="preserve"> и ярких шариков-перчаток программное обеспечение предоставляет широкие возможности для развивающих занятий и тренировки детей с нарушением в развитии.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Решаемые задачи</w:t>
      </w:r>
      <w:proofErr w:type="gramStart"/>
      <w:r>
        <w:rPr>
          <w:szCs w:val="28"/>
        </w:rPr>
        <w:t xml:space="preserve"> :</w:t>
      </w:r>
      <w:proofErr w:type="gramEnd"/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развитие способности распределять внимание, игнорировать отвлечения во время игры,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обучение концентрации внимания и сохранению сосредоточенности при выполнении действий до игры, во время игры и  во время неё,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повышение скорости реакции,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улучшение памяти и понимания последовательности зрительных и слуховых стимулов,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развитие двусторонней координации при использовании обеих рук одновременно</w:t>
      </w:r>
      <w:proofErr w:type="gramStart"/>
      <w:r>
        <w:rPr>
          <w:szCs w:val="28"/>
        </w:rPr>
        <w:t>.,</w:t>
      </w:r>
      <w:proofErr w:type="gramEnd"/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улучшение координации рук и глаз,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обучение контролю над движением, тренировка точности движений;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тренировка абстрактного мышления и тренировка навыков на уровне действия-противодействия,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повышение внимательности и способности понимать «правила игры», тренировка и увеличение диапазона движений, освоение моделей взаимодействия, обучение направленной деятельности и пониманию положения тела в пространстве,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t>- повышение мотивационного компонента  в формировании речевой активности у детей с нарушением в развитии.</w:t>
      </w:r>
    </w:p>
    <w:p w:rsidR="00F52B09" w:rsidRDefault="00F52B09" w:rsidP="00F52B09">
      <w:pPr>
        <w:jc w:val="both"/>
        <w:rPr>
          <w:szCs w:val="28"/>
        </w:rPr>
      </w:pPr>
      <w:r>
        <w:rPr>
          <w:szCs w:val="28"/>
        </w:rPr>
        <w:lastRenderedPageBreak/>
        <w:t xml:space="preserve">   </w:t>
      </w:r>
      <w:proofErr w:type="gramStart"/>
      <w:r>
        <w:rPr>
          <w:szCs w:val="28"/>
        </w:rPr>
        <w:t>У</w:t>
      </w:r>
      <w:proofErr w:type="gramEnd"/>
      <w:r>
        <w:rPr>
          <w:szCs w:val="28"/>
        </w:rPr>
        <w:t xml:space="preserve">  </w:t>
      </w:r>
      <w:proofErr w:type="gramStart"/>
      <w:r>
        <w:rPr>
          <w:szCs w:val="28"/>
        </w:rPr>
        <w:t>для</w:t>
      </w:r>
      <w:proofErr w:type="gramEnd"/>
      <w:r>
        <w:rPr>
          <w:szCs w:val="28"/>
        </w:rPr>
        <w:t xml:space="preserve"> детей с ЗПР, РАС  данная система использовалась чуть больше года.  За это время у детей стали более ярко выражаться эмоции, у пятерых детей появился речевой стимул, </w:t>
      </w:r>
      <w:proofErr w:type="gramStart"/>
      <w:r>
        <w:rPr>
          <w:szCs w:val="28"/>
        </w:rPr>
        <w:t>подражательная</w:t>
      </w:r>
      <w:proofErr w:type="gramEnd"/>
      <w:r>
        <w:rPr>
          <w:szCs w:val="28"/>
        </w:rPr>
        <w:t xml:space="preserve"> эхо-речь.</w:t>
      </w:r>
    </w:p>
    <w:p w:rsidR="00F52B09" w:rsidRPr="00D75F36" w:rsidRDefault="00F52B09" w:rsidP="00F52B09">
      <w:pPr>
        <w:pStyle w:val="a3"/>
        <w:jc w:val="both"/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Планомерная </w:t>
      </w:r>
      <w:r w:rsidRPr="00526C2D">
        <w:rPr>
          <w:rFonts w:ascii="Times New Roman" w:hAnsi="Times New Roman"/>
          <w:sz w:val="28"/>
          <w:szCs w:val="28"/>
        </w:rPr>
        <w:t xml:space="preserve"> работа учителя</w:t>
      </w:r>
      <w:r>
        <w:rPr>
          <w:rFonts w:ascii="Times New Roman" w:hAnsi="Times New Roman"/>
          <w:sz w:val="28"/>
          <w:szCs w:val="28"/>
        </w:rPr>
        <w:t>-логопеда</w:t>
      </w:r>
      <w:r w:rsidRPr="00526C2D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способствует </w:t>
      </w:r>
      <w:r w:rsidRPr="00526C2D">
        <w:rPr>
          <w:rFonts w:ascii="Times New Roman" w:hAnsi="Times New Roman"/>
          <w:sz w:val="28"/>
          <w:szCs w:val="28"/>
        </w:rPr>
        <w:t xml:space="preserve">развитию у них коммуникативных умений, помогает </w:t>
      </w:r>
      <w:r w:rsidRPr="00D75F36"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>социализации обучающихся  с пр</w:t>
      </w:r>
      <w:r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>о</w:t>
      </w:r>
      <w:r w:rsidRPr="00D75F36">
        <w:rPr>
          <w:rStyle w:val="2ArialUnicodeMS11pt"/>
          <w:rFonts w:ascii="Times New Roman" w:hAnsi="Times New Roman"/>
          <w:i w:val="0"/>
          <w:sz w:val="28"/>
          <w:szCs w:val="28"/>
          <w:u w:val="none"/>
        </w:rPr>
        <w:t>блемами в развитии.</w:t>
      </w:r>
    </w:p>
    <w:p w:rsidR="00F52B09" w:rsidRDefault="00F52B09" w:rsidP="00F52B09">
      <w:pPr>
        <w:pStyle w:val="a3"/>
        <w:ind w:firstLine="42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76BE">
        <w:rPr>
          <w:rFonts w:ascii="Times New Roman" w:eastAsia="Times New Roman" w:hAnsi="Times New Roman"/>
          <w:sz w:val="28"/>
          <w:szCs w:val="28"/>
          <w:lang w:eastAsia="ru-RU"/>
        </w:rPr>
        <w:t xml:space="preserve">Практическая значимость использования представленного материала состоит в возможности его использования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педагогами ступеней дошкольного и начального образования. </w:t>
      </w:r>
      <w:r w:rsidRPr="005276BE">
        <w:rPr>
          <w:rFonts w:ascii="Times New Roman" w:eastAsia="Times New Roman" w:hAnsi="Times New Roman"/>
          <w:sz w:val="28"/>
          <w:szCs w:val="28"/>
          <w:lang w:eastAsia="ru-RU"/>
        </w:rPr>
        <w:t>Предлагаемый материал «Из опыта работы» может использоваться в условиях коррекционного общеобразовательного</w:t>
      </w:r>
      <w:r w:rsidRPr="0069482D">
        <w:rPr>
          <w:rFonts w:ascii="Times New Roman" w:eastAsia="Times New Roman" w:hAnsi="Times New Roman"/>
          <w:sz w:val="28"/>
          <w:szCs w:val="28"/>
          <w:lang w:eastAsia="ru-RU"/>
        </w:rPr>
        <w:t xml:space="preserve"> учреждения любого типа, а также в условиях инклюзивного образования детей в общеобразовательных учреждениях.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F52B09" w:rsidRDefault="00F52B09" w:rsidP="00F52B09">
      <w:pPr>
        <w:jc w:val="both"/>
        <w:rPr>
          <w:szCs w:val="28"/>
        </w:rPr>
      </w:pPr>
    </w:p>
    <w:p w:rsidR="00F52B09" w:rsidRPr="00904885" w:rsidRDefault="00F52B09" w:rsidP="00F52B09">
      <w:pPr>
        <w:jc w:val="both"/>
        <w:rPr>
          <w:szCs w:val="28"/>
        </w:rPr>
      </w:pPr>
    </w:p>
    <w:p w:rsidR="00F52B09" w:rsidRPr="00C03593" w:rsidRDefault="00F52B09" w:rsidP="00F52B09">
      <w:pPr>
        <w:jc w:val="center"/>
        <w:rPr>
          <w:b/>
          <w:szCs w:val="28"/>
        </w:rPr>
      </w:pPr>
    </w:p>
    <w:p w:rsidR="00F52B09" w:rsidRDefault="00F52B09" w:rsidP="00F52B09">
      <w:pPr>
        <w:shd w:val="clear" w:color="auto" w:fill="FFFFFF"/>
        <w:overflowPunct/>
        <w:autoSpaceDE/>
        <w:autoSpaceDN/>
        <w:adjustRightInd/>
        <w:spacing w:before="75" w:after="75" w:line="336" w:lineRule="atLeast"/>
        <w:ind w:left="3576"/>
        <w:textAlignment w:val="auto"/>
        <w:rPr>
          <w:b/>
          <w:szCs w:val="28"/>
        </w:rPr>
      </w:pPr>
    </w:p>
    <w:p w:rsidR="00F52B09" w:rsidRDefault="00F52B09" w:rsidP="00F52B0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52B09" w:rsidRDefault="00F52B09" w:rsidP="00F52B0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52B09" w:rsidRDefault="00F52B09" w:rsidP="00F52B0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52B09" w:rsidRDefault="00F52B09" w:rsidP="00F52B0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52B09" w:rsidRDefault="00F52B09" w:rsidP="00F52B0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52B09" w:rsidRDefault="00F52B09" w:rsidP="00F52B09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FF541E">
        <w:rPr>
          <w:b/>
        </w:rPr>
        <w:t>Приложение №1</w:t>
      </w:r>
      <w:r>
        <w:t xml:space="preserve"> .ИГРА №1.    «СКАЗКА О ВЕСЁЛОМ ЯЗЫЧКЕ И ПРОВОРНЫХ      ПАЛЬЧИКАХ»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Цель: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обучать точному синхронному выполнению движений органов артикуляции и пальцев рук, активизировать мыслительную и двигательную деятельность, развивать чувство ритма, воспитывать познавательный интерес к игре.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Правила  игры: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>
        <w:t>по заданию логопеда дети  стараются одновременно, синхронно языком и пальцами выполнить упражнения (стихи   авторские.</w:t>
      </w:r>
      <w:proofErr w:type="gramEnd"/>
      <w:r>
        <w:t xml:space="preserve"> Автор Полякова Н.А.)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Возрастная направленность: для  детей  5-7 лет.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Ход игры.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1  упражнение.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Стоит в поле чудный дом,                    Руками изображают крышу.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Двери приоткрыты в нём.                     Рот приоткрыт.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Язычок, как в сказке гном,                  Язык высовывается изо рта и прячется.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Проживают в доме том.                           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2  упражнение.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Только утро настаёт,                              Разводят руки в стороны через верх.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Язычок гулять идёт.                               Двумя пальцами имитируют ходьбу.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lastRenderedPageBreak/>
        <w:t>На качелях вверх и вниз                        Движения языком вверх и вниз.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 язычком ты прокатись.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3  упражнение.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Много у него друзей,                                  Хлопки в ладоши.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Все бегут играть скорей.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Славная игра – футбол:                          Язык упирается то в одну щеку, то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Пас, удар и снова гол</w:t>
      </w:r>
      <w:proofErr w:type="gramStart"/>
      <w:r>
        <w:t>.</w:t>
      </w:r>
      <w:proofErr w:type="gramEnd"/>
      <w:r>
        <w:t xml:space="preserve">                              </w:t>
      </w:r>
      <w:proofErr w:type="gramStart"/>
      <w:r>
        <w:t>в</w:t>
      </w:r>
      <w:proofErr w:type="gramEnd"/>
      <w:r>
        <w:t xml:space="preserve"> другую поочерёдно.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4 упражнение.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Едем, едем на лошадке                       Имитация езды на лошади.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По дороге ровной, гладкой.               Язычок цокает в ритм движениям.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Хорошо иметь друзей –                      Хлопки в ладоши.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 ними в жизни веселей.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5  упражнение.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Дождик льётся – посмотрите!          Постукивание пальчиками, имитация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Вы домой скорей бегите.                  Капель дождя.      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Ждёт вас тёплый светлый дом,       Руками изображают крышу.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Детям всем уютно в нём.                 Большие пальцы поднимают вверх.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6  упражнение.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Это что за угощенье?                      Разводят руки в стороны.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Очень вкусное варенье.                  Языком облизывают верхнюю губу.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7  упражнение.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Наливай-ка, мама чай,                     Пальцы рук и язык загибают в виде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И гостей скорей встречай</w:t>
      </w:r>
      <w:proofErr w:type="gramStart"/>
      <w:r>
        <w:t>.</w:t>
      </w:r>
      <w:proofErr w:type="gramEnd"/>
      <w:r>
        <w:t xml:space="preserve">               </w:t>
      </w:r>
      <w:proofErr w:type="gramStart"/>
      <w:r>
        <w:t>ч</w:t>
      </w:r>
      <w:proofErr w:type="gramEnd"/>
      <w:r>
        <w:t>ашечки.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Чай горячий пить не будем,          Дуют на кончик языка.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 чашке мы его остудим.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8  упражнение.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Мы поели и напились,                 Поглаживание живота руками поочерёдно.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Зубки чистить научились.            Движение языком вдоль </w:t>
      </w:r>
      <w:proofErr w:type="gramStart"/>
      <w:r>
        <w:t>верхних</w:t>
      </w:r>
      <w:proofErr w:type="gramEnd"/>
      <w:r>
        <w:t xml:space="preserve"> и нижних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Языком своим верчу,                      зубов внутри и снаружи.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Чищу зубки, как хочу.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9  упражнение.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День прошёл, пора в кровать.      Язык неподвижно лежит на нижней губе.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Язычок лёг отдыхать. 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Тише, детки, не шумите,               Указательным пальцем касаются губ.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Завтра в гости приходите.    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lastRenderedPageBreak/>
        <w:t>ИГРА№2 «РАЗГОВОРЧИВЫЙ ТУЗИК»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Цели: 1) развивать чувство ритма, двигательную активность пальцев рук,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             упражнять в произношении слов различной слоговой структуры,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         2) наглядно показывать способы образования различных звуков.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Оборудование: игрушка «Собачка Тузик» в виде рукавички, которую ребёнок  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                          на руку.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                           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Правила   игры:  логопед проговаривает стихотворные строки. При необходимости дети выполняют движения рукой с помощью игрушки. Синхронно с движением руки проговаривают слова, сохраняя ритмический рисунок этого слова (стихи   авторские)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Возрастная направленность</w:t>
      </w:r>
      <w:proofErr w:type="gramStart"/>
      <w:r>
        <w:t xml:space="preserve"> :</w:t>
      </w:r>
      <w:proofErr w:type="gramEnd"/>
      <w:r>
        <w:t>  для детей 5 – 7 лет.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Оборудование: игрушка, «Собачка Тузик», в виде рукавички, которую ребёнок   надевает   на   руку.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Ход  игры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Есть собачка у меня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Шустрая, весёлая.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 ней играть умею я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 речевую школу.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Вместе с Тузиком своим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Все слова проговорим: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Короткие и длинные,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Новые, старинные.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Хлопает моя ладошка,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Тузик рот прикрыл немножко.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Если вверх рука идёт –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Снова открывает рот.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Трудно сразу всё сказать,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Легче хлопать и играть.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Слог да два – готово слово.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Делать это нам не ново.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Слог да слово, а потом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Мы из них построим дом.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 другом Тузиком своим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Все слова проговорим.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ИГРА №3 «РАЗНОЦВЕТНЫЕ ДОМИКИ»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Цели: с помощью цветовых обозначений и рифмованных строк учить детей различать родовые понятия, подбирать соответствующие слова к ним, составлять с этими словами предложения.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Правила    игры: на магнитной доске или </w:t>
      </w:r>
      <w:proofErr w:type="spellStart"/>
      <w:r>
        <w:t>фланелеграфе</w:t>
      </w:r>
      <w:proofErr w:type="spellEnd"/>
      <w:r>
        <w:t xml:space="preserve"> закрепляются 4 </w:t>
      </w:r>
      <w:proofErr w:type="gramStart"/>
      <w:r>
        <w:t>разноцветных</w:t>
      </w:r>
      <w:proofErr w:type="gramEnd"/>
      <w:r>
        <w:t xml:space="preserve"> домика красного, синего, зелёного, чёрного цвета. Логопед </w:t>
      </w:r>
      <w:r>
        <w:lastRenderedPageBreak/>
        <w:t>читает стихи. Демонстрирует, кто живёт в каждом доме. В соответствии с родовой категорией в каждый дом  помещается соответствующая картинка (стихи   авторские)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Возрастная  категория: для   детей    6-7   лет.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Оборудование: 4 домика: красного, синего, чёрного и зелёного цвета, предметные картинки различных родовых категорий.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Ход   игры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                               Логопед: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На улице нашей </w:t>
      </w:r>
      <w:proofErr w:type="gramStart"/>
      <w:r>
        <w:t>домишки</w:t>
      </w:r>
      <w:proofErr w:type="gramEnd"/>
      <w:r>
        <w:t xml:space="preserve"> стоят,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Они заходить всем подряд не велят.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Пусть в синий </w:t>
      </w:r>
      <w:proofErr w:type="gramStart"/>
      <w:r>
        <w:t>домишко</w:t>
      </w:r>
      <w:proofErr w:type="gramEnd"/>
      <w:r>
        <w:t xml:space="preserve"> стучит, словно слон,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Кто может сказать о себе: «Это он».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>
        <w:t>( В синем домике живёт мальчик, к нему поселяют слова</w:t>
      </w:r>
      <w:proofErr w:type="gramEnd"/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мужского рода (предметные картинки))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А в домике красном девчушка одна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Сидит и скучает. Вокруг тишина.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Подруженьку ждёт, дожидается,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Что словом «она» называется.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>
        <w:t>( В красном домике живёт девочка.</w:t>
      </w:r>
      <w:proofErr w:type="gramEnd"/>
      <w:r>
        <w:t xml:space="preserve"> К ней «поселяют» слова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женского рода).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Вот в домике чёрном закрыто окно,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Там </w:t>
      </w:r>
      <w:proofErr w:type="gramStart"/>
      <w:r>
        <w:t>в тайне</w:t>
      </w:r>
      <w:proofErr w:type="gramEnd"/>
      <w:r>
        <w:t xml:space="preserve"> от всех проживает «оно».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Друзей и подруг немного имеет,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И ждёт, кто его ободрит, обогреет.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( В чёрный домик « поселяют» слова среднего рода).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В зелёном </w:t>
      </w:r>
      <w:proofErr w:type="gramStart"/>
      <w:r>
        <w:t>домишке</w:t>
      </w:r>
      <w:proofErr w:type="gramEnd"/>
      <w:r>
        <w:t xml:space="preserve"> горят все огни,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Друзей и подруг собирают «они».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От дружбы весёлой огни те зажглись.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«Они, - о вас скажут, - за руки взялись»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proofErr w:type="gramStart"/>
      <w:r>
        <w:t>( В зелёном домике живут мальчик и девочка.</w:t>
      </w:r>
      <w:proofErr w:type="gramEnd"/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К ним поселяют слова, имеющие форму</w:t>
      </w:r>
    </w:p>
    <w:p w:rsidR="00AD56F0" w:rsidRDefault="004038B1" w:rsidP="00AD56F0">
      <w:pPr>
        <w:jc w:val="center"/>
      </w:pPr>
      <w:r>
        <w:t>множественного числа.)</w:t>
      </w:r>
    </w:p>
    <w:p w:rsidR="00AD56F0" w:rsidRDefault="00AD56F0" w:rsidP="00AD56F0">
      <w:pPr>
        <w:jc w:val="center"/>
      </w:pPr>
    </w:p>
    <w:p w:rsidR="00AD56F0" w:rsidRPr="00E8048D" w:rsidRDefault="00AD56F0" w:rsidP="00AD56F0">
      <w:pPr>
        <w:jc w:val="center"/>
        <w:rPr>
          <w:szCs w:val="28"/>
        </w:rPr>
      </w:pPr>
      <w:r w:rsidRPr="00AD56F0">
        <w:rPr>
          <w:b/>
          <w:szCs w:val="28"/>
        </w:rPr>
        <w:t xml:space="preserve"> </w:t>
      </w:r>
      <w:r w:rsidRPr="0056044B">
        <w:rPr>
          <w:b/>
          <w:szCs w:val="28"/>
        </w:rPr>
        <w:t>Приложение №2</w:t>
      </w:r>
      <w:r>
        <w:rPr>
          <w:b/>
          <w:szCs w:val="28"/>
        </w:rPr>
        <w:t xml:space="preserve">. </w:t>
      </w:r>
      <w:r w:rsidRPr="00E8048D">
        <w:rPr>
          <w:b/>
          <w:szCs w:val="28"/>
        </w:rPr>
        <w:t>Стихи для  развития коммуникативных возможностей и социальной адаптации детей с ОВЗ</w:t>
      </w:r>
      <w:r w:rsidRPr="00E8048D">
        <w:rPr>
          <w:szCs w:val="28"/>
        </w:rPr>
        <w:t>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Автор: </w:t>
      </w:r>
      <w:proofErr w:type="spellStart"/>
      <w:r w:rsidRPr="00E8048D">
        <w:rPr>
          <w:szCs w:val="28"/>
        </w:rPr>
        <w:t>учиель-логопед-дефектолог</w:t>
      </w:r>
      <w:proofErr w:type="spellEnd"/>
      <w:r w:rsidRPr="00E8048D">
        <w:rPr>
          <w:szCs w:val="28"/>
        </w:rPr>
        <w:t xml:space="preserve"> Полякова Н.А.</w:t>
      </w:r>
    </w:p>
    <w:p w:rsidR="00AD56F0" w:rsidRDefault="00AD56F0" w:rsidP="00AD56F0">
      <w:pPr>
        <w:jc w:val="center"/>
        <w:rPr>
          <w:b/>
          <w:i/>
          <w:szCs w:val="28"/>
        </w:rPr>
      </w:pPr>
    </w:p>
    <w:p w:rsidR="00AD56F0" w:rsidRPr="00E8048D" w:rsidRDefault="00AD56F0" w:rsidP="00AD56F0">
      <w:pPr>
        <w:jc w:val="center"/>
        <w:rPr>
          <w:b/>
          <w:i/>
          <w:szCs w:val="28"/>
        </w:rPr>
      </w:pPr>
      <w:r w:rsidRPr="00E8048D">
        <w:rPr>
          <w:b/>
          <w:i/>
          <w:szCs w:val="28"/>
        </w:rPr>
        <w:t>Давай знакомиться.</w:t>
      </w:r>
    </w:p>
    <w:p w:rsidR="00AD56F0" w:rsidRPr="00E8048D" w:rsidRDefault="00AD56F0" w:rsidP="00AD56F0">
      <w:pPr>
        <w:rPr>
          <w:szCs w:val="28"/>
        </w:rPr>
      </w:pPr>
      <w:r w:rsidRPr="00E8048D">
        <w:rPr>
          <w:szCs w:val="28"/>
        </w:rPr>
        <w:t xml:space="preserve"> - Здравствуй, кто ты?</w:t>
      </w:r>
    </w:p>
    <w:p w:rsidR="00AD56F0" w:rsidRPr="00E8048D" w:rsidRDefault="00AD56F0" w:rsidP="00AD56F0">
      <w:pPr>
        <w:rPr>
          <w:szCs w:val="28"/>
        </w:rPr>
      </w:pPr>
      <w:r w:rsidRPr="00E8048D">
        <w:rPr>
          <w:szCs w:val="28"/>
        </w:rPr>
        <w:t xml:space="preserve"> - Это я!</w:t>
      </w:r>
    </w:p>
    <w:p w:rsidR="00AD56F0" w:rsidRPr="00E8048D" w:rsidRDefault="00AD56F0" w:rsidP="00AD56F0">
      <w:pPr>
        <w:rPr>
          <w:szCs w:val="28"/>
        </w:rPr>
      </w:pPr>
      <w:r w:rsidRPr="00E8048D">
        <w:rPr>
          <w:szCs w:val="28"/>
        </w:rPr>
        <w:t>- Будем мы с тобой друзья!</w:t>
      </w:r>
    </w:p>
    <w:p w:rsidR="00AD56F0" w:rsidRPr="00E8048D" w:rsidRDefault="00AD56F0" w:rsidP="00AD56F0">
      <w:pPr>
        <w:rPr>
          <w:szCs w:val="28"/>
        </w:rPr>
      </w:pPr>
      <w:r w:rsidRPr="00E8048D">
        <w:rPr>
          <w:szCs w:val="28"/>
        </w:rPr>
        <w:t>Вместе за руки возьмёмся</w:t>
      </w:r>
    </w:p>
    <w:p w:rsidR="00AD56F0" w:rsidRPr="00E8048D" w:rsidRDefault="00AD56F0" w:rsidP="00AD56F0">
      <w:pPr>
        <w:rPr>
          <w:szCs w:val="28"/>
        </w:rPr>
      </w:pPr>
      <w:r w:rsidRPr="00E8048D">
        <w:rPr>
          <w:szCs w:val="28"/>
        </w:rPr>
        <w:t>И друг другу улыбнёмся.</w:t>
      </w:r>
    </w:p>
    <w:p w:rsidR="00AD56F0" w:rsidRPr="00E8048D" w:rsidRDefault="00AD56F0" w:rsidP="00AD56F0">
      <w:pPr>
        <w:rPr>
          <w:szCs w:val="28"/>
        </w:rPr>
      </w:pPr>
      <w:r w:rsidRPr="00E8048D">
        <w:rPr>
          <w:szCs w:val="28"/>
        </w:rPr>
        <w:t>Будем мы с тобой дружить.</w:t>
      </w:r>
    </w:p>
    <w:p w:rsidR="00AD56F0" w:rsidRPr="00E8048D" w:rsidRDefault="00AD56F0" w:rsidP="00AD56F0">
      <w:pPr>
        <w:rPr>
          <w:szCs w:val="28"/>
        </w:rPr>
      </w:pPr>
      <w:r w:rsidRPr="00E8048D">
        <w:rPr>
          <w:szCs w:val="28"/>
        </w:rPr>
        <w:t>Вместе хорошо нам жить!</w:t>
      </w:r>
    </w:p>
    <w:p w:rsidR="00AD56F0" w:rsidRPr="00E8048D" w:rsidRDefault="00AD56F0" w:rsidP="00AD56F0">
      <w:pPr>
        <w:jc w:val="center"/>
        <w:rPr>
          <w:b/>
          <w:i/>
          <w:szCs w:val="28"/>
        </w:rPr>
      </w:pPr>
      <w:r w:rsidRPr="00E8048D">
        <w:rPr>
          <w:b/>
          <w:i/>
          <w:szCs w:val="28"/>
        </w:rPr>
        <w:lastRenderedPageBreak/>
        <w:t>Мальчики и девочки.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Мальчики и девочки здесь играют дружно,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Потому что в садике им общаться нужно.</w:t>
      </w:r>
    </w:p>
    <w:p w:rsidR="00AD56F0" w:rsidRPr="00E8048D" w:rsidRDefault="00AD56F0" w:rsidP="00AD56F0">
      <w:pPr>
        <w:jc w:val="center"/>
        <w:rPr>
          <w:b/>
          <w:i/>
          <w:szCs w:val="28"/>
        </w:rPr>
      </w:pPr>
      <w:r w:rsidRPr="00E8048D">
        <w:rPr>
          <w:b/>
          <w:i/>
          <w:szCs w:val="28"/>
        </w:rPr>
        <w:t>Умываемся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В моечную умываться</w:t>
      </w:r>
      <w:proofErr w:type="gramStart"/>
      <w:r w:rsidRPr="00E8048D">
        <w:rPr>
          <w:szCs w:val="28"/>
        </w:rPr>
        <w:t xml:space="preserve"> ,</w:t>
      </w:r>
      <w:proofErr w:type="gramEnd"/>
      <w:r w:rsidRPr="00E8048D">
        <w:rPr>
          <w:szCs w:val="28"/>
        </w:rPr>
        <w:t xml:space="preserve"> не толкаясь, заходи,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За собою по порядку всех друзей своих веди!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Капает водичка, моет, руки, личико.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Полотенцем вытрусь я,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И со мной мои друзья.</w:t>
      </w:r>
    </w:p>
    <w:p w:rsidR="00AD56F0" w:rsidRPr="00E8048D" w:rsidRDefault="00AD56F0" w:rsidP="00AD56F0">
      <w:pPr>
        <w:jc w:val="center"/>
        <w:rPr>
          <w:b/>
          <w:i/>
          <w:szCs w:val="28"/>
        </w:rPr>
      </w:pPr>
      <w:r w:rsidRPr="00E8048D">
        <w:rPr>
          <w:b/>
          <w:i/>
          <w:szCs w:val="28"/>
        </w:rPr>
        <w:t>На прогулку.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На прогулку собирайся,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В раздевалке не толкайся.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Шапку, куртку, сапоги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Надевай, но не беги.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 xml:space="preserve">Аккуратно застегнись, 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В зеркало ты посмотрись.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 xml:space="preserve">Пуговка, шнурок, липучка – 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Всё на месте. Даже тучка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Нам с тобою нипочём.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Если вместе соберёмся и гулять с тобой пойдём.</w:t>
      </w:r>
    </w:p>
    <w:p w:rsidR="00AD56F0" w:rsidRPr="00E8048D" w:rsidRDefault="00AD56F0" w:rsidP="00AD56F0">
      <w:pPr>
        <w:jc w:val="center"/>
        <w:rPr>
          <w:b/>
          <w:i/>
          <w:szCs w:val="28"/>
        </w:rPr>
      </w:pPr>
      <w:r w:rsidRPr="00E8048D">
        <w:rPr>
          <w:b/>
          <w:i/>
          <w:szCs w:val="28"/>
        </w:rPr>
        <w:t>Сон.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Перед сном свою одежду ты на стульчик положи.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Бережно и очень нежно всё в порядке содержи.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Разбери свою кроватку, покрывало собери.</w:t>
      </w:r>
    </w:p>
    <w:p w:rsidR="00AD56F0" w:rsidRPr="00E8048D" w:rsidRDefault="00AD56F0" w:rsidP="00AD56F0">
      <w:pPr>
        <w:jc w:val="both"/>
        <w:rPr>
          <w:szCs w:val="28"/>
        </w:rPr>
      </w:pPr>
      <w:r w:rsidRPr="00E8048D">
        <w:rPr>
          <w:szCs w:val="28"/>
        </w:rPr>
        <w:t>Засыпай скорее сладко. Звёздочки во сне лови.</w:t>
      </w:r>
    </w:p>
    <w:p w:rsidR="00AD56F0" w:rsidRPr="00E8048D" w:rsidRDefault="00AD56F0" w:rsidP="00AD56F0">
      <w:pPr>
        <w:jc w:val="center"/>
        <w:rPr>
          <w:b/>
          <w:i/>
          <w:szCs w:val="28"/>
        </w:rPr>
      </w:pPr>
      <w:r w:rsidRPr="00E8048D">
        <w:rPr>
          <w:b/>
          <w:i/>
          <w:szCs w:val="28"/>
        </w:rPr>
        <w:t>Обучаемся.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Отдохните-ка,  игрушки,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Полежите в стороне.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Некогда мне бить </w:t>
      </w:r>
      <w:proofErr w:type="spellStart"/>
      <w:r w:rsidRPr="00E8048D">
        <w:rPr>
          <w:szCs w:val="28"/>
        </w:rPr>
        <w:t>баклушки</w:t>
      </w:r>
      <w:proofErr w:type="spellEnd"/>
      <w:r w:rsidRPr="00E8048D">
        <w:rPr>
          <w:szCs w:val="28"/>
        </w:rPr>
        <w:t xml:space="preserve"> – 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Заниматься надо мне.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Я узнаю много-много,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Рассуждать смогу я сам.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Знаний светлая дорога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Быстро покорится нам.</w:t>
      </w:r>
    </w:p>
    <w:p w:rsidR="00AD56F0" w:rsidRPr="00E8048D" w:rsidRDefault="00AD56F0" w:rsidP="00AD56F0">
      <w:pPr>
        <w:jc w:val="center"/>
        <w:rPr>
          <w:b/>
          <w:i/>
          <w:szCs w:val="28"/>
        </w:rPr>
      </w:pPr>
      <w:r w:rsidRPr="00E8048D">
        <w:rPr>
          <w:b/>
          <w:i/>
          <w:szCs w:val="28"/>
        </w:rPr>
        <w:t>Физкультурное занятие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На занятьях физкультурой 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Упражненья выполняй.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Чтоб блеснуть мускулатурой,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Ты нигде не отставай.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Маршируем строем ровным,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Тянем мы канат огромный.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Мы заданье выполняем,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В прятки, салочки играем.</w:t>
      </w:r>
    </w:p>
    <w:p w:rsidR="00AD56F0" w:rsidRPr="00E8048D" w:rsidRDefault="00AD56F0" w:rsidP="00AD56F0">
      <w:pPr>
        <w:jc w:val="center"/>
        <w:rPr>
          <w:b/>
          <w:i/>
          <w:szCs w:val="28"/>
        </w:rPr>
      </w:pPr>
      <w:r w:rsidRPr="00E8048D">
        <w:rPr>
          <w:b/>
          <w:i/>
          <w:szCs w:val="28"/>
        </w:rPr>
        <w:t>Наблюдаем.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Наблюдаем за природой, 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lastRenderedPageBreak/>
        <w:t>Регулярно, каждый день.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За явленьями погоды 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Наблюдать всем нам не лень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Если в небе гром гремучий,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Если хмурят брови тучи,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На прогулку не ходи,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Дома лучше посиди.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Если солнышко сияет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И людей всех согревает, 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Мчись на улицу быстрей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И возьми с собой друзей.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b/>
          <w:i/>
          <w:szCs w:val="28"/>
        </w:rPr>
        <w:t>Водные процедуры</w:t>
      </w:r>
      <w:r w:rsidRPr="00E8048D">
        <w:rPr>
          <w:szCs w:val="28"/>
        </w:rPr>
        <w:t>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Руки мыть и умываться 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Нужно очень постараться.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Рукава ты заверни, 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Кран с водичкой поверни.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Пусть бежит водичка, 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Моет руки</w:t>
      </w:r>
      <w:proofErr w:type="gramStart"/>
      <w:r w:rsidRPr="00E8048D">
        <w:rPr>
          <w:szCs w:val="28"/>
        </w:rPr>
        <w:t xml:space="preserve"> ,</w:t>
      </w:r>
      <w:proofErr w:type="gramEnd"/>
      <w:r w:rsidRPr="00E8048D">
        <w:rPr>
          <w:szCs w:val="28"/>
        </w:rPr>
        <w:t xml:space="preserve"> личико.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 xml:space="preserve">Ты помылся? 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Кран закрой!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Аккуратней будь с водой.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Полотенцем вытри суше</w:t>
      </w:r>
    </w:p>
    <w:p w:rsidR="00AD56F0" w:rsidRPr="00E8048D" w:rsidRDefault="00AD56F0" w:rsidP="00AD56F0">
      <w:pPr>
        <w:jc w:val="center"/>
        <w:rPr>
          <w:szCs w:val="28"/>
        </w:rPr>
      </w:pPr>
      <w:r w:rsidRPr="00E8048D">
        <w:rPr>
          <w:szCs w:val="28"/>
        </w:rPr>
        <w:t>Щёки, пальчики и уши.</w:t>
      </w:r>
    </w:p>
    <w:p w:rsidR="00AD56F0" w:rsidRPr="00E8048D" w:rsidRDefault="00AD56F0" w:rsidP="00AD56F0">
      <w:pPr>
        <w:jc w:val="center"/>
        <w:rPr>
          <w:szCs w:val="28"/>
        </w:rPr>
      </w:pPr>
    </w:p>
    <w:p w:rsidR="00AD56F0" w:rsidRPr="00E8048D" w:rsidRDefault="00AD56F0" w:rsidP="00AD56F0">
      <w:pPr>
        <w:jc w:val="center"/>
        <w:rPr>
          <w:szCs w:val="28"/>
        </w:rPr>
      </w:pPr>
    </w:p>
    <w:p w:rsidR="00AD56F0" w:rsidRPr="00E8048D" w:rsidRDefault="00AD56F0" w:rsidP="00AD56F0">
      <w:pPr>
        <w:jc w:val="both"/>
        <w:rPr>
          <w:szCs w:val="28"/>
        </w:rPr>
      </w:pPr>
    </w:p>
    <w:p w:rsidR="004038B1" w:rsidRPr="00AD56F0" w:rsidRDefault="004038B1" w:rsidP="00AD56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E13D63">
        <w:rPr>
          <w:b/>
          <w:szCs w:val="28"/>
        </w:rPr>
        <w:t>Приложение №</w:t>
      </w:r>
      <w:r>
        <w:rPr>
          <w:b/>
          <w:szCs w:val="28"/>
        </w:rPr>
        <w:t>3</w:t>
      </w:r>
      <w:r>
        <w:rPr>
          <w:szCs w:val="28"/>
        </w:rPr>
        <w:t xml:space="preserve"> </w:t>
      </w:r>
      <w:r w:rsidRPr="00EF4EA2">
        <w:rPr>
          <w:szCs w:val="28"/>
        </w:rPr>
        <w:t>Мастер-класс</w:t>
      </w:r>
      <w:proofErr w:type="gramStart"/>
      <w:r w:rsidRPr="00EF4EA2">
        <w:rPr>
          <w:szCs w:val="28"/>
        </w:rPr>
        <w:t xml:space="preserve"> </w:t>
      </w:r>
      <w:r>
        <w:rPr>
          <w:szCs w:val="28"/>
        </w:rPr>
        <w:t>:</w:t>
      </w:r>
      <w:proofErr w:type="gramEnd"/>
      <w:r>
        <w:rPr>
          <w:szCs w:val="28"/>
        </w:rPr>
        <w:t xml:space="preserve"> «</w:t>
      </w:r>
      <w:r w:rsidRPr="00EF4EA2">
        <w:rPr>
          <w:szCs w:val="28"/>
        </w:rPr>
        <w:t>Использование фонетических опытов, рассказов и сказок в коррекционной работе с детьми с ограниченными возможностями здоровья</w:t>
      </w:r>
      <w:r>
        <w:rPr>
          <w:szCs w:val="28"/>
        </w:rPr>
        <w:t>»</w:t>
      </w:r>
    </w:p>
    <w:p w:rsidR="004038B1" w:rsidRPr="004038B1" w:rsidRDefault="00AD56F0" w:rsidP="00AD56F0">
      <w:pPr>
        <w:contextualSpacing/>
        <w:rPr>
          <w:szCs w:val="28"/>
        </w:rPr>
      </w:pPr>
      <w:r>
        <w:rPr>
          <w:szCs w:val="28"/>
        </w:rPr>
        <w:t xml:space="preserve">    </w:t>
      </w:r>
      <w:r w:rsidR="004038B1">
        <w:rPr>
          <w:szCs w:val="28"/>
        </w:rPr>
        <w:t xml:space="preserve">  </w:t>
      </w:r>
      <w:r w:rsidR="004038B1" w:rsidRPr="00EF4EA2">
        <w:rPr>
          <w:b/>
          <w:bCs/>
          <w:szCs w:val="28"/>
        </w:rPr>
        <w:t>Презентация из опыта работы учителя-</w:t>
      </w:r>
      <w:r w:rsidR="004038B1">
        <w:rPr>
          <w:b/>
          <w:bCs/>
          <w:szCs w:val="28"/>
        </w:rPr>
        <w:t xml:space="preserve"> логопеда (дефектолога).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>
        <w:rPr>
          <w:b/>
          <w:bCs/>
          <w:szCs w:val="28"/>
        </w:rPr>
        <w:t xml:space="preserve">   </w:t>
      </w:r>
      <w:r w:rsidRPr="00EF4EA2">
        <w:rPr>
          <w:szCs w:val="28"/>
        </w:rPr>
        <w:t xml:space="preserve">Известно, что в наши дни отмечается рост неврологической патологии новорожденных. Негативно влияют на нервную систему ребёнка факторы </w:t>
      </w:r>
      <w:proofErr w:type="gramStart"/>
      <w:r w:rsidRPr="00EF4EA2">
        <w:rPr>
          <w:szCs w:val="28"/>
        </w:rPr>
        <w:t>социальной</w:t>
      </w:r>
      <w:proofErr w:type="gramEnd"/>
      <w:r w:rsidRPr="00EF4EA2">
        <w:rPr>
          <w:szCs w:val="28"/>
        </w:rPr>
        <w:t xml:space="preserve"> </w:t>
      </w:r>
      <w:proofErr w:type="spellStart"/>
      <w:r w:rsidRPr="00EF4EA2">
        <w:rPr>
          <w:szCs w:val="28"/>
        </w:rPr>
        <w:t>депривации</w:t>
      </w:r>
      <w:proofErr w:type="spellEnd"/>
      <w:r w:rsidRPr="00EF4EA2">
        <w:rPr>
          <w:szCs w:val="28"/>
        </w:rPr>
        <w:t>. Впоследствии увеличивается количество детей, не способных обучаться по общеобразовательным программам и требующих особой организации педагогического воздействия. По статистике, основной контингент дошкольников, посещающих специализированные группы детских садов, составляют дети с задержкой психического развития и общим недоразвитием речи. Речевое недоразвитие у детей зачастую может сопровождаться задержкой или своеобразием формирования других психических процессов, в том числе и слухового восприятия.  Именно поэтому необходима действенная система мер по коррекции возникших проблем обучения данного контингента дошкольников.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ab/>
        <w:t xml:space="preserve">В группе для детей с тяжёлыми нарушениями речи, в которой в настоящее время работаю, 10 детей. </w:t>
      </w:r>
      <w:proofErr w:type="gramStart"/>
      <w:r w:rsidRPr="00EF4EA2">
        <w:rPr>
          <w:szCs w:val="28"/>
        </w:rPr>
        <w:t>Из</w:t>
      </w:r>
      <w:proofErr w:type="gramEnd"/>
      <w:r w:rsidRPr="00EF4EA2">
        <w:rPr>
          <w:szCs w:val="28"/>
        </w:rPr>
        <w:t xml:space="preserve"> </w:t>
      </w:r>
      <w:proofErr w:type="gramStart"/>
      <w:r w:rsidRPr="00EF4EA2">
        <w:rPr>
          <w:szCs w:val="28"/>
        </w:rPr>
        <w:t>низ</w:t>
      </w:r>
      <w:proofErr w:type="gramEnd"/>
      <w:r w:rsidRPr="00EF4EA2">
        <w:rPr>
          <w:szCs w:val="28"/>
        </w:rPr>
        <w:t xml:space="preserve"> 2 ребёнка имеют задержку психического развития, 8 детей — нарушение аутистического спектра. Двое </w:t>
      </w:r>
      <w:r w:rsidRPr="00EF4EA2">
        <w:rPr>
          <w:szCs w:val="28"/>
        </w:rPr>
        <w:lastRenderedPageBreak/>
        <w:t xml:space="preserve">детей понимают обращённую речь, воспроизводят полностью или частично. Данный контингент детей наряду с проблемами формирования внимания, памяти, мышления имеет тяжёлые нарушения фонематического восприятия, звукообразования. Для этого необходима разработка особого комплекса занятий, которая рассматривается, как особый способ познания, взаимодействия с окружающим, накопление чувственного и социального опыта. Ребёнок, наблюдая за объектами, создаёт взаимосвязи между ними. Проблемы звукообразования, фонематического недоразвития, голосообразования у </w:t>
      </w:r>
      <w:proofErr w:type="spellStart"/>
      <w:r w:rsidRPr="00EF4EA2">
        <w:rPr>
          <w:szCs w:val="28"/>
        </w:rPr>
        <w:t>неговорящих</w:t>
      </w:r>
      <w:proofErr w:type="spellEnd"/>
      <w:r w:rsidRPr="00EF4EA2">
        <w:rPr>
          <w:szCs w:val="28"/>
        </w:rPr>
        <w:t xml:space="preserve"> детей,  подтолкнули меня  создать систему занятий с применением </w:t>
      </w:r>
      <w:proofErr w:type="spellStart"/>
      <w:r w:rsidRPr="00EF4EA2">
        <w:rPr>
          <w:szCs w:val="28"/>
        </w:rPr>
        <w:t>фонетичеких</w:t>
      </w:r>
      <w:proofErr w:type="spellEnd"/>
      <w:r w:rsidRPr="00EF4EA2">
        <w:rPr>
          <w:szCs w:val="28"/>
        </w:rPr>
        <w:t xml:space="preserve"> опытов, а позже фонетических загадок и сказок, которые помогают решить возникшие в коррекционном обучении проблемы. Работа настолько захватывает маленького творца, что он начинает испытывать желание делиться своими эмоциями, переживаниями, комментировать свои действия. А.Н. Леонтьев подчёркивал особую роль предметно-практической деятельности в развитии ребёнка, становлении его, как мыслителя. Таким образом, используемая мной система работы с применением фонетических опытов в 80% дала положительный результат в звукообразовании у </w:t>
      </w:r>
      <w:proofErr w:type="spellStart"/>
      <w:r w:rsidRPr="00EF4EA2">
        <w:rPr>
          <w:szCs w:val="28"/>
        </w:rPr>
        <w:t>неговорящих</w:t>
      </w:r>
      <w:proofErr w:type="spellEnd"/>
      <w:r w:rsidRPr="00EF4EA2">
        <w:rPr>
          <w:szCs w:val="28"/>
        </w:rPr>
        <w:t xml:space="preserve"> детей, в 75% - у говорящих детей по формированию фонематического восприятия</w:t>
      </w:r>
      <w:proofErr w:type="gramStart"/>
      <w:r w:rsidRPr="00EF4EA2">
        <w:rPr>
          <w:szCs w:val="28"/>
        </w:rPr>
        <w:t xml:space="preserve"> ,</w:t>
      </w:r>
      <w:proofErr w:type="gramEnd"/>
      <w:r w:rsidRPr="00EF4EA2">
        <w:rPr>
          <w:szCs w:val="28"/>
        </w:rPr>
        <w:t xml:space="preserve"> в формировании представлений о гласных и согласных звуках в 100%. Фонетические сказки и рассказы на более поздних этапах формирования речи помогают эффективно выделять звуки из определённого речевого потока и позволяют более эмоционально и эффективно преподносить изучаемый материал.</w:t>
      </w:r>
    </w:p>
    <w:p w:rsidR="004038B1" w:rsidRPr="00EF4EA2" w:rsidRDefault="004038B1" w:rsidP="004038B1">
      <w:pPr>
        <w:contextualSpacing/>
        <w:rPr>
          <w:b/>
          <w:bCs/>
          <w:szCs w:val="28"/>
        </w:rPr>
      </w:pPr>
      <w:r>
        <w:rPr>
          <w:szCs w:val="28"/>
        </w:rPr>
        <w:t xml:space="preserve">                     </w:t>
      </w:r>
      <w:r w:rsidRPr="00EF4EA2">
        <w:rPr>
          <w:b/>
          <w:bCs/>
          <w:szCs w:val="28"/>
        </w:rPr>
        <w:t>Представление системы учебных занятий</w:t>
      </w:r>
      <w:r>
        <w:rPr>
          <w:b/>
          <w:bCs/>
          <w:szCs w:val="28"/>
        </w:rPr>
        <w:t>.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>
        <w:rPr>
          <w:b/>
          <w:bCs/>
          <w:szCs w:val="28"/>
        </w:rPr>
        <w:t xml:space="preserve">   </w:t>
      </w:r>
      <w:r w:rsidRPr="00EF4EA2">
        <w:rPr>
          <w:szCs w:val="28"/>
        </w:rPr>
        <w:t>На основе полученных в результате диагностики данных, пришла к выводу</w:t>
      </w:r>
      <w:proofErr w:type="gramStart"/>
      <w:r w:rsidRPr="00EF4EA2">
        <w:rPr>
          <w:szCs w:val="28"/>
        </w:rPr>
        <w:t>.</w:t>
      </w:r>
      <w:proofErr w:type="gramEnd"/>
      <w:r w:rsidRPr="00EF4EA2">
        <w:rPr>
          <w:szCs w:val="28"/>
        </w:rPr>
        <w:t xml:space="preserve"> </w:t>
      </w:r>
      <w:proofErr w:type="gramStart"/>
      <w:r w:rsidRPr="00EF4EA2">
        <w:rPr>
          <w:szCs w:val="28"/>
        </w:rPr>
        <w:t>ч</w:t>
      </w:r>
      <w:proofErr w:type="gramEnd"/>
      <w:r w:rsidRPr="00EF4EA2">
        <w:rPr>
          <w:szCs w:val="28"/>
        </w:rPr>
        <w:t xml:space="preserve">то необходима система занятий в рамках речевого и сенсорного (слухового) развития с чёткой дифференциацией заданий для говорящих и </w:t>
      </w:r>
      <w:proofErr w:type="spellStart"/>
      <w:r w:rsidRPr="00EF4EA2">
        <w:rPr>
          <w:szCs w:val="28"/>
        </w:rPr>
        <w:t>неговорящих</w:t>
      </w:r>
      <w:proofErr w:type="spellEnd"/>
      <w:r w:rsidRPr="00EF4EA2">
        <w:rPr>
          <w:szCs w:val="28"/>
        </w:rPr>
        <w:t xml:space="preserve"> детей. Для говорящих детей предусматривалась система опытов, рассказов и сказок, а для </w:t>
      </w:r>
      <w:proofErr w:type="spellStart"/>
      <w:r w:rsidRPr="00EF4EA2">
        <w:rPr>
          <w:szCs w:val="28"/>
        </w:rPr>
        <w:t>неговорящих</w:t>
      </w:r>
      <w:proofErr w:type="spellEnd"/>
      <w:r w:rsidRPr="00EF4EA2">
        <w:rPr>
          <w:szCs w:val="28"/>
        </w:rPr>
        <w:t xml:space="preserve"> — только система опытов. Создание комплекса   мероприятий происходило с опорой на методику развития речи детей раннего и младшего дошкольного возраста С.А. Мироновой,  </w:t>
      </w:r>
      <w:r>
        <w:rPr>
          <w:szCs w:val="28"/>
        </w:rPr>
        <w:t xml:space="preserve">                          </w:t>
      </w:r>
      <w:r w:rsidRPr="00EF4EA2">
        <w:rPr>
          <w:szCs w:val="28"/>
        </w:rPr>
        <w:t xml:space="preserve">Н.В. </w:t>
      </w:r>
      <w:proofErr w:type="spellStart"/>
      <w:r w:rsidRPr="00EF4EA2">
        <w:rPr>
          <w:szCs w:val="28"/>
        </w:rPr>
        <w:t>Нищевой</w:t>
      </w:r>
      <w:proofErr w:type="spellEnd"/>
      <w:r w:rsidRPr="00EF4EA2">
        <w:rPr>
          <w:szCs w:val="28"/>
        </w:rPr>
        <w:t xml:space="preserve">. Комплекс занятий включает в себя тематическое планирование, конспекты занятий, рекомендации для педагогов и родителей. Комплекс мероприятий содержит стихотворные и прозаические тексты, в большинстве случаев авторские. Система занятий строится «От </w:t>
      </w:r>
      <w:proofErr w:type="gramStart"/>
      <w:r w:rsidRPr="00EF4EA2">
        <w:rPr>
          <w:szCs w:val="28"/>
        </w:rPr>
        <w:t>простого</w:t>
      </w:r>
      <w:proofErr w:type="gramEnd"/>
      <w:r w:rsidRPr="00EF4EA2">
        <w:rPr>
          <w:szCs w:val="28"/>
        </w:rPr>
        <w:t xml:space="preserve"> — к сложному», учитывая индивидуальные и возрастные особенности детей. Сам процесс коррекционно-развивающего воздействия носит поступательный характер, то есть, обучение доступно и находится в «зоне ближайшего развития». 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ab/>
        <w:t xml:space="preserve">На предложенных занятиях малыши используют фонетические опыты с применением доступных для каждого предметов: бумажных полосок, карандашей, воздушных шариков, изготовленных родителями «фонетических телефонов».  Это позволяет ребёнку самому узнавать что-то новое, углублять и расширять свои представления об окружающем мире, проявлять активность и, как правило, охотно вступать в эмоциональный </w:t>
      </w:r>
      <w:r w:rsidRPr="00EF4EA2">
        <w:rPr>
          <w:szCs w:val="28"/>
        </w:rPr>
        <w:lastRenderedPageBreak/>
        <w:t>контакт со сверстниками и взрослыми, что особенно важно для детей с речевым негативизмом, присущим многим речевым расстройствам.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ab/>
        <w:t>В специально организованной опытной деятельности возникают естественные благоприятные ситуации, позволяющие активизировать речь детей с тяжёлой речевой патологией. По замыслу педагога легко создаются специальные проблемные ситуации, позволяющие активно водить в речь малышей определённые звуки, слоги, слова.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 xml:space="preserve">       На занятиях используется объяснение и обучение приёмам выполнения задания. Активно применяется индивидуальный подход. Весь комплекс мероприятий предполагает </w:t>
      </w:r>
      <w:proofErr w:type="spellStart"/>
      <w:r w:rsidRPr="00EF4EA2">
        <w:rPr>
          <w:szCs w:val="28"/>
        </w:rPr>
        <w:t>полисенсорную</w:t>
      </w:r>
      <w:proofErr w:type="spellEnd"/>
      <w:r w:rsidRPr="00EF4EA2">
        <w:rPr>
          <w:szCs w:val="28"/>
        </w:rPr>
        <w:t xml:space="preserve"> основу обучения (подключение зрительного, слухового и тактильного анализаторов).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ab/>
        <w:t>Представленная система работы отличается тем, что каждое занятие включает действия с предметами, игровые моменты, что является ведущими видами деятельности для данного контингента детей.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ab/>
        <w:t xml:space="preserve">На каждом занятии «присутствует» какой-либо герой, введённый в общий сюжет. </w:t>
      </w:r>
      <w:proofErr w:type="gramStart"/>
      <w:r w:rsidRPr="00EF4EA2">
        <w:rPr>
          <w:szCs w:val="28"/>
        </w:rPr>
        <w:t>Имена для персонажей используются в соответствии с речевыми возможностями детей (представленные первым типом слоговой структуры.</w:t>
      </w:r>
      <w:proofErr w:type="gramEnd"/>
      <w:r w:rsidRPr="00EF4EA2">
        <w:rPr>
          <w:szCs w:val="28"/>
        </w:rPr>
        <w:t xml:space="preserve"> </w:t>
      </w:r>
      <w:proofErr w:type="gramStart"/>
      <w:r w:rsidRPr="00EF4EA2">
        <w:rPr>
          <w:szCs w:val="28"/>
        </w:rPr>
        <w:t>По А.К. Марковой, состоящих из звуков раннего генеза).</w:t>
      </w:r>
      <w:proofErr w:type="gramEnd"/>
      <w:r w:rsidRPr="00EF4EA2">
        <w:rPr>
          <w:szCs w:val="28"/>
        </w:rPr>
        <w:t xml:space="preserve"> В организованной образовательной деятельности предполагается, что ребёнок, речевые возможности которого позволяют ответить словом, выполняют задание в вербальном плане, а дети с более серьёзной речевой патологией могут воспользоваться указательным жестом.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ab/>
        <w:t xml:space="preserve">С целью профилактики утомления на каждом занятии проводится динамическая пауза, связанная с сюжетом и содержанием, необходимым для усвоения малышами. 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ab/>
        <w:t>Важной частью системы представленных мероприятий является осуществление взаимосвязи с педагогами и родителями. Вовлеченность в работу родителей и воспитателей делает коррекционно-развивающий процесс более целостным, повышает результативность деятельности.</w:t>
      </w:r>
    </w:p>
    <w:p w:rsidR="004038B1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ab/>
        <w:t xml:space="preserve">Предложенный комплекс мероприятий по развитию звукообразования, фонематического восприятия может широко применяться в работе с детьми с задержкой речевого и </w:t>
      </w:r>
      <w:proofErr w:type="spellStart"/>
      <w:r w:rsidRPr="00EF4EA2">
        <w:rPr>
          <w:szCs w:val="28"/>
        </w:rPr>
        <w:t>психо-речевого</w:t>
      </w:r>
      <w:proofErr w:type="spellEnd"/>
      <w:r w:rsidRPr="00EF4EA2">
        <w:rPr>
          <w:szCs w:val="28"/>
        </w:rPr>
        <w:t xml:space="preserve"> развития, с проблемами в развитии познавательной сферы </w:t>
      </w:r>
      <w:proofErr w:type="gramStart"/>
      <w:r w:rsidRPr="00EF4EA2">
        <w:rPr>
          <w:szCs w:val="28"/>
        </w:rPr>
        <w:t>более старшего</w:t>
      </w:r>
      <w:proofErr w:type="gramEnd"/>
      <w:r w:rsidRPr="00EF4EA2">
        <w:rPr>
          <w:szCs w:val="28"/>
        </w:rPr>
        <w:t xml:space="preserve"> возраста. А также, можно рекомендовать применение данной системы мероприятий в начальной школе</w:t>
      </w:r>
    </w:p>
    <w:p w:rsidR="004038B1" w:rsidRPr="00D365EB" w:rsidRDefault="004038B1" w:rsidP="004038B1">
      <w:pPr>
        <w:contextualSpacing/>
        <w:jc w:val="both"/>
        <w:rPr>
          <w:szCs w:val="28"/>
        </w:rPr>
      </w:pPr>
      <w:r>
        <w:rPr>
          <w:szCs w:val="28"/>
        </w:rPr>
        <w:t xml:space="preserve">                              </w:t>
      </w:r>
      <w:r w:rsidRPr="00EF4EA2">
        <w:rPr>
          <w:b/>
          <w:bCs/>
          <w:szCs w:val="28"/>
        </w:rPr>
        <w:t>Проведение имитационной игры</w:t>
      </w:r>
    </w:p>
    <w:p w:rsidR="004038B1" w:rsidRPr="00EF4EA2" w:rsidRDefault="004038B1" w:rsidP="004038B1">
      <w:pPr>
        <w:widowControl w:val="0"/>
        <w:numPr>
          <w:ilvl w:val="0"/>
          <w:numId w:val="2"/>
        </w:numPr>
        <w:suppressAutoHyphens/>
        <w:overflowPunct/>
        <w:autoSpaceDE/>
        <w:autoSpaceDN/>
        <w:adjustRightInd/>
        <w:contextualSpacing/>
        <w:jc w:val="both"/>
        <w:textAlignment w:val="auto"/>
        <w:rPr>
          <w:szCs w:val="28"/>
        </w:rPr>
      </w:pPr>
      <w:r w:rsidRPr="00EF4EA2">
        <w:rPr>
          <w:szCs w:val="28"/>
        </w:rPr>
        <w:t>Опыты по формированию и различению гласных и согласных звуков.</w:t>
      </w:r>
    </w:p>
    <w:p w:rsidR="004038B1" w:rsidRPr="00EF4EA2" w:rsidRDefault="004038B1" w:rsidP="004038B1">
      <w:pPr>
        <w:ind w:left="720"/>
        <w:contextualSpacing/>
        <w:jc w:val="both"/>
        <w:rPr>
          <w:i/>
          <w:szCs w:val="28"/>
        </w:rPr>
      </w:pPr>
      <w:r w:rsidRPr="00EF4EA2">
        <w:rPr>
          <w:i/>
          <w:szCs w:val="28"/>
        </w:rPr>
        <w:t xml:space="preserve">На карандаш кладём тонкую полоску бумаги, загнутую в виде буквы «Г». Предлагаем произнести звуки «А», «О», «У». Полоска бумаги неподвижна. </w:t>
      </w:r>
      <w:proofErr w:type="gramStart"/>
      <w:r w:rsidRPr="00EF4EA2">
        <w:rPr>
          <w:i/>
          <w:szCs w:val="28"/>
        </w:rPr>
        <w:t>Значит</w:t>
      </w:r>
      <w:proofErr w:type="gramEnd"/>
      <w:r w:rsidRPr="00EF4EA2">
        <w:rPr>
          <w:i/>
          <w:szCs w:val="28"/>
        </w:rPr>
        <w:t xml:space="preserve"> воздушная струя не встречает препятствий, проходит свободно - это гласные звуки.</w:t>
      </w:r>
    </w:p>
    <w:p w:rsidR="004038B1" w:rsidRPr="00EF4EA2" w:rsidRDefault="004038B1" w:rsidP="004038B1">
      <w:pPr>
        <w:ind w:left="720"/>
        <w:contextualSpacing/>
        <w:jc w:val="both"/>
        <w:rPr>
          <w:i/>
          <w:szCs w:val="28"/>
        </w:rPr>
      </w:pPr>
      <w:r w:rsidRPr="00EF4EA2">
        <w:rPr>
          <w:i/>
          <w:szCs w:val="28"/>
        </w:rPr>
        <w:t>Предлагаем произнести звук «П». Полоска от потока воздуха слетает с карандаша. Воздух встречает препятствия, образуется толчок – это согласный звук.</w:t>
      </w:r>
    </w:p>
    <w:p w:rsidR="004038B1" w:rsidRPr="00EF4EA2" w:rsidRDefault="004038B1" w:rsidP="004038B1">
      <w:pPr>
        <w:widowControl w:val="0"/>
        <w:numPr>
          <w:ilvl w:val="0"/>
          <w:numId w:val="2"/>
        </w:numPr>
        <w:suppressAutoHyphens/>
        <w:overflowPunct/>
        <w:autoSpaceDE/>
        <w:autoSpaceDN/>
        <w:adjustRightInd/>
        <w:contextualSpacing/>
        <w:jc w:val="both"/>
        <w:textAlignment w:val="auto"/>
        <w:rPr>
          <w:szCs w:val="28"/>
        </w:rPr>
      </w:pPr>
      <w:r w:rsidRPr="00EF4EA2">
        <w:rPr>
          <w:szCs w:val="28"/>
        </w:rPr>
        <w:t>Опыты по формированию и различению звонких и глухих согласных.</w:t>
      </w:r>
    </w:p>
    <w:p w:rsidR="004038B1" w:rsidRPr="00EF4EA2" w:rsidRDefault="004038B1" w:rsidP="004038B1">
      <w:pPr>
        <w:ind w:left="720"/>
        <w:contextualSpacing/>
        <w:jc w:val="both"/>
        <w:rPr>
          <w:i/>
          <w:szCs w:val="28"/>
        </w:rPr>
      </w:pPr>
      <w:r w:rsidRPr="00EF4EA2">
        <w:rPr>
          <w:i/>
          <w:szCs w:val="28"/>
        </w:rPr>
        <w:lastRenderedPageBreak/>
        <w:t>Используя воздушные шары, фонетические телефоны и кинестетический метод звукообразования, произносят звонкие и глухие согласные звуки поочерёдно. При произнесении глухих согласных звуков слышится шум и отсутствует вибрация. При произнесении звонких согласных слышится голос и чувствуется вибрация.</w:t>
      </w:r>
    </w:p>
    <w:p w:rsidR="004038B1" w:rsidRPr="00EF4EA2" w:rsidRDefault="004038B1" w:rsidP="004038B1">
      <w:pPr>
        <w:widowControl w:val="0"/>
        <w:numPr>
          <w:ilvl w:val="0"/>
          <w:numId w:val="2"/>
        </w:numPr>
        <w:suppressAutoHyphens/>
        <w:overflowPunct/>
        <w:autoSpaceDE/>
        <w:autoSpaceDN/>
        <w:adjustRightInd/>
        <w:contextualSpacing/>
        <w:jc w:val="both"/>
        <w:textAlignment w:val="auto"/>
        <w:rPr>
          <w:szCs w:val="28"/>
        </w:rPr>
      </w:pPr>
      <w:r w:rsidRPr="00EF4EA2">
        <w:rPr>
          <w:szCs w:val="28"/>
        </w:rPr>
        <w:t>Фонетические сказки и рассказы при выделении заданного или часто повторяющегося звука, из потока речи.</w:t>
      </w:r>
    </w:p>
    <w:p w:rsidR="004038B1" w:rsidRPr="00EF4EA2" w:rsidRDefault="004038B1" w:rsidP="004038B1">
      <w:pPr>
        <w:ind w:left="720"/>
        <w:contextualSpacing/>
        <w:jc w:val="both"/>
        <w:rPr>
          <w:i/>
          <w:szCs w:val="28"/>
        </w:rPr>
      </w:pPr>
      <w:r w:rsidRPr="00EF4EA2">
        <w:rPr>
          <w:i/>
          <w:szCs w:val="28"/>
        </w:rPr>
        <w:t>Читая те</w:t>
      </w:r>
      <w:proofErr w:type="gramStart"/>
      <w:r w:rsidRPr="00EF4EA2">
        <w:rPr>
          <w:i/>
          <w:szCs w:val="28"/>
        </w:rPr>
        <w:t>кст ск</w:t>
      </w:r>
      <w:proofErr w:type="gramEnd"/>
      <w:r w:rsidRPr="00EF4EA2">
        <w:rPr>
          <w:i/>
          <w:szCs w:val="28"/>
        </w:rPr>
        <w:t xml:space="preserve">азки, рассказа, учитель-дефектолог утрирует произношение определённого звука. В результате слушатели определяют на слух, выделенный педагогом звук. </w:t>
      </w:r>
    </w:p>
    <w:p w:rsidR="004038B1" w:rsidRPr="00EF4EA2" w:rsidRDefault="004038B1" w:rsidP="004038B1">
      <w:pPr>
        <w:contextualSpacing/>
        <w:jc w:val="center"/>
        <w:rPr>
          <w:szCs w:val="28"/>
        </w:rPr>
      </w:pPr>
    </w:p>
    <w:p w:rsidR="004038B1" w:rsidRPr="00EF4EA2" w:rsidRDefault="004038B1" w:rsidP="004038B1">
      <w:pPr>
        <w:contextualSpacing/>
        <w:jc w:val="center"/>
        <w:rPr>
          <w:b/>
          <w:bCs/>
          <w:szCs w:val="28"/>
        </w:rPr>
      </w:pPr>
      <w:r w:rsidRPr="00EF4EA2">
        <w:rPr>
          <w:b/>
          <w:bCs/>
          <w:szCs w:val="28"/>
        </w:rPr>
        <w:t>Моделирование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b/>
          <w:bCs/>
          <w:szCs w:val="28"/>
        </w:rPr>
        <w:tab/>
        <w:t xml:space="preserve">Самостоятельная работа </w:t>
      </w:r>
      <w:r w:rsidRPr="00EF4EA2">
        <w:rPr>
          <w:szCs w:val="28"/>
        </w:rPr>
        <w:t xml:space="preserve">по созданию собственной модели фрагмента занятия в режиме технологии учителя-дефектолога. В процессе моделирования фрагментов занятия - консультирование слушателей. </w:t>
      </w:r>
    </w:p>
    <w:p w:rsidR="004038B1" w:rsidRPr="00EF4EA2" w:rsidRDefault="004038B1" w:rsidP="004038B1">
      <w:pPr>
        <w:widowControl w:val="0"/>
        <w:numPr>
          <w:ilvl w:val="1"/>
          <w:numId w:val="2"/>
        </w:numPr>
        <w:suppressAutoHyphens/>
        <w:overflowPunct/>
        <w:autoSpaceDE/>
        <w:autoSpaceDN/>
        <w:adjustRightInd/>
        <w:contextualSpacing/>
        <w:jc w:val="both"/>
        <w:textAlignment w:val="auto"/>
        <w:rPr>
          <w:szCs w:val="28"/>
        </w:rPr>
      </w:pPr>
      <w:r w:rsidRPr="00EF4EA2">
        <w:rPr>
          <w:szCs w:val="28"/>
        </w:rPr>
        <w:t xml:space="preserve">Предлагаем смоделировать проведение фонетических опытов по способу формирования и различению гласных и согласных звуков с помощью бумажных полосок. </w:t>
      </w:r>
    </w:p>
    <w:p w:rsidR="004038B1" w:rsidRPr="00EF4EA2" w:rsidRDefault="004038B1" w:rsidP="004038B1">
      <w:pPr>
        <w:widowControl w:val="0"/>
        <w:numPr>
          <w:ilvl w:val="1"/>
          <w:numId w:val="2"/>
        </w:numPr>
        <w:suppressAutoHyphens/>
        <w:overflowPunct/>
        <w:autoSpaceDE/>
        <w:autoSpaceDN/>
        <w:adjustRightInd/>
        <w:contextualSpacing/>
        <w:jc w:val="both"/>
        <w:textAlignment w:val="auto"/>
        <w:rPr>
          <w:szCs w:val="28"/>
        </w:rPr>
      </w:pPr>
      <w:r w:rsidRPr="00EF4EA2">
        <w:rPr>
          <w:szCs w:val="28"/>
        </w:rPr>
        <w:t xml:space="preserve">Предлагаем смоделировать проведение фонетических опытов по способу формирования и различению звонких и глухих согласных звуков с помощью воздушных шаров, и фонетических телефонов. </w:t>
      </w:r>
    </w:p>
    <w:p w:rsidR="004038B1" w:rsidRPr="003B6AA1" w:rsidRDefault="004038B1" w:rsidP="004038B1">
      <w:pPr>
        <w:widowControl w:val="0"/>
        <w:numPr>
          <w:ilvl w:val="1"/>
          <w:numId w:val="2"/>
        </w:numPr>
        <w:suppressAutoHyphens/>
        <w:overflowPunct/>
        <w:autoSpaceDE/>
        <w:autoSpaceDN/>
        <w:adjustRightInd/>
        <w:contextualSpacing/>
        <w:jc w:val="both"/>
        <w:textAlignment w:val="auto"/>
        <w:rPr>
          <w:color w:val="000000"/>
          <w:szCs w:val="28"/>
        </w:rPr>
      </w:pPr>
      <w:r w:rsidRPr="003B6AA1">
        <w:rPr>
          <w:color w:val="000000"/>
          <w:szCs w:val="28"/>
        </w:rPr>
        <w:t>Предлагаем смоделировать фрагмент занятия по работе с фонетическим рассказом посредством использования</w:t>
      </w:r>
      <w:r>
        <w:rPr>
          <w:color w:val="000000"/>
          <w:szCs w:val="28"/>
        </w:rPr>
        <w:t xml:space="preserve"> материалов</w:t>
      </w:r>
      <w:r w:rsidRPr="003B6AA1">
        <w:rPr>
          <w:color w:val="000000"/>
          <w:szCs w:val="28"/>
        </w:rPr>
        <w:t xml:space="preserve"> сборника фонетических рассказов Ткаченко.</w:t>
      </w:r>
    </w:p>
    <w:p w:rsidR="004038B1" w:rsidRPr="00EF4EA2" w:rsidRDefault="004038B1" w:rsidP="004038B1">
      <w:pPr>
        <w:contextualSpacing/>
        <w:jc w:val="both"/>
        <w:rPr>
          <w:szCs w:val="28"/>
        </w:rPr>
      </w:pPr>
      <w:r>
        <w:rPr>
          <w:szCs w:val="28"/>
        </w:rPr>
        <w:t xml:space="preserve">                 </w:t>
      </w:r>
      <w:r w:rsidRPr="00EF4EA2">
        <w:rPr>
          <w:szCs w:val="28"/>
        </w:rPr>
        <w:t>Совместное обсуждение.</w:t>
      </w:r>
    </w:p>
    <w:p w:rsidR="004038B1" w:rsidRPr="00EF4EA2" w:rsidRDefault="004038B1" w:rsidP="004038B1">
      <w:pPr>
        <w:contextualSpacing/>
        <w:jc w:val="center"/>
        <w:rPr>
          <w:szCs w:val="28"/>
        </w:rPr>
      </w:pPr>
    </w:p>
    <w:p w:rsidR="004038B1" w:rsidRPr="00EF4EA2" w:rsidRDefault="004038B1" w:rsidP="004038B1">
      <w:pPr>
        <w:contextualSpacing/>
        <w:jc w:val="center"/>
        <w:rPr>
          <w:b/>
          <w:bCs/>
          <w:szCs w:val="28"/>
        </w:rPr>
      </w:pPr>
      <w:r w:rsidRPr="00EF4EA2">
        <w:rPr>
          <w:b/>
          <w:bCs/>
          <w:szCs w:val="28"/>
        </w:rPr>
        <w:t>Рефлексия</w:t>
      </w:r>
    </w:p>
    <w:p w:rsidR="004038B1" w:rsidRDefault="004038B1" w:rsidP="004038B1">
      <w:pPr>
        <w:contextualSpacing/>
        <w:jc w:val="both"/>
        <w:rPr>
          <w:iCs/>
          <w:szCs w:val="28"/>
        </w:rPr>
      </w:pPr>
      <w:r w:rsidRPr="00EF4EA2">
        <w:rPr>
          <w:b/>
          <w:bCs/>
          <w:szCs w:val="28"/>
        </w:rPr>
        <w:tab/>
      </w:r>
      <w:r w:rsidRPr="00EF4EA2">
        <w:rPr>
          <w:iCs/>
          <w:szCs w:val="28"/>
        </w:rPr>
        <w:t xml:space="preserve">Используя звучащие предметы (погремушки, ложки), предлагаем ответить на вопрос «Будете ли, Вы, использовать в своей практике предложенные формы работы по формированию звукообразования   и фонематического восприятия?» Дискуссия по результатам совместной деятельности учителя-дефектолога и слушателей.  </w:t>
      </w:r>
    </w:p>
    <w:p w:rsidR="00971B6F" w:rsidRDefault="00971B6F" w:rsidP="004038B1">
      <w:pPr>
        <w:contextualSpacing/>
        <w:jc w:val="both"/>
        <w:rPr>
          <w:iCs/>
          <w:szCs w:val="28"/>
        </w:rPr>
      </w:pPr>
    </w:p>
    <w:p w:rsidR="00971B6F" w:rsidRPr="00EF4EA2" w:rsidRDefault="00971B6F" w:rsidP="004038B1">
      <w:pPr>
        <w:contextualSpacing/>
        <w:jc w:val="both"/>
        <w:rPr>
          <w:bCs/>
          <w:szCs w:val="28"/>
        </w:rPr>
      </w:pPr>
    </w:p>
    <w:p w:rsidR="004038B1" w:rsidRPr="00EF4EA2" w:rsidRDefault="004038B1" w:rsidP="004038B1">
      <w:pPr>
        <w:contextualSpacing/>
        <w:jc w:val="both"/>
        <w:rPr>
          <w:szCs w:val="28"/>
        </w:rPr>
      </w:pPr>
    </w:p>
    <w:p w:rsidR="00971B6F" w:rsidRDefault="006548E9" w:rsidP="00971B6F">
      <w:pPr>
        <w:pStyle w:val="a3"/>
        <w:spacing w:line="360" w:lineRule="auto"/>
        <w:jc w:val="center"/>
        <w:rPr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№4</w:t>
      </w:r>
      <w:r w:rsidR="00971B6F">
        <w:rPr>
          <w:rFonts w:ascii="Times New Roman" w:hAnsi="Times New Roman"/>
          <w:b/>
          <w:sz w:val="28"/>
          <w:szCs w:val="28"/>
        </w:rPr>
        <w:t>.Методические рекомендации к пособию «Звуковая полянка»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b/>
          <w:szCs w:val="28"/>
        </w:rPr>
        <w:t>Цель</w:t>
      </w:r>
      <w:r>
        <w:rPr>
          <w:szCs w:val="28"/>
        </w:rPr>
        <w:t>: развитие фонематического слуха, навыков звукообразования, звукового анализа у детей с ОВЗ (ТНР, нарушение слуха, зрения, ЗПРР)</w:t>
      </w:r>
    </w:p>
    <w:p w:rsidR="00971B6F" w:rsidRDefault="00971B6F" w:rsidP="00971B6F">
      <w:pPr>
        <w:tabs>
          <w:tab w:val="left" w:pos="7050"/>
        </w:tabs>
        <w:ind w:firstLine="709"/>
        <w:jc w:val="both"/>
        <w:rPr>
          <w:b/>
          <w:szCs w:val="28"/>
        </w:rPr>
      </w:pPr>
      <w:r>
        <w:rPr>
          <w:szCs w:val="28"/>
        </w:rPr>
        <w:tab/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b/>
          <w:szCs w:val="28"/>
        </w:rPr>
        <w:t xml:space="preserve">Краткое описание: </w:t>
      </w:r>
      <w:r>
        <w:rPr>
          <w:szCs w:val="28"/>
        </w:rPr>
        <w:t>Пособие представляет собой красочное панно в виде лесной полянки с прозрачными «карманами» из оргстекла.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t>Верхний «карман» предназначен для картинки для выделения исходного звука и позиции звука в слове.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Во втором  «кармане» расположены схемы слов с гласными, согласными (твёрдыми и мягкими). Над схемами расположены условные  ассоциативные обозначения: 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t>нотка – гласный звук, его поём;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t>мягкая губка – мягкий согласный с зелёным обозначением;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t>синий твёрдый пластиковый прямоугольник  - твёрдый согласный;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t>металлический колокольчик – звонкий согласный звук;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t xml:space="preserve">шуршащая бумага – глухой согласный звук. 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t>В игровое пособие входит фонетический телефон и воздушный шарик. С помощью фонетического телефона дети могут более отчётливо слышать произносимый звук, т.к. звук слышится более отчётливо за счёт изогнутой трубки, передающей механические колебания воздуха, непосредственно, к уху ребёнка. С помощью воздушного шарика можно определить характер звукообразования с помощью вибрации.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t xml:space="preserve">Так, активно используя дополнительные ассоциативные компоненты, можно сформировать у детей с ОВЗ представление о звуке, способе его образования и положении в слове. </w:t>
      </w:r>
    </w:p>
    <w:p w:rsidR="00971B6F" w:rsidRDefault="00971B6F" w:rsidP="00971B6F">
      <w:pPr>
        <w:ind w:firstLine="709"/>
        <w:jc w:val="both"/>
        <w:rPr>
          <w:szCs w:val="28"/>
        </w:rPr>
      </w:pPr>
      <w:r>
        <w:rPr>
          <w:szCs w:val="28"/>
        </w:rPr>
        <w:t>Таким образом, дети с ОВЗ имеют возможность получить представление о звуковой стороне речи посредством целого ряда фонетических опытов, активизируя тем самым интеллектуальную деятельность воспитанников.</w:t>
      </w:r>
    </w:p>
    <w:p w:rsidR="00971B6F" w:rsidRDefault="00971B6F" w:rsidP="00971B6F">
      <w:pPr>
        <w:ind w:firstLine="709"/>
        <w:jc w:val="both"/>
        <w:rPr>
          <w:color w:val="FF6600"/>
          <w:szCs w:val="28"/>
        </w:rPr>
      </w:pPr>
      <w:r>
        <w:rPr>
          <w:szCs w:val="28"/>
        </w:rPr>
        <w:t xml:space="preserve">Пособие могут использовать педагоги </w:t>
      </w:r>
      <w:proofErr w:type="spellStart"/>
      <w:r>
        <w:rPr>
          <w:szCs w:val="28"/>
        </w:rPr>
        <w:t>общеразвивающих</w:t>
      </w:r>
      <w:proofErr w:type="spellEnd"/>
      <w:r>
        <w:rPr>
          <w:szCs w:val="28"/>
        </w:rPr>
        <w:t>, комбинированных  групп и  групп компенсирующей направленности.</w:t>
      </w:r>
    </w:p>
    <w:p w:rsidR="00971B6F" w:rsidRDefault="00971B6F" w:rsidP="00971B6F">
      <w:pPr>
        <w:ind w:firstLine="709"/>
        <w:jc w:val="both"/>
        <w:rPr>
          <w:color w:val="000000"/>
          <w:szCs w:val="28"/>
        </w:rPr>
      </w:pPr>
      <w:r w:rsidRPr="00DE5601">
        <w:rPr>
          <w:szCs w:val="28"/>
        </w:rPr>
        <w:t>Использование:</w:t>
      </w:r>
      <w:r>
        <w:rPr>
          <w:color w:val="FF6600"/>
          <w:szCs w:val="28"/>
        </w:rPr>
        <w:t xml:space="preserve"> </w:t>
      </w:r>
      <w:r>
        <w:rPr>
          <w:color w:val="000000"/>
          <w:szCs w:val="28"/>
        </w:rPr>
        <w:t>Например, ребёнку предлагается картинка с изображением тыквы.</w:t>
      </w:r>
    </w:p>
    <w:p w:rsidR="00971B6F" w:rsidRDefault="00971B6F" w:rsidP="00971B6F">
      <w:pPr>
        <w:ind w:firstLine="709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_Что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изображно</w:t>
      </w:r>
      <w:proofErr w:type="spellEnd"/>
      <w:r>
        <w:rPr>
          <w:color w:val="000000"/>
          <w:szCs w:val="28"/>
        </w:rPr>
        <w:t xml:space="preserve"> на картинке? (Тыква)</w:t>
      </w:r>
    </w:p>
    <w:p w:rsidR="00971B6F" w:rsidRDefault="00971B6F" w:rsidP="00971B6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Произнеси несколько раз (утрируя произношение 1-го звука). В </w:t>
      </w:r>
      <w:proofErr w:type="spellStart"/>
      <w:proofErr w:type="gramStart"/>
      <w:r>
        <w:rPr>
          <w:color w:val="000000"/>
          <w:szCs w:val="28"/>
        </w:rPr>
        <w:t>В</w:t>
      </w:r>
      <w:proofErr w:type="spellEnd"/>
      <w:proofErr w:type="gramEnd"/>
      <w:r>
        <w:rPr>
          <w:color w:val="000000"/>
          <w:szCs w:val="28"/>
        </w:rPr>
        <w:t xml:space="preserve"> случае затруднения предлагают взять фонетический телефон или надутый воздушный шарик.</w:t>
      </w:r>
    </w:p>
    <w:p w:rsidR="00971B6F" w:rsidRDefault="00971B6F" w:rsidP="00971B6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 Какой звук слышим в начале слова? (Т)</w:t>
      </w:r>
    </w:p>
    <w:p w:rsidR="00971B6F" w:rsidRDefault="00971B6F" w:rsidP="00971B6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 Он гласный или согласный? (Согласный - не поём, воздушная струя встречает препятствие)</w:t>
      </w:r>
    </w:p>
    <w:p w:rsidR="00971B6F" w:rsidRDefault="00971B6F" w:rsidP="00971B6F">
      <w:pPr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- Он звонкий или глухой? (Глухой – нет голоса, произносим тихо). Закрепление потрогать шуршащую бумагу. Повторить – глухой.</w:t>
      </w:r>
    </w:p>
    <w:p w:rsidR="00971B6F" w:rsidRDefault="00971B6F" w:rsidP="00971B6F">
      <w:pPr>
        <w:jc w:val="both"/>
        <w:rPr>
          <w:color w:val="000000"/>
          <w:szCs w:val="28"/>
        </w:rPr>
      </w:pPr>
      <w:r>
        <w:t xml:space="preserve">         </w:t>
      </w:r>
      <w:r>
        <w:rPr>
          <w:color w:val="000000"/>
          <w:szCs w:val="28"/>
        </w:rPr>
        <w:t xml:space="preserve">- Он твёрдый или мягкий. (Твёрдый – произносим отрывисто). Закрепление: постучать по синему пластиковому треугольнику. Повторить: «Звук твёрдый, </w:t>
      </w:r>
      <w:proofErr w:type="gramStart"/>
      <w:r>
        <w:rPr>
          <w:color w:val="000000"/>
          <w:szCs w:val="28"/>
        </w:rPr>
        <w:t>обозначается</w:t>
      </w:r>
      <w:proofErr w:type="gramEnd"/>
      <w:r>
        <w:rPr>
          <w:color w:val="000000"/>
          <w:szCs w:val="28"/>
        </w:rPr>
        <w:t xml:space="preserve"> синим цветом».</w:t>
      </w:r>
    </w:p>
    <w:p w:rsidR="00971B6F" w:rsidRDefault="00971B6F" w:rsidP="00971B6F"/>
    <w:p w:rsidR="00971B6F" w:rsidRDefault="00971B6F" w:rsidP="00971B6F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2798445</wp:posOffset>
            </wp:positionH>
            <wp:positionV relativeFrom="paragraph">
              <wp:posOffset>117475</wp:posOffset>
            </wp:positionV>
            <wp:extent cx="3467735" cy="1950720"/>
            <wp:effectExtent l="19050" t="0" r="0" b="0"/>
            <wp:wrapNone/>
            <wp:docPr id="7" name="Рисунок 6" descr="C:\Users\орпорп\Desktop\ЯРМАРКА 2018\Полякова, Пронина\P_20180228_112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орпорп\Desktop\ЯРМАРКА 2018\Полякова, Пронина\P_20180228_1122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117475</wp:posOffset>
            </wp:positionV>
            <wp:extent cx="3467735" cy="1950720"/>
            <wp:effectExtent l="19050" t="0" r="0" b="0"/>
            <wp:wrapNone/>
            <wp:docPr id="3" name="Рисунок 4" descr="C:\Users\орпорп\Desktop\ЯРМАРКА 2018\Полякова, Пронина\P_20180228_112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орпорп\Desktop\ЯРМАРКА 2018\Полякова, Пронина\P_20180228_11222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1B6F" w:rsidRDefault="00971B6F" w:rsidP="00971B6F"/>
    <w:p w:rsidR="00971B6F" w:rsidRDefault="00971B6F" w:rsidP="00971B6F"/>
    <w:p w:rsidR="00971B6F" w:rsidRDefault="00971B6F" w:rsidP="00971B6F"/>
    <w:p w:rsidR="00971B6F" w:rsidRDefault="00971B6F" w:rsidP="00971B6F"/>
    <w:p w:rsidR="00971B6F" w:rsidRDefault="00971B6F" w:rsidP="00971B6F"/>
    <w:p w:rsidR="00971B6F" w:rsidRDefault="00971B6F" w:rsidP="00971B6F"/>
    <w:p w:rsidR="00971B6F" w:rsidRDefault="00971B6F" w:rsidP="00971B6F"/>
    <w:p w:rsidR="00971B6F" w:rsidRDefault="00971B6F" w:rsidP="00971B6F"/>
    <w:p w:rsidR="00971B6F" w:rsidRDefault="00971B6F" w:rsidP="00971B6F"/>
    <w:p w:rsidR="00971B6F" w:rsidRDefault="00971B6F" w:rsidP="00971B6F"/>
    <w:p w:rsidR="00971B6F" w:rsidRDefault="00971B6F" w:rsidP="00971B6F"/>
    <w:p w:rsidR="00971B6F" w:rsidRDefault="00971B6F" w:rsidP="00971B6F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2798445</wp:posOffset>
            </wp:positionH>
            <wp:positionV relativeFrom="paragraph">
              <wp:posOffset>136525</wp:posOffset>
            </wp:positionV>
            <wp:extent cx="3380740" cy="1901825"/>
            <wp:effectExtent l="19050" t="0" r="0" b="0"/>
            <wp:wrapNone/>
            <wp:docPr id="5" name="Рисунок 10" descr="C:\Users\орпорп\Desktop\ЯРМАРКА 2018\Полякова, Пронина\P_20180301_112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Users\орпорп\Desktop\ЯРМАРКА 2018\Полякова, Пронина\P_20180301_1129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740" cy="190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123190</wp:posOffset>
            </wp:positionV>
            <wp:extent cx="3404235" cy="1915160"/>
            <wp:effectExtent l="19050" t="0" r="5715" b="0"/>
            <wp:wrapNone/>
            <wp:docPr id="4" name="Рисунок 5" descr="C:\Users\орпорп\Desktop\ЯРМАРКА 2018\Полякова, Пронина\P_20180228_112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орпорп\Desktop\ЯРМАРКА 2018\Полякова, Пронина\P_20180228_1122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235" cy="191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1B6F" w:rsidRDefault="00971B6F" w:rsidP="00971B6F"/>
    <w:p w:rsidR="00971B6F" w:rsidRDefault="00971B6F" w:rsidP="00971B6F">
      <w:pPr>
        <w:pStyle w:val="a3"/>
        <w:spacing w:line="360" w:lineRule="auto"/>
        <w:jc w:val="right"/>
      </w:pPr>
    </w:p>
    <w:p w:rsidR="00971B6F" w:rsidRDefault="00971B6F" w:rsidP="00971B6F">
      <w:pPr>
        <w:jc w:val="right"/>
        <w:rPr>
          <w:lang w:eastAsia="en-US"/>
        </w:rPr>
      </w:pPr>
    </w:p>
    <w:p w:rsidR="00971B6F" w:rsidRDefault="00971B6F" w:rsidP="00971B6F">
      <w:pPr>
        <w:jc w:val="right"/>
        <w:rPr>
          <w:lang w:eastAsia="en-US"/>
        </w:rPr>
      </w:pPr>
    </w:p>
    <w:p w:rsidR="00971B6F" w:rsidRDefault="00971B6F" w:rsidP="00971B6F">
      <w:pPr>
        <w:jc w:val="right"/>
        <w:rPr>
          <w:lang w:eastAsia="en-US"/>
        </w:rPr>
      </w:pPr>
    </w:p>
    <w:p w:rsidR="00693584" w:rsidRDefault="00693584" w:rsidP="00971B6F">
      <w:pPr>
        <w:jc w:val="right"/>
      </w:pPr>
    </w:p>
    <w:p w:rsidR="00971B6F" w:rsidRDefault="00971B6F" w:rsidP="00971B6F">
      <w:pPr>
        <w:jc w:val="right"/>
        <w:sectPr w:rsidR="00971B6F" w:rsidSect="00973998">
          <w:pgSz w:w="11906" w:h="16838"/>
          <w:pgMar w:top="1134" w:right="851" w:bottom="1134" w:left="1701" w:header="709" w:footer="709" w:gutter="0"/>
          <w:pgNumType w:start="1"/>
          <w:cols w:space="720"/>
          <w:titlePg/>
          <w:docGrid w:linePitch="360"/>
        </w:sect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1159510</wp:posOffset>
            </wp:positionH>
            <wp:positionV relativeFrom="paragraph">
              <wp:posOffset>906780</wp:posOffset>
            </wp:positionV>
            <wp:extent cx="2655570" cy="3806825"/>
            <wp:effectExtent l="19050" t="0" r="0" b="0"/>
            <wp:wrapNone/>
            <wp:docPr id="2" name="Рисунок 8" descr="C:\Users\орпорп\Desktop\ЯРМАРКА 2018\Полякова, Пронина\P_20180228_11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Users\орпорп\Desktop\ЯРМАРКА 2018\Полякова, Пронина\P_20180228_1123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9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380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3584" w:rsidRDefault="00693584" w:rsidP="00693584">
      <w:pPr>
        <w:pStyle w:val="a3"/>
        <w:jc w:val="center"/>
      </w:pPr>
      <w:r>
        <w:rPr>
          <w:rFonts w:ascii="Times New Roman" w:hAnsi="Times New Roman"/>
          <w:b/>
          <w:sz w:val="28"/>
          <w:szCs w:val="28"/>
        </w:rPr>
        <w:lastRenderedPageBreak/>
        <w:t>Библиографический список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Головчиц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Л.А. Программа «Воспитание и обучение слабослышащих дошкольников со сложными (комплексными) нарушениями развития»</w:t>
      </w:r>
      <w:r>
        <w:rPr>
          <w:rFonts w:ascii="Times New Roman" w:hAnsi="Times New Roman"/>
          <w:sz w:val="28"/>
          <w:szCs w:val="28"/>
        </w:rPr>
        <w:t xml:space="preserve">/ </w:t>
      </w:r>
      <w:proofErr w:type="spellStart"/>
      <w:r>
        <w:rPr>
          <w:rFonts w:ascii="Times New Roman" w:hAnsi="Times New Roman"/>
          <w:sz w:val="28"/>
          <w:szCs w:val="28"/>
        </w:rPr>
        <w:t>Л.А.Головчиц</w:t>
      </w:r>
      <w:proofErr w:type="spellEnd"/>
      <w:r>
        <w:rPr>
          <w:rFonts w:ascii="Times New Roman" w:hAnsi="Times New Roman"/>
          <w:sz w:val="28"/>
          <w:szCs w:val="28"/>
        </w:rPr>
        <w:t xml:space="preserve">. – М.: Гном и Д, 2006. – 127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4E2EDF">
        <w:rPr>
          <w:rFonts w:ascii="Times New Roman" w:hAnsi="Times New Roman"/>
          <w:color w:val="000000"/>
          <w:sz w:val="28"/>
          <w:szCs w:val="28"/>
        </w:rPr>
        <w:t>Дубина Л.А. Коммуникативная компетентность дошкольников: Сборник игр и упражнений. –  « Книголюб» М.,   2006.</w:t>
      </w:r>
      <w:r w:rsidRPr="004E2EDF">
        <w:rPr>
          <w:rFonts w:ascii="Times New Roman" w:hAnsi="Times New Roman"/>
          <w:bCs/>
          <w:sz w:val="28"/>
          <w:szCs w:val="28"/>
        </w:rPr>
        <w:t>Детская речь</w:t>
      </w:r>
      <w:r>
        <w:rPr>
          <w:rFonts w:ascii="Times New Roman" w:hAnsi="Times New Roman"/>
          <w:bCs/>
          <w:sz w:val="28"/>
          <w:szCs w:val="28"/>
        </w:rPr>
        <w:t>: психолингвистические исследования: сб. статей/ отв. ред. Т.Н.Ушакова, Н.В.Уфимцева</w:t>
      </w:r>
      <w:r>
        <w:rPr>
          <w:rFonts w:ascii="Times New Roman" w:hAnsi="Times New Roman"/>
          <w:sz w:val="28"/>
          <w:szCs w:val="28"/>
        </w:rPr>
        <w:t>. – М.: ПЕРСЭ, 2001. – 224 с.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Дидактические игры для дошкольников с нарушениями слуха: сб. игр для педагогов и родителей / под ред. Л.А. </w:t>
      </w:r>
      <w:proofErr w:type="spellStart"/>
      <w:r>
        <w:rPr>
          <w:rFonts w:ascii="Times New Roman" w:hAnsi="Times New Roman"/>
          <w:bCs/>
          <w:sz w:val="28"/>
          <w:szCs w:val="28"/>
        </w:rPr>
        <w:t>Головчиц</w:t>
      </w:r>
      <w:proofErr w:type="spellEnd"/>
      <w:r>
        <w:rPr>
          <w:rFonts w:ascii="Times New Roman" w:hAnsi="Times New Roman"/>
          <w:sz w:val="28"/>
          <w:szCs w:val="28"/>
        </w:rPr>
        <w:t>. – М.: ГРАФ ПРЕСС, 2003. – 160с.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Style w:val="FontStyle40"/>
          <w:sz w:val="28"/>
          <w:szCs w:val="28"/>
        </w:rPr>
        <w:t>Зонтова</w:t>
      </w:r>
      <w:proofErr w:type="spellEnd"/>
      <w:r>
        <w:rPr>
          <w:rStyle w:val="FontStyle40"/>
          <w:sz w:val="28"/>
          <w:szCs w:val="28"/>
        </w:rPr>
        <w:t xml:space="preserve"> О.В. </w:t>
      </w:r>
      <w:r>
        <w:rPr>
          <w:rFonts w:ascii="Times New Roman" w:hAnsi="Times New Roman"/>
          <w:sz w:val="28"/>
          <w:szCs w:val="28"/>
        </w:rPr>
        <w:t xml:space="preserve">Рекомендации для родителей по развитию слухового восприятия детей с нарушенным слухом/ </w:t>
      </w:r>
      <w:proofErr w:type="spellStart"/>
      <w:r>
        <w:rPr>
          <w:rFonts w:ascii="Times New Roman" w:hAnsi="Times New Roman"/>
          <w:sz w:val="28"/>
          <w:szCs w:val="28"/>
        </w:rPr>
        <w:t>О.В.Зонтова</w:t>
      </w:r>
      <w:proofErr w:type="spellEnd"/>
      <w:r>
        <w:rPr>
          <w:rFonts w:ascii="Times New Roman" w:hAnsi="Times New Roman"/>
          <w:sz w:val="28"/>
          <w:szCs w:val="28"/>
        </w:rPr>
        <w:t xml:space="preserve">.– СПб.: Российский государственный педагогический университет им. А.И. Герцена, 2008. – 274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Конспекты игровых комплексных занятий по </w:t>
      </w:r>
      <w:proofErr w:type="spellStart"/>
      <w:r>
        <w:rPr>
          <w:rFonts w:ascii="Times New Roman" w:hAnsi="Times New Roman"/>
          <w:sz w:val="28"/>
          <w:szCs w:val="28"/>
        </w:rPr>
        <w:t>книгам-пазлам</w:t>
      </w:r>
      <w:proofErr w:type="spellEnd"/>
      <w:r>
        <w:rPr>
          <w:rFonts w:ascii="Times New Roman" w:hAnsi="Times New Roman"/>
          <w:sz w:val="28"/>
          <w:szCs w:val="28"/>
        </w:rPr>
        <w:t xml:space="preserve"> «Мозаика развития»: младшая группа / под ред. Артюхова И.С. – М.: Русское слово, 2014. - 113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Королева И.В. Развитие слуха и речи у глухих детей раннего и дошкольного возраста  после </w:t>
      </w:r>
      <w:proofErr w:type="spellStart"/>
      <w:r>
        <w:rPr>
          <w:rFonts w:ascii="Times New Roman" w:hAnsi="Times New Roman"/>
          <w:sz w:val="28"/>
          <w:szCs w:val="28"/>
        </w:rPr>
        <w:t>кохлеарной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имплантации/ И.В.Королева.– СПб.: КАРО, 2006. – 278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Pr="00360877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360877">
        <w:rPr>
          <w:rFonts w:ascii="Times New Roman" w:hAnsi="Times New Roman"/>
          <w:sz w:val="28"/>
          <w:szCs w:val="28"/>
          <w:shd w:val="clear" w:color="auto" w:fill="FFFFFF"/>
        </w:rPr>
        <w:t>Костылева</w:t>
      </w:r>
      <w:proofErr w:type="spellEnd"/>
      <w:r w:rsidRPr="00360877">
        <w:rPr>
          <w:rFonts w:ascii="Times New Roman" w:hAnsi="Times New Roman"/>
          <w:sz w:val="28"/>
          <w:szCs w:val="28"/>
          <w:shd w:val="clear" w:color="auto" w:fill="FFFFFF"/>
        </w:rPr>
        <w:t xml:space="preserve"> Н.Ю. 200 занимательных упражнений с буквами и звуками для детей 5-6 лет/ </w:t>
      </w:r>
      <w:proofErr w:type="spellStart"/>
      <w:r w:rsidRPr="00360877">
        <w:rPr>
          <w:rFonts w:ascii="Times New Roman" w:hAnsi="Times New Roman"/>
          <w:sz w:val="28"/>
          <w:szCs w:val="28"/>
          <w:shd w:val="clear" w:color="auto" w:fill="FFFFFF"/>
        </w:rPr>
        <w:t>Н.Ю.Костылева</w:t>
      </w:r>
      <w:proofErr w:type="spellEnd"/>
      <w:r w:rsidRPr="00360877">
        <w:rPr>
          <w:rFonts w:ascii="Times New Roman" w:hAnsi="Times New Roman"/>
          <w:sz w:val="28"/>
          <w:szCs w:val="28"/>
          <w:shd w:val="clear" w:color="auto" w:fill="FFFFFF"/>
        </w:rPr>
        <w:t>.- М.: АСТ, 2016. – 112 с.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iCs/>
          <w:spacing w:val="2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Косякова О.О. Практикум по </w:t>
      </w:r>
      <w:proofErr w:type="spellStart"/>
      <w:r>
        <w:rPr>
          <w:rFonts w:ascii="Times New Roman" w:hAnsi="Times New Roman"/>
          <w:bCs/>
          <w:sz w:val="28"/>
          <w:szCs w:val="28"/>
        </w:rPr>
        <w:t>логопсихологии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8"/>
        </w:rPr>
        <w:t>учеб</w:t>
      </w:r>
      <w:proofErr w:type="gramStart"/>
      <w:r>
        <w:rPr>
          <w:rFonts w:ascii="Times New Roman" w:hAnsi="Times New Roman"/>
          <w:sz w:val="28"/>
          <w:szCs w:val="28"/>
        </w:rPr>
        <w:t>.-</w:t>
      </w:r>
      <w:proofErr w:type="gramEnd"/>
      <w:r>
        <w:rPr>
          <w:rFonts w:ascii="Times New Roman" w:hAnsi="Times New Roman"/>
          <w:sz w:val="28"/>
          <w:szCs w:val="28"/>
        </w:rPr>
        <w:t>метод</w:t>
      </w:r>
      <w:proofErr w:type="spellEnd"/>
      <w:r>
        <w:rPr>
          <w:rFonts w:ascii="Times New Roman" w:hAnsi="Times New Roman"/>
          <w:sz w:val="28"/>
          <w:szCs w:val="28"/>
        </w:rPr>
        <w:t xml:space="preserve">, пособие/ О.О.Косякова. – Ростов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/Д.: Феникс, 2007. – 91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iCs/>
          <w:spacing w:val="2"/>
          <w:sz w:val="28"/>
          <w:szCs w:val="28"/>
        </w:rPr>
        <w:t>Методы обследования речи детей: пособие по диагностике речевых нарушений / под ред. Г.В. Чиркиной. – М.: АРКТИ, 2003. – 240 с.</w:t>
      </w:r>
    </w:p>
    <w:p w:rsidR="00693584" w:rsidRPr="007D335C" w:rsidRDefault="00693584" w:rsidP="00693584">
      <w:pPr>
        <w:pStyle w:val="a6"/>
        <w:numPr>
          <w:ilvl w:val="0"/>
          <w:numId w:val="3"/>
        </w:numPr>
        <w:shd w:val="clear" w:color="auto" w:fill="FFFFFF"/>
        <w:spacing w:before="75" w:after="75" w:line="336" w:lineRule="atLeast"/>
        <w:rPr>
          <w:rFonts w:ascii="Arial" w:hAnsi="Arial" w:cs="Arial"/>
          <w:color w:val="000000"/>
          <w:sz w:val="19"/>
          <w:szCs w:val="19"/>
        </w:rPr>
      </w:pPr>
      <w:proofErr w:type="spellStart"/>
      <w:r w:rsidRPr="007D335C">
        <w:rPr>
          <w:color w:val="000000"/>
          <w:sz w:val="28"/>
          <w:szCs w:val="28"/>
        </w:rPr>
        <w:t>Мазурова</w:t>
      </w:r>
      <w:proofErr w:type="spellEnd"/>
      <w:r w:rsidRPr="007D335C">
        <w:rPr>
          <w:color w:val="000000"/>
          <w:sz w:val="28"/>
          <w:szCs w:val="28"/>
        </w:rPr>
        <w:t xml:space="preserve"> Н.А.  Воспитание эмоциональной отзывчивости и языка чувств у дошкольников средствами сказки. – «Томск», 2004</w:t>
      </w:r>
      <w:r w:rsidRPr="007D335C">
        <w:rPr>
          <w:rFonts w:ascii="Arial" w:hAnsi="Arial" w:cs="Arial"/>
          <w:color w:val="000000"/>
          <w:sz w:val="19"/>
          <w:szCs w:val="19"/>
        </w:rPr>
        <w:t>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</w:rPr>
        <w:t xml:space="preserve">Николаева Т.В. Комплексное психолого-педагогическое обследование ребенка раннего возраста с нарушенным слухом: </w:t>
      </w:r>
      <w:proofErr w:type="spellStart"/>
      <w:r>
        <w:rPr>
          <w:rFonts w:ascii="Times New Roman" w:hAnsi="Times New Roman"/>
          <w:bCs/>
          <w:sz w:val="28"/>
          <w:szCs w:val="28"/>
        </w:rPr>
        <w:t>метод</w:t>
      </w:r>
      <w:proofErr w:type="gramStart"/>
      <w:r>
        <w:rPr>
          <w:rFonts w:ascii="Times New Roman" w:hAnsi="Times New Roman"/>
          <w:bCs/>
          <w:sz w:val="28"/>
          <w:szCs w:val="28"/>
        </w:rPr>
        <w:t>.п</w:t>
      </w:r>
      <w:proofErr w:type="gramEnd"/>
      <w:r>
        <w:rPr>
          <w:rFonts w:ascii="Times New Roman" w:hAnsi="Times New Roman"/>
          <w:bCs/>
          <w:sz w:val="28"/>
          <w:szCs w:val="28"/>
        </w:rPr>
        <w:t>особие</w:t>
      </w:r>
      <w:proofErr w:type="spellEnd"/>
      <w:r>
        <w:rPr>
          <w:rFonts w:ascii="Times New Roman" w:hAnsi="Times New Roman"/>
          <w:bCs/>
          <w:sz w:val="28"/>
          <w:szCs w:val="28"/>
        </w:rPr>
        <w:t>/ Т.В.Чиркина.</w:t>
      </w:r>
      <w:r>
        <w:rPr>
          <w:rFonts w:ascii="Times New Roman" w:hAnsi="Times New Roman"/>
          <w:sz w:val="28"/>
          <w:szCs w:val="28"/>
        </w:rPr>
        <w:t xml:space="preserve">– М.: Экзамен, 2006. – 112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Pr="00D02B8B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Нищева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Н.В. </w:t>
      </w:r>
      <w:r>
        <w:rPr>
          <w:rFonts w:ascii="Times New Roman" w:hAnsi="Times New Roman"/>
          <w:sz w:val="28"/>
          <w:szCs w:val="28"/>
        </w:rPr>
        <w:t xml:space="preserve">Программа коррекционно-развивающей работы в логопедической группе детского сада для детей с ОНР с 4-х до 7 лет/ </w:t>
      </w:r>
      <w:proofErr w:type="spellStart"/>
      <w:r>
        <w:rPr>
          <w:rFonts w:ascii="Times New Roman" w:hAnsi="Times New Roman"/>
          <w:sz w:val="28"/>
          <w:szCs w:val="28"/>
        </w:rPr>
        <w:t>Н.В.Нищева</w:t>
      </w:r>
      <w:proofErr w:type="spellEnd"/>
      <w:r>
        <w:rPr>
          <w:rFonts w:ascii="Times New Roman" w:hAnsi="Times New Roman"/>
          <w:sz w:val="28"/>
          <w:szCs w:val="28"/>
        </w:rPr>
        <w:t xml:space="preserve">.- СПб.: Детство-Пресс, 2007. – 352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Pr="00D02B8B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D02B8B">
        <w:rPr>
          <w:rFonts w:ascii="Times New Roman" w:hAnsi="Times New Roman"/>
          <w:sz w:val="28"/>
          <w:szCs w:val="28"/>
        </w:rPr>
        <w:t>Нищева</w:t>
      </w:r>
      <w:proofErr w:type="spellEnd"/>
      <w:r w:rsidRPr="00D02B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Н.В.</w:t>
      </w:r>
      <w:r w:rsidRPr="00D02B8B">
        <w:rPr>
          <w:rFonts w:ascii="Times New Roman" w:hAnsi="Times New Roman"/>
          <w:sz w:val="28"/>
          <w:szCs w:val="28"/>
        </w:rPr>
        <w:t>. Рабочая тетрадь для развития речи и коммуникативных способностей дете</w:t>
      </w:r>
      <w:r>
        <w:rPr>
          <w:rFonts w:ascii="Times New Roman" w:hAnsi="Times New Roman"/>
          <w:sz w:val="28"/>
          <w:szCs w:val="28"/>
        </w:rPr>
        <w:t>й младшего дошкольного возраста/</w:t>
      </w:r>
      <w:proofErr w:type="spellStart"/>
      <w:r>
        <w:rPr>
          <w:rFonts w:ascii="Times New Roman" w:hAnsi="Times New Roman"/>
          <w:sz w:val="28"/>
          <w:szCs w:val="28"/>
        </w:rPr>
        <w:t>Н.В.Нищева</w:t>
      </w:r>
      <w:proofErr w:type="spellEnd"/>
      <w:r>
        <w:rPr>
          <w:rFonts w:ascii="Times New Roman" w:hAnsi="Times New Roman"/>
          <w:sz w:val="28"/>
          <w:szCs w:val="28"/>
        </w:rPr>
        <w:t xml:space="preserve">.- СПБ, ДЕТСТВО-ПРЕСС, 2012. -38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Позднякова Л.А. Учимся различать звуки, которые дети часто путают/ Л.А.Позднякова.              – СПб.: Литера, 2018. – 64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Pr="007D335C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eastAsia="Times New Roman" w:hAnsi="Times New Roman"/>
          <w:sz w:val="28"/>
          <w:szCs w:val="28"/>
        </w:rPr>
      </w:pPr>
      <w:r w:rsidRPr="00E5331E">
        <w:rPr>
          <w:color w:val="000000"/>
          <w:sz w:val="28"/>
          <w:szCs w:val="28"/>
        </w:rPr>
        <w:t xml:space="preserve"> </w:t>
      </w:r>
      <w:proofErr w:type="spellStart"/>
      <w:r w:rsidRPr="007D335C">
        <w:rPr>
          <w:rFonts w:ascii="Times New Roman" w:hAnsi="Times New Roman"/>
          <w:color w:val="000000"/>
          <w:sz w:val="28"/>
          <w:szCs w:val="28"/>
        </w:rPr>
        <w:t>Пазухина</w:t>
      </w:r>
      <w:proofErr w:type="spellEnd"/>
      <w:r w:rsidRPr="007D335C">
        <w:rPr>
          <w:rFonts w:ascii="Times New Roman" w:hAnsi="Times New Roman"/>
          <w:color w:val="000000"/>
          <w:sz w:val="28"/>
          <w:szCs w:val="28"/>
        </w:rPr>
        <w:t xml:space="preserve">  И.А.  Давайте познакомимся! </w:t>
      </w:r>
      <w:proofErr w:type="spellStart"/>
      <w:r w:rsidRPr="007D335C">
        <w:rPr>
          <w:rFonts w:ascii="Times New Roman" w:hAnsi="Times New Roman"/>
          <w:color w:val="000000"/>
          <w:sz w:val="28"/>
          <w:szCs w:val="28"/>
        </w:rPr>
        <w:t>Тренинговые</w:t>
      </w:r>
      <w:proofErr w:type="spellEnd"/>
      <w:r w:rsidRPr="007D335C">
        <w:rPr>
          <w:rFonts w:ascii="Times New Roman" w:hAnsi="Times New Roman"/>
          <w:color w:val="000000"/>
          <w:sz w:val="28"/>
          <w:szCs w:val="28"/>
        </w:rPr>
        <w:t xml:space="preserve"> занятия.  - “Детство-Пресс” </w:t>
      </w:r>
      <w:proofErr w:type="spellStart"/>
      <w:r w:rsidRPr="007D335C">
        <w:rPr>
          <w:rFonts w:ascii="Times New Roman" w:hAnsi="Times New Roman"/>
          <w:color w:val="000000"/>
          <w:sz w:val="28"/>
          <w:szCs w:val="28"/>
        </w:rPr>
        <w:t>Спб</w:t>
      </w:r>
      <w:proofErr w:type="spellEnd"/>
      <w:r w:rsidRPr="007D335C">
        <w:rPr>
          <w:rFonts w:ascii="Times New Roman" w:hAnsi="Times New Roman"/>
          <w:color w:val="000000"/>
          <w:sz w:val="28"/>
          <w:szCs w:val="28"/>
        </w:rPr>
        <w:t>, 2004.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lastRenderedPageBreak/>
        <w:t>Ткаченко Т. А.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Логопедическая тетрадь. Формирование лексико-грамматических представлений/ Т.А.Ткаченко.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СПб.: ДЕТСТВО-ПРЕСС, 1999. – 48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693584" w:rsidRP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93584">
        <w:rPr>
          <w:rFonts w:ascii="Times New Roman" w:eastAsia="Times New Roman" w:hAnsi="Times New Roman"/>
          <w:sz w:val="28"/>
          <w:szCs w:val="28"/>
        </w:rPr>
        <w:t xml:space="preserve"> </w:t>
      </w:r>
      <w:r w:rsidRPr="00693584">
        <w:rPr>
          <w:rFonts w:ascii="Times New Roman" w:hAnsi="Times New Roman"/>
          <w:sz w:val="28"/>
          <w:szCs w:val="28"/>
        </w:rPr>
        <w:t xml:space="preserve">Ушакова А.С. Роль логопеда в реабилитации детей после </w:t>
      </w:r>
      <w:proofErr w:type="spellStart"/>
      <w:r w:rsidRPr="00693584">
        <w:rPr>
          <w:rFonts w:ascii="Times New Roman" w:hAnsi="Times New Roman"/>
          <w:sz w:val="28"/>
          <w:szCs w:val="28"/>
        </w:rPr>
        <w:t>кохлеарной</w:t>
      </w:r>
      <w:proofErr w:type="spellEnd"/>
      <w:r w:rsidRPr="00693584">
        <w:rPr>
          <w:rFonts w:ascii="Times New Roman" w:hAnsi="Times New Roman"/>
          <w:sz w:val="28"/>
          <w:szCs w:val="28"/>
        </w:rPr>
        <w:t xml:space="preserve"> имплантации // Научное сообщество студентов XXI столетия. ГУМАНИТАРНЫЕ НАУКИ: сб. ст. по мат. XLVI </w:t>
      </w:r>
      <w:proofErr w:type="spellStart"/>
      <w:r w:rsidRPr="00693584">
        <w:rPr>
          <w:rFonts w:ascii="Times New Roman" w:hAnsi="Times New Roman"/>
          <w:sz w:val="28"/>
          <w:szCs w:val="28"/>
        </w:rPr>
        <w:t>междунар</w:t>
      </w:r>
      <w:proofErr w:type="spellEnd"/>
      <w:r w:rsidRPr="00693584">
        <w:rPr>
          <w:rFonts w:ascii="Times New Roman" w:hAnsi="Times New Roman"/>
          <w:sz w:val="28"/>
          <w:szCs w:val="28"/>
        </w:rPr>
        <w:t xml:space="preserve">. студ. </w:t>
      </w:r>
      <w:proofErr w:type="spellStart"/>
      <w:r w:rsidRPr="00693584">
        <w:rPr>
          <w:rFonts w:ascii="Times New Roman" w:hAnsi="Times New Roman"/>
          <w:sz w:val="28"/>
          <w:szCs w:val="28"/>
        </w:rPr>
        <w:t>науч</w:t>
      </w:r>
      <w:proofErr w:type="gramStart"/>
      <w:r w:rsidRPr="00693584">
        <w:rPr>
          <w:rFonts w:ascii="Times New Roman" w:hAnsi="Times New Roman"/>
          <w:sz w:val="28"/>
          <w:szCs w:val="28"/>
        </w:rPr>
        <w:t>.-</w:t>
      </w:r>
      <w:proofErr w:type="gramEnd"/>
      <w:r w:rsidRPr="00693584">
        <w:rPr>
          <w:rFonts w:ascii="Times New Roman" w:hAnsi="Times New Roman"/>
          <w:sz w:val="28"/>
          <w:szCs w:val="28"/>
        </w:rPr>
        <w:t>практ</w:t>
      </w:r>
      <w:proofErr w:type="spellEnd"/>
      <w:r w:rsidRPr="00693584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93584">
        <w:rPr>
          <w:rFonts w:ascii="Times New Roman" w:hAnsi="Times New Roman"/>
          <w:sz w:val="28"/>
          <w:szCs w:val="28"/>
        </w:rPr>
        <w:t>конф</w:t>
      </w:r>
      <w:proofErr w:type="spellEnd"/>
      <w:r w:rsidRPr="00693584">
        <w:rPr>
          <w:rFonts w:ascii="Times New Roman" w:hAnsi="Times New Roman"/>
          <w:sz w:val="28"/>
          <w:szCs w:val="28"/>
        </w:rPr>
        <w:t>. № 9</w:t>
      </w:r>
    </w:p>
    <w:p w:rsidR="00693584" w:rsidRP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93584">
        <w:rPr>
          <w:rFonts w:ascii="Times New Roman" w:hAnsi="Times New Roman"/>
          <w:bCs/>
          <w:sz w:val="28"/>
          <w:szCs w:val="28"/>
        </w:rPr>
        <w:t xml:space="preserve">Ушакова О.С. Методика развития речи детей дошкольного возраста: </w:t>
      </w:r>
      <w:proofErr w:type="spellStart"/>
      <w:r w:rsidRPr="00693584">
        <w:rPr>
          <w:rFonts w:ascii="Times New Roman" w:hAnsi="Times New Roman"/>
          <w:bCs/>
          <w:sz w:val="28"/>
          <w:szCs w:val="28"/>
        </w:rPr>
        <w:t>учеб</w:t>
      </w:r>
      <w:proofErr w:type="gramStart"/>
      <w:r w:rsidRPr="00693584">
        <w:rPr>
          <w:rFonts w:ascii="Times New Roman" w:hAnsi="Times New Roman"/>
          <w:sz w:val="28"/>
          <w:szCs w:val="28"/>
        </w:rPr>
        <w:t>.-</w:t>
      </w:r>
      <w:proofErr w:type="gramEnd"/>
      <w:r w:rsidRPr="00693584">
        <w:rPr>
          <w:rFonts w:ascii="Times New Roman" w:hAnsi="Times New Roman"/>
          <w:sz w:val="28"/>
          <w:szCs w:val="28"/>
        </w:rPr>
        <w:t>метод</w:t>
      </w:r>
      <w:proofErr w:type="spellEnd"/>
      <w:r w:rsidRPr="00693584">
        <w:rPr>
          <w:rFonts w:ascii="Times New Roman" w:hAnsi="Times New Roman"/>
          <w:sz w:val="28"/>
          <w:szCs w:val="28"/>
        </w:rPr>
        <w:t>. пособие/</w:t>
      </w:r>
      <w:r w:rsidRPr="00693584">
        <w:rPr>
          <w:rFonts w:ascii="Times New Roman" w:hAnsi="Times New Roman"/>
          <w:bCs/>
          <w:sz w:val="28"/>
          <w:szCs w:val="28"/>
        </w:rPr>
        <w:t xml:space="preserve"> О.С.Ушакова,  Е.М.Струнина</w:t>
      </w:r>
      <w:r w:rsidRPr="00693584">
        <w:rPr>
          <w:rFonts w:ascii="Times New Roman" w:hAnsi="Times New Roman"/>
          <w:sz w:val="28"/>
          <w:szCs w:val="28"/>
        </w:rPr>
        <w:t>. – М.: ВЛАДОС, 2004. – 288 с.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Филичева Т.Б. Дети с общим недоразвитием речи. Воспитание и обучение: </w:t>
      </w:r>
      <w:proofErr w:type="spellStart"/>
      <w:r>
        <w:rPr>
          <w:rFonts w:ascii="Times New Roman" w:hAnsi="Times New Roman"/>
          <w:bCs/>
          <w:sz w:val="28"/>
          <w:szCs w:val="28"/>
        </w:rPr>
        <w:t>учеб</w:t>
      </w:r>
      <w:proofErr w:type="gramStart"/>
      <w:r>
        <w:rPr>
          <w:rFonts w:ascii="Times New Roman" w:hAnsi="Times New Roman"/>
          <w:bCs/>
          <w:sz w:val="28"/>
          <w:szCs w:val="28"/>
        </w:rPr>
        <w:t>.-</w:t>
      </w:r>
      <w:proofErr w:type="gramEnd"/>
      <w:r>
        <w:rPr>
          <w:rFonts w:ascii="Times New Roman" w:hAnsi="Times New Roman"/>
          <w:bCs/>
          <w:sz w:val="28"/>
          <w:szCs w:val="28"/>
        </w:rPr>
        <w:t>метод</w:t>
      </w:r>
      <w:proofErr w:type="spellEnd"/>
      <w:r>
        <w:rPr>
          <w:rFonts w:ascii="Times New Roman" w:hAnsi="Times New Roman"/>
          <w:bCs/>
          <w:sz w:val="28"/>
          <w:szCs w:val="28"/>
        </w:rPr>
        <w:t>. пособие/ Т.Б.Филичева, Т.В.Туманова</w:t>
      </w:r>
      <w:r>
        <w:rPr>
          <w:rFonts w:ascii="Times New Roman" w:hAnsi="Times New Roman"/>
          <w:sz w:val="28"/>
          <w:szCs w:val="28"/>
        </w:rPr>
        <w:t xml:space="preserve">. – М.: ГНОМ и Д, 2000. – 128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Филичева Т.Б. Программа логопедической работы по преодолению общего недоразвития у детей</w:t>
      </w:r>
      <w:r>
        <w:rPr>
          <w:rFonts w:ascii="Times New Roman" w:hAnsi="Times New Roman"/>
          <w:sz w:val="28"/>
          <w:szCs w:val="28"/>
        </w:rPr>
        <w:t>// Программы дошкольных образовательных учреждений компенсирующего вида для детей с нарушениями речи/ Т.Б.</w:t>
      </w:r>
      <w:r>
        <w:rPr>
          <w:rFonts w:ascii="Times New Roman" w:hAnsi="Times New Roman"/>
          <w:bCs/>
          <w:sz w:val="28"/>
          <w:szCs w:val="28"/>
        </w:rPr>
        <w:t>Филичева, Т.В. Туманова, Г.В. Чиркина</w:t>
      </w:r>
      <w:r>
        <w:rPr>
          <w:rFonts w:ascii="Times New Roman" w:hAnsi="Times New Roman"/>
          <w:sz w:val="28"/>
          <w:szCs w:val="28"/>
        </w:rPr>
        <w:t>. – М.: Просвещение, 2008.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Филичева Т.Б. Подготовка к школе детей с общим недоразвитием речи в условиях специального детского сада: В 2 ч. Ч. 1. Первый год обучения (старшая группа)/ Т.Б.Филичева, Г.В.Чиркина. - М.: Альфа, 1993</w:t>
      </w:r>
      <w:r>
        <w:rPr>
          <w:rFonts w:ascii="Times New Roman" w:hAnsi="Times New Roman"/>
          <w:sz w:val="28"/>
          <w:szCs w:val="28"/>
        </w:rPr>
        <w:t xml:space="preserve">. -103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Default="00693584" w:rsidP="00693584">
      <w:pPr>
        <w:pStyle w:val="a3"/>
        <w:numPr>
          <w:ilvl w:val="0"/>
          <w:numId w:val="3"/>
        </w:numPr>
        <w:suppressAutoHyphens/>
        <w:ind w:left="567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Филичева Т.Б.Подготовка к школе детей с общим недоразвитием речи в условиях специального детского сада: В 2 ч. Ч. 2. Второй год обучения (подготовительная группа)/ Т.Б.Филичева, Г.В.Чиркина.</w:t>
      </w:r>
      <w:r>
        <w:rPr>
          <w:rFonts w:ascii="Times New Roman" w:hAnsi="Times New Roman"/>
          <w:sz w:val="28"/>
          <w:szCs w:val="28"/>
        </w:rPr>
        <w:t xml:space="preserve">. – М.: Альфа, 1993. – 87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693584" w:rsidRPr="00E5331E" w:rsidRDefault="00693584" w:rsidP="00693584">
      <w:pPr>
        <w:shd w:val="clear" w:color="auto" w:fill="FFFFFF"/>
        <w:spacing w:before="75" w:after="75" w:line="336" w:lineRule="atLeast"/>
        <w:rPr>
          <w:color w:val="000000"/>
          <w:szCs w:val="28"/>
        </w:rPr>
      </w:pPr>
      <w:r w:rsidRPr="00E5331E">
        <w:rPr>
          <w:color w:val="000000"/>
          <w:szCs w:val="28"/>
        </w:rPr>
        <w:t xml:space="preserve">21. Шипицына Л.М., </w:t>
      </w:r>
      <w:proofErr w:type="spellStart"/>
      <w:r w:rsidRPr="00E5331E">
        <w:rPr>
          <w:color w:val="000000"/>
          <w:szCs w:val="28"/>
        </w:rPr>
        <w:t>Защиринская</w:t>
      </w:r>
      <w:proofErr w:type="spellEnd"/>
      <w:r w:rsidRPr="00E5331E">
        <w:rPr>
          <w:color w:val="000000"/>
          <w:szCs w:val="28"/>
        </w:rPr>
        <w:t xml:space="preserve"> О.В., Воронова А.П., Нилова Т.А. , Азбука </w:t>
      </w:r>
      <w:r w:rsidRPr="007D335C">
        <w:rPr>
          <w:color w:val="000000"/>
          <w:szCs w:val="28"/>
        </w:rPr>
        <w:t xml:space="preserve">   </w:t>
      </w:r>
      <w:r w:rsidRPr="00E5331E">
        <w:rPr>
          <w:color w:val="000000"/>
          <w:szCs w:val="28"/>
        </w:rPr>
        <w:t xml:space="preserve">общения: Развитие личности ребенка, навыков общения </w:t>
      </w:r>
      <w:proofErr w:type="gramStart"/>
      <w:r w:rsidRPr="00E5331E">
        <w:rPr>
          <w:color w:val="000000"/>
          <w:szCs w:val="28"/>
        </w:rPr>
        <w:t>со</w:t>
      </w:r>
      <w:proofErr w:type="gramEnd"/>
      <w:r w:rsidRPr="00E5331E">
        <w:rPr>
          <w:color w:val="000000"/>
          <w:szCs w:val="28"/>
        </w:rPr>
        <w:t xml:space="preserve"> взрослыми и сверстниками.- «Детство-ПРЕСС» СПб,  2010.</w:t>
      </w:r>
    </w:p>
    <w:p w:rsidR="00693584" w:rsidRDefault="00693584" w:rsidP="00693584">
      <w:pPr>
        <w:spacing w:line="360" w:lineRule="auto"/>
        <w:rPr>
          <w:szCs w:val="28"/>
        </w:rPr>
      </w:pPr>
    </w:p>
    <w:p w:rsidR="004038B1" w:rsidRPr="00EF4EA2" w:rsidRDefault="004038B1" w:rsidP="004038B1">
      <w:pPr>
        <w:contextualSpacing/>
        <w:jc w:val="center"/>
        <w:rPr>
          <w:szCs w:val="28"/>
        </w:rPr>
      </w:pPr>
    </w:p>
    <w:p w:rsidR="004038B1" w:rsidRPr="00EF4EA2" w:rsidRDefault="004038B1" w:rsidP="004038B1">
      <w:pPr>
        <w:contextualSpacing/>
        <w:jc w:val="both"/>
        <w:rPr>
          <w:szCs w:val="28"/>
        </w:rPr>
      </w:pPr>
      <w:r w:rsidRPr="00EF4EA2">
        <w:rPr>
          <w:szCs w:val="28"/>
        </w:rPr>
        <w:t xml:space="preserve">    </w:t>
      </w:r>
    </w:p>
    <w:p w:rsidR="004038B1" w:rsidRPr="00EF4EA2" w:rsidRDefault="004038B1" w:rsidP="004038B1">
      <w:pPr>
        <w:contextualSpacing/>
        <w:jc w:val="center"/>
        <w:rPr>
          <w:b/>
          <w:bCs/>
          <w:szCs w:val="28"/>
        </w:rPr>
      </w:pPr>
    </w:p>
    <w:p w:rsidR="004038B1" w:rsidRPr="00EF4EA2" w:rsidRDefault="004038B1" w:rsidP="004038B1">
      <w:pPr>
        <w:contextualSpacing/>
        <w:jc w:val="center"/>
        <w:rPr>
          <w:szCs w:val="28"/>
        </w:rPr>
      </w:pPr>
    </w:p>
    <w:p w:rsidR="004038B1" w:rsidRPr="00EF4EA2" w:rsidRDefault="004038B1" w:rsidP="004038B1">
      <w:pPr>
        <w:contextualSpacing/>
        <w:jc w:val="center"/>
        <w:rPr>
          <w:szCs w:val="28"/>
        </w:rPr>
      </w:pPr>
    </w:p>
    <w:p w:rsidR="004038B1" w:rsidRPr="00EF4EA2" w:rsidRDefault="004038B1" w:rsidP="004038B1">
      <w:pPr>
        <w:contextualSpacing/>
        <w:jc w:val="center"/>
        <w:rPr>
          <w:szCs w:val="28"/>
        </w:rPr>
      </w:pPr>
    </w:p>
    <w:p w:rsidR="004038B1" w:rsidRPr="00EF4EA2" w:rsidRDefault="004038B1" w:rsidP="004038B1">
      <w:pPr>
        <w:contextualSpacing/>
        <w:jc w:val="center"/>
        <w:rPr>
          <w:szCs w:val="28"/>
        </w:rPr>
      </w:pPr>
    </w:p>
    <w:p w:rsidR="004038B1" w:rsidRPr="00EF4EA2" w:rsidRDefault="004038B1" w:rsidP="004038B1">
      <w:pPr>
        <w:contextualSpacing/>
        <w:jc w:val="center"/>
        <w:rPr>
          <w:szCs w:val="28"/>
        </w:rPr>
      </w:pP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4038B1" w:rsidRDefault="004038B1" w:rsidP="004038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F52B09" w:rsidRPr="00AD56F0" w:rsidRDefault="004038B1" w:rsidP="00AD56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sectPr w:rsidR="00F52B09" w:rsidRPr="00AD56F0" w:rsidSect="00041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Cs/>
        <w:color w:val="auto"/>
        <w:spacing w:val="2"/>
        <w:sz w:val="28"/>
        <w:szCs w:val="28"/>
      </w:rPr>
    </w:lvl>
  </w:abstractNum>
  <w:abstractNum w:abstractNumId="2">
    <w:nsid w:val="5DCE7E55"/>
    <w:multiLevelType w:val="hybridMultilevel"/>
    <w:tmpl w:val="6658B1D8"/>
    <w:lvl w:ilvl="0" w:tplc="E3A836E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2B09"/>
    <w:rsid w:val="00041641"/>
    <w:rsid w:val="0017325E"/>
    <w:rsid w:val="001A2D1A"/>
    <w:rsid w:val="004038B1"/>
    <w:rsid w:val="006548E9"/>
    <w:rsid w:val="00693584"/>
    <w:rsid w:val="00971B6F"/>
    <w:rsid w:val="00AD56F0"/>
    <w:rsid w:val="00B627B8"/>
    <w:rsid w:val="00BA0190"/>
    <w:rsid w:val="00F52B09"/>
    <w:rsid w:val="00F90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B0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ArialUnicodeMS11pt">
    <w:name w:val="Основной текст (2) + Arial Unicode MS;11 pt;Не курсив"/>
    <w:rsid w:val="00F52B09"/>
    <w:rPr>
      <w:rFonts w:ascii="Arial Unicode MS" w:eastAsia="Arial Unicode MS" w:hAnsi="Arial Unicode MS" w:cs="Arial Unicode MS"/>
      <w:i/>
      <w:iCs/>
      <w:spacing w:val="0"/>
      <w:sz w:val="22"/>
      <w:szCs w:val="22"/>
      <w:u w:val="single"/>
      <w:shd w:val="clear" w:color="auto" w:fill="FFFFFF"/>
    </w:rPr>
  </w:style>
  <w:style w:type="paragraph" w:styleId="a3">
    <w:name w:val="No Spacing"/>
    <w:link w:val="a4"/>
    <w:qFormat/>
    <w:rsid w:val="00F52B0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F52B09"/>
    <w:rPr>
      <w:rFonts w:ascii="Calibri" w:eastAsia="Calibri" w:hAnsi="Calibri" w:cs="Times New Roman"/>
    </w:rPr>
  </w:style>
  <w:style w:type="paragraph" w:customStyle="1" w:styleId="Default">
    <w:name w:val="Default"/>
    <w:rsid w:val="00F52B0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F52B0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7">
    <w:name w:val="Основной текст (7) + Не курсив"/>
    <w:rsid w:val="00F52B09"/>
    <w:rPr>
      <w:rFonts w:eastAsia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vertAlign w:val="baseline"/>
      <w:lang w:val="ru-RU" w:bidi="ru-RU"/>
    </w:rPr>
  </w:style>
  <w:style w:type="character" w:customStyle="1" w:styleId="FontStyle40">
    <w:name w:val="Font Style40"/>
    <w:rsid w:val="00693584"/>
    <w:rPr>
      <w:rFonts w:ascii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34"/>
    <w:qFormat/>
    <w:rsid w:val="00693584"/>
    <w:pPr>
      <w:suppressAutoHyphens/>
      <w:overflowPunct/>
      <w:autoSpaceDE/>
      <w:autoSpaceDN/>
      <w:adjustRightInd/>
      <w:ind w:left="720"/>
      <w:contextualSpacing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19</Pages>
  <Words>5389</Words>
  <Characters>30721</Characters>
  <Application>Microsoft Office Word</Application>
  <DocSecurity>0</DocSecurity>
  <Lines>256</Lines>
  <Paragraphs>72</Paragraphs>
  <ScaleCrop>false</ScaleCrop>
  <Company/>
  <LinksUpToDate>false</LinksUpToDate>
  <CharactersWithSpaces>36038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2019-07-22T05:46:00Z</dcterms:created>
  <dcterms:modified xsi:type="dcterms:W3CDTF">2019-07-22T06:24:00Z</dcterms:modified>
</cp:coreProperties>
</file>