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0" w:type="auto"/>
        <w:tblLook w:val="04A0" w:firstRow="1" w:lastRow="0" w:firstColumn="1" w:lastColumn="0" w:noHBand="0" w:noVBand="1"/>
      </w:tblPr>
      <w:tblGrid>
        <w:gridCol w:w="4785"/>
        <w:gridCol w:w="4786"/>
      </w:tblGrid>
      <w:tr w:rsidR="00143FC9" w:rsidTr="00143FC9">
        <w:tc>
          <w:tcPr>
            <w:tcW w:w="4785" w:type="dxa"/>
          </w:tcPr>
          <w:p w:rsidR="00143FC9" w:rsidRPr="00143FC9" w:rsidRDefault="00143FC9" w:rsidP="00143FC9">
            <w:pPr>
              <w:rPr>
                <w:rFonts w:ascii="Times New Roman" w:hAnsi="Times New Roman" w:cs="Times New Roman"/>
                <w:b/>
                <w:bCs/>
                <w:sz w:val="28"/>
                <w:szCs w:val="28"/>
                <w:lang w:val="sah-RU"/>
              </w:rPr>
            </w:pPr>
            <w:r>
              <w:rPr>
                <w:rFonts w:ascii="Times New Roman" w:hAnsi="Times New Roman" w:cs="Times New Roman"/>
                <w:b/>
                <w:bCs/>
                <w:sz w:val="28"/>
                <w:szCs w:val="28"/>
                <w:lang w:val="sah-RU"/>
              </w:rPr>
              <w:t>ФИО участника</w:t>
            </w:r>
          </w:p>
        </w:tc>
        <w:tc>
          <w:tcPr>
            <w:tcW w:w="4786" w:type="dxa"/>
          </w:tcPr>
          <w:p w:rsidR="00143FC9" w:rsidRDefault="00143FC9" w:rsidP="00143FC9">
            <w:pPr>
              <w:rPr>
                <w:rFonts w:ascii="Times New Roman" w:hAnsi="Times New Roman" w:cs="Times New Roman"/>
                <w:b/>
                <w:bCs/>
                <w:sz w:val="28"/>
                <w:szCs w:val="28"/>
              </w:rPr>
            </w:pPr>
            <w:r>
              <w:rPr>
                <w:rFonts w:ascii="Times New Roman" w:hAnsi="Times New Roman" w:cs="Times New Roman"/>
                <w:b/>
                <w:bCs/>
                <w:sz w:val="28"/>
                <w:szCs w:val="28"/>
              </w:rPr>
              <w:t>Сергеева Александра Николаевна</w:t>
            </w:r>
          </w:p>
        </w:tc>
      </w:tr>
      <w:tr w:rsidR="00143FC9" w:rsidTr="00143FC9">
        <w:tc>
          <w:tcPr>
            <w:tcW w:w="4785" w:type="dxa"/>
          </w:tcPr>
          <w:p w:rsidR="00143FC9" w:rsidRPr="00143FC9" w:rsidRDefault="00143FC9" w:rsidP="00143FC9">
            <w:pPr>
              <w:rPr>
                <w:rFonts w:ascii="Times New Roman" w:hAnsi="Times New Roman" w:cs="Times New Roman"/>
                <w:b/>
                <w:bCs/>
                <w:sz w:val="28"/>
                <w:szCs w:val="28"/>
                <w:lang w:val="sah-RU"/>
              </w:rPr>
            </w:pPr>
            <w:r>
              <w:rPr>
                <w:rFonts w:ascii="Times New Roman" w:hAnsi="Times New Roman" w:cs="Times New Roman"/>
                <w:b/>
                <w:bCs/>
                <w:sz w:val="28"/>
                <w:szCs w:val="28"/>
                <w:lang w:val="sah-RU"/>
              </w:rPr>
              <w:t>Наименование образовательного учреждения</w:t>
            </w:r>
          </w:p>
        </w:tc>
        <w:tc>
          <w:tcPr>
            <w:tcW w:w="4786" w:type="dxa"/>
          </w:tcPr>
          <w:p w:rsidR="00143FC9" w:rsidRDefault="003A7FC1" w:rsidP="00143FC9">
            <w:pPr>
              <w:rPr>
                <w:rFonts w:ascii="Times New Roman" w:hAnsi="Times New Roman" w:cs="Times New Roman"/>
                <w:b/>
                <w:bCs/>
                <w:sz w:val="28"/>
                <w:szCs w:val="28"/>
              </w:rPr>
            </w:pPr>
            <w:r>
              <w:rPr>
                <w:rFonts w:ascii="Times New Roman" w:hAnsi="Times New Roman" w:cs="Times New Roman"/>
                <w:b/>
                <w:bCs/>
                <w:sz w:val="28"/>
                <w:szCs w:val="28"/>
              </w:rPr>
              <w:t>МБДОУ д\с №8 Родничо</w:t>
            </w:r>
            <w:r w:rsidR="00143FC9">
              <w:rPr>
                <w:rFonts w:ascii="Times New Roman" w:hAnsi="Times New Roman" w:cs="Times New Roman"/>
                <w:b/>
                <w:bCs/>
                <w:sz w:val="28"/>
                <w:szCs w:val="28"/>
              </w:rPr>
              <w:t>к</w:t>
            </w:r>
          </w:p>
        </w:tc>
      </w:tr>
      <w:tr w:rsidR="00143FC9" w:rsidTr="00143FC9">
        <w:tc>
          <w:tcPr>
            <w:tcW w:w="4785" w:type="dxa"/>
          </w:tcPr>
          <w:p w:rsidR="00143FC9" w:rsidRPr="00143FC9" w:rsidRDefault="00143FC9" w:rsidP="00143FC9">
            <w:pPr>
              <w:rPr>
                <w:rFonts w:ascii="Times New Roman" w:hAnsi="Times New Roman" w:cs="Times New Roman"/>
                <w:b/>
                <w:bCs/>
                <w:sz w:val="28"/>
                <w:szCs w:val="28"/>
                <w:lang w:val="sah-RU"/>
              </w:rPr>
            </w:pPr>
            <w:r>
              <w:rPr>
                <w:rFonts w:ascii="Times New Roman" w:hAnsi="Times New Roman" w:cs="Times New Roman"/>
                <w:b/>
                <w:bCs/>
                <w:sz w:val="28"/>
                <w:szCs w:val="28"/>
                <w:lang w:val="sah-RU"/>
              </w:rPr>
              <w:t>Номинация</w:t>
            </w:r>
          </w:p>
        </w:tc>
        <w:tc>
          <w:tcPr>
            <w:tcW w:w="4786" w:type="dxa"/>
          </w:tcPr>
          <w:p w:rsidR="00143FC9" w:rsidRDefault="00143FC9" w:rsidP="00143FC9">
            <w:pPr>
              <w:rPr>
                <w:rFonts w:ascii="Times New Roman" w:hAnsi="Times New Roman" w:cs="Times New Roman"/>
                <w:b/>
                <w:bCs/>
                <w:sz w:val="28"/>
                <w:szCs w:val="28"/>
              </w:rPr>
            </w:pPr>
            <w:r>
              <w:rPr>
                <w:rFonts w:ascii="Times New Roman" w:hAnsi="Times New Roman" w:cs="Times New Roman"/>
                <w:b/>
                <w:bCs/>
                <w:sz w:val="28"/>
                <w:szCs w:val="28"/>
              </w:rPr>
              <w:t>«Творческий, на ваше усмотрение, в национальном Якутском стиле»</w:t>
            </w:r>
          </w:p>
        </w:tc>
      </w:tr>
      <w:tr w:rsidR="00143FC9" w:rsidTr="00143FC9">
        <w:tc>
          <w:tcPr>
            <w:tcW w:w="4785" w:type="dxa"/>
          </w:tcPr>
          <w:p w:rsidR="00143FC9" w:rsidRPr="00143FC9" w:rsidRDefault="00143FC9" w:rsidP="00143FC9">
            <w:pPr>
              <w:rPr>
                <w:rFonts w:ascii="Times New Roman" w:hAnsi="Times New Roman" w:cs="Times New Roman"/>
                <w:b/>
                <w:bCs/>
                <w:sz w:val="28"/>
                <w:szCs w:val="28"/>
                <w:lang w:val="sah-RU"/>
              </w:rPr>
            </w:pPr>
            <w:r>
              <w:rPr>
                <w:rFonts w:ascii="Times New Roman" w:hAnsi="Times New Roman" w:cs="Times New Roman"/>
                <w:b/>
                <w:bCs/>
                <w:sz w:val="28"/>
                <w:szCs w:val="28"/>
                <w:lang w:val="sah-RU"/>
              </w:rPr>
              <w:t>Название работы</w:t>
            </w:r>
          </w:p>
        </w:tc>
        <w:tc>
          <w:tcPr>
            <w:tcW w:w="4786" w:type="dxa"/>
          </w:tcPr>
          <w:p w:rsidR="00143FC9" w:rsidRDefault="00143FC9" w:rsidP="00143FC9">
            <w:pPr>
              <w:rPr>
                <w:rFonts w:ascii="Times New Roman" w:hAnsi="Times New Roman" w:cs="Times New Roman"/>
                <w:b/>
                <w:bCs/>
                <w:sz w:val="28"/>
                <w:szCs w:val="28"/>
              </w:rPr>
            </w:pPr>
            <w:r w:rsidRPr="00C55BB8">
              <w:rPr>
                <w:rFonts w:ascii="Times New Roman" w:hAnsi="Times New Roman" w:cs="Times New Roman"/>
                <w:b/>
                <w:bCs/>
                <w:sz w:val="28"/>
                <w:szCs w:val="28"/>
              </w:rPr>
              <w:t>Приобщение детей к якутской национальной куль</w:t>
            </w:r>
            <w:r>
              <w:rPr>
                <w:rFonts w:ascii="Times New Roman" w:hAnsi="Times New Roman" w:cs="Times New Roman"/>
                <w:b/>
                <w:bCs/>
                <w:sz w:val="28"/>
                <w:szCs w:val="28"/>
              </w:rPr>
              <w:t>туре посредством настольных игр предков</w:t>
            </w:r>
          </w:p>
        </w:tc>
      </w:tr>
      <w:tr w:rsidR="00143FC9" w:rsidTr="00143FC9">
        <w:tc>
          <w:tcPr>
            <w:tcW w:w="4785" w:type="dxa"/>
          </w:tcPr>
          <w:p w:rsidR="00143FC9" w:rsidRPr="00143FC9" w:rsidRDefault="00143FC9" w:rsidP="00143FC9">
            <w:pPr>
              <w:rPr>
                <w:rFonts w:ascii="Times New Roman" w:hAnsi="Times New Roman" w:cs="Times New Roman"/>
                <w:b/>
                <w:bCs/>
                <w:sz w:val="28"/>
                <w:szCs w:val="28"/>
                <w:lang w:val="sah-RU"/>
              </w:rPr>
            </w:pPr>
            <w:r>
              <w:rPr>
                <w:rFonts w:ascii="Times New Roman" w:hAnsi="Times New Roman" w:cs="Times New Roman"/>
                <w:b/>
                <w:bCs/>
                <w:sz w:val="28"/>
                <w:szCs w:val="28"/>
                <w:lang w:val="sah-RU"/>
              </w:rPr>
              <w:t>Электронный адрес</w:t>
            </w:r>
          </w:p>
        </w:tc>
        <w:tc>
          <w:tcPr>
            <w:tcW w:w="4786" w:type="dxa"/>
          </w:tcPr>
          <w:p w:rsidR="00143FC9" w:rsidRPr="00143FC9" w:rsidRDefault="00E55F98" w:rsidP="00143FC9">
            <w:pPr>
              <w:rPr>
                <w:rFonts w:ascii="Times New Roman" w:hAnsi="Times New Roman" w:cs="Times New Roman"/>
                <w:b/>
                <w:bCs/>
                <w:sz w:val="28"/>
                <w:szCs w:val="28"/>
                <w:lang w:val="en-US"/>
              </w:rPr>
            </w:pPr>
            <w:hyperlink r:id="rId4" w:history="1">
              <w:r w:rsidR="003A7FC1">
                <w:rPr>
                  <w:rStyle w:val="a4"/>
                  <w:rFonts w:ascii="Times New Roman" w:hAnsi="Times New Roman" w:cs="Times New Roman"/>
                  <w:b/>
                  <w:bCs/>
                  <w:sz w:val="28"/>
                  <w:szCs w:val="28"/>
                  <w:lang w:val="en-US"/>
                </w:rPr>
                <w:t>s</w:t>
              </w:r>
              <w:r w:rsidR="00143FC9" w:rsidRPr="00A71FC5">
                <w:rPr>
                  <w:rStyle w:val="a4"/>
                  <w:rFonts w:ascii="Times New Roman" w:hAnsi="Times New Roman" w:cs="Times New Roman"/>
                  <w:b/>
                  <w:bCs/>
                  <w:sz w:val="28"/>
                  <w:szCs w:val="28"/>
                  <w:lang w:val="en-US"/>
                </w:rPr>
                <w:t>ani-1960@mail.ru</w:t>
              </w:r>
            </w:hyperlink>
          </w:p>
        </w:tc>
      </w:tr>
      <w:tr w:rsidR="00143FC9" w:rsidTr="00143FC9">
        <w:tc>
          <w:tcPr>
            <w:tcW w:w="4785" w:type="dxa"/>
          </w:tcPr>
          <w:p w:rsidR="00143FC9" w:rsidRPr="00143FC9" w:rsidRDefault="00143FC9" w:rsidP="00143FC9">
            <w:pPr>
              <w:rPr>
                <w:rFonts w:ascii="Times New Roman" w:hAnsi="Times New Roman" w:cs="Times New Roman"/>
                <w:b/>
                <w:bCs/>
                <w:sz w:val="28"/>
                <w:szCs w:val="28"/>
                <w:lang w:val="sah-RU"/>
              </w:rPr>
            </w:pPr>
            <w:r>
              <w:rPr>
                <w:rFonts w:ascii="Times New Roman" w:hAnsi="Times New Roman" w:cs="Times New Roman"/>
                <w:b/>
                <w:bCs/>
                <w:sz w:val="28"/>
                <w:szCs w:val="28"/>
                <w:lang w:val="sah-RU"/>
              </w:rPr>
              <w:t>Почтовый адрес</w:t>
            </w:r>
          </w:p>
        </w:tc>
        <w:tc>
          <w:tcPr>
            <w:tcW w:w="4786" w:type="dxa"/>
          </w:tcPr>
          <w:p w:rsidR="00143FC9" w:rsidRDefault="00143FC9" w:rsidP="00143FC9">
            <w:pPr>
              <w:rPr>
                <w:rFonts w:ascii="Times New Roman" w:hAnsi="Times New Roman" w:cs="Times New Roman"/>
                <w:b/>
                <w:bCs/>
                <w:sz w:val="28"/>
                <w:szCs w:val="28"/>
              </w:rPr>
            </w:pPr>
            <w:r>
              <w:rPr>
                <w:rFonts w:ascii="Times New Roman" w:hAnsi="Times New Roman" w:cs="Times New Roman"/>
                <w:b/>
                <w:bCs/>
                <w:sz w:val="28"/>
                <w:szCs w:val="28"/>
              </w:rPr>
              <w:t xml:space="preserve">677000 г. Якутск, ул. </w:t>
            </w:r>
            <w:proofErr w:type="spellStart"/>
            <w:r>
              <w:rPr>
                <w:rFonts w:ascii="Times New Roman" w:hAnsi="Times New Roman" w:cs="Times New Roman"/>
                <w:b/>
                <w:bCs/>
                <w:sz w:val="28"/>
                <w:szCs w:val="28"/>
              </w:rPr>
              <w:t>Чиряева</w:t>
            </w:r>
            <w:proofErr w:type="spellEnd"/>
            <w:r>
              <w:rPr>
                <w:rFonts w:ascii="Times New Roman" w:hAnsi="Times New Roman" w:cs="Times New Roman"/>
                <w:b/>
                <w:bCs/>
                <w:sz w:val="28"/>
                <w:szCs w:val="28"/>
              </w:rPr>
              <w:t xml:space="preserve">, д. 5\1, </w:t>
            </w:r>
            <w:proofErr w:type="spellStart"/>
            <w:r>
              <w:rPr>
                <w:rFonts w:ascii="Times New Roman" w:hAnsi="Times New Roman" w:cs="Times New Roman"/>
                <w:b/>
                <w:bCs/>
                <w:sz w:val="28"/>
                <w:szCs w:val="28"/>
              </w:rPr>
              <w:t>кВ</w:t>
            </w:r>
            <w:proofErr w:type="spellEnd"/>
            <w:r>
              <w:rPr>
                <w:rFonts w:ascii="Times New Roman" w:hAnsi="Times New Roman" w:cs="Times New Roman"/>
                <w:b/>
                <w:bCs/>
                <w:sz w:val="28"/>
                <w:szCs w:val="28"/>
              </w:rPr>
              <w:t xml:space="preserve"> 74</w:t>
            </w:r>
          </w:p>
        </w:tc>
      </w:tr>
    </w:tbl>
    <w:p w:rsidR="00086242" w:rsidRDefault="00086242" w:rsidP="00C55BB8">
      <w:pPr>
        <w:spacing w:after="0" w:line="240" w:lineRule="auto"/>
        <w:jc w:val="center"/>
        <w:rPr>
          <w:rFonts w:ascii="Times New Roman" w:hAnsi="Times New Roman" w:cs="Times New Roman"/>
          <w:b/>
          <w:bCs/>
          <w:sz w:val="28"/>
          <w:szCs w:val="28"/>
        </w:rPr>
      </w:pPr>
    </w:p>
    <w:p w:rsidR="00086242" w:rsidRDefault="00086242" w:rsidP="00C55BB8">
      <w:pPr>
        <w:spacing w:after="0" w:line="240" w:lineRule="auto"/>
        <w:jc w:val="center"/>
        <w:rPr>
          <w:rFonts w:ascii="Times New Roman" w:hAnsi="Times New Roman" w:cs="Times New Roman"/>
          <w:b/>
          <w:bCs/>
          <w:sz w:val="28"/>
          <w:szCs w:val="28"/>
        </w:rPr>
      </w:pPr>
    </w:p>
    <w:p w:rsidR="00086242" w:rsidRDefault="009770C2" w:rsidP="00C55BB8">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Мастер -  класс</w:t>
      </w:r>
    </w:p>
    <w:p w:rsidR="00C55BB8" w:rsidRDefault="00C55BB8" w:rsidP="00E55F98">
      <w:pPr>
        <w:spacing w:after="0" w:line="240" w:lineRule="auto"/>
        <w:jc w:val="center"/>
        <w:rPr>
          <w:rFonts w:ascii="Times New Roman" w:hAnsi="Times New Roman" w:cs="Times New Roman"/>
          <w:b/>
          <w:bCs/>
          <w:sz w:val="28"/>
          <w:szCs w:val="28"/>
        </w:rPr>
      </w:pPr>
      <w:r w:rsidRPr="00C55BB8">
        <w:rPr>
          <w:rFonts w:ascii="Times New Roman" w:hAnsi="Times New Roman" w:cs="Times New Roman"/>
          <w:b/>
          <w:bCs/>
          <w:sz w:val="28"/>
          <w:szCs w:val="28"/>
        </w:rPr>
        <w:t>Приобщение детей к якутской национальной куль</w:t>
      </w:r>
      <w:r w:rsidR="00921892">
        <w:rPr>
          <w:rFonts w:ascii="Times New Roman" w:hAnsi="Times New Roman" w:cs="Times New Roman"/>
          <w:b/>
          <w:bCs/>
          <w:sz w:val="28"/>
          <w:szCs w:val="28"/>
        </w:rPr>
        <w:t>туре посредством настольных игр предков.</w:t>
      </w:r>
    </w:p>
    <w:p w:rsidR="00C55BB8" w:rsidRPr="00C55BB8" w:rsidRDefault="00C55BB8" w:rsidP="00C55BB8">
      <w:pPr>
        <w:spacing w:after="0" w:line="240" w:lineRule="auto"/>
        <w:jc w:val="center"/>
        <w:rPr>
          <w:rFonts w:ascii="Times New Roman" w:hAnsi="Times New Roman" w:cs="Times New Roman"/>
          <w:sz w:val="28"/>
          <w:szCs w:val="28"/>
        </w:rPr>
      </w:pPr>
      <w:bookmarkStart w:id="0" w:name="_GoBack"/>
      <w:bookmarkEnd w:id="0"/>
    </w:p>
    <w:p w:rsidR="003620F1" w:rsidRPr="00C55BB8" w:rsidRDefault="00C55BB8" w:rsidP="00C55BB8">
      <w:pPr>
        <w:spacing w:after="0" w:line="240" w:lineRule="auto"/>
        <w:ind w:firstLine="708"/>
        <w:jc w:val="both"/>
        <w:rPr>
          <w:rFonts w:ascii="Times New Roman" w:hAnsi="Times New Roman" w:cs="Times New Roman"/>
          <w:sz w:val="28"/>
          <w:szCs w:val="28"/>
        </w:rPr>
      </w:pPr>
      <w:r w:rsidRPr="00C55BB8">
        <w:rPr>
          <w:rFonts w:ascii="Times New Roman" w:hAnsi="Times New Roman" w:cs="Times New Roman"/>
          <w:sz w:val="28"/>
          <w:szCs w:val="28"/>
        </w:rPr>
        <w:t>Народные игры и игрушки – это неотъемлемая часть традиционной культуры народов, отражение этноса в целом и история его развития. Им отводилось особое место в повседневной жизни древних якутов.</w:t>
      </w:r>
    </w:p>
    <w:p w:rsidR="00C55BB8" w:rsidRPr="00C55BB8" w:rsidRDefault="00C55BB8" w:rsidP="00C55BB8">
      <w:pPr>
        <w:spacing w:after="0" w:line="240" w:lineRule="auto"/>
        <w:ind w:firstLine="708"/>
        <w:jc w:val="both"/>
        <w:rPr>
          <w:rFonts w:ascii="Times New Roman" w:hAnsi="Times New Roman" w:cs="Times New Roman"/>
          <w:sz w:val="28"/>
          <w:szCs w:val="28"/>
        </w:rPr>
      </w:pPr>
      <w:r w:rsidRPr="00C55BB8">
        <w:rPr>
          <w:rFonts w:ascii="Times New Roman" w:hAnsi="Times New Roman" w:cs="Times New Roman"/>
          <w:sz w:val="28"/>
          <w:szCs w:val="28"/>
        </w:rPr>
        <w:t>Происхождение игр тесно связано с укладом жизни народа Саха, видами традиционного хозяйствования: прежде всего, коневодством, разведением крупного рогатого скота, а также с охотой, рыболовством. Многие игры служили для детей не развлечением, они имели также важное воспитательное значение, способствуя физическому и умственному развитию детей.</w:t>
      </w:r>
    </w:p>
    <w:p w:rsidR="00C55BB8" w:rsidRDefault="00C55BB8" w:rsidP="004520AB">
      <w:pPr>
        <w:spacing w:after="0" w:line="240" w:lineRule="auto"/>
        <w:ind w:firstLine="708"/>
        <w:jc w:val="both"/>
        <w:rPr>
          <w:rFonts w:ascii="Times New Roman" w:hAnsi="Times New Roman" w:cs="Times New Roman"/>
          <w:sz w:val="28"/>
          <w:szCs w:val="28"/>
        </w:rPr>
      </w:pPr>
      <w:r w:rsidRPr="00C55BB8">
        <w:rPr>
          <w:rFonts w:ascii="Times New Roman" w:hAnsi="Times New Roman" w:cs="Times New Roman"/>
          <w:sz w:val="28"/>
          <w:szCs w:val="28"/>
        </w:rPr>
        <w:t>Одним из культурных достояний народа Саха являются якутские национальные игры. Также наши предки играли в разные настольные игры: «</w:t>
      </w:r>
      <w:proofErr w:type="spellStart"/>
      <w:r w:rsidRPr="00C55BB8">
        <w:rPr>
          <w:rFonts w:ascii="Times New Roman" w:hAnsi="Times New Roman" w:cs="Times New Roman"/>
          <w:sz w:val="28"/>
          <w:szCs w:val="28"/>
        </w:rPr>
        <w:t>Хабылык</w:t>
      </w:r>
      <w:proofErr w:type="spellEnd"/>
      <w:r w:rsidRPr="00C55BB8">
        <w:rPr>
          <w:rFonts w:ascii="Times New Roman" w:hAnsi="Times New Roman" w:cs="Times New Roman"/>
          <w:sz w:val="28"/>
          <w:szCs w:val="28"/>
        </w:rPr>
        <w:t>», «</w:t>
      </w:r>
      <w:proofErr w:type="spellStart"/>
      <w:r w:rsidRPr="00C55BB8">
        <w:rPr>
          <w:rFonts w:ascii="Times New Roman" w:hAnsi="Times New Roman" w:cs="Times New Roman"/>
          <w:sz w:val="28"/>
          <w:szCs w:val="28"/>
        </w:rPr>
        <w:t>Хаамыска</w:t>
      </w:r>
      <w:proofErr w:type="spellEnd"/>
      <w:r w:rsidRPr="00C55BB8">
        <w:rPr>
          <w:rFonts w:ascii="Times New Roman" w:hAnsi="Times New Roman" w:cs="Times New Roman"/>
          <w:sz w:val="28"/>
          <w:szCs w:val="28"/>
        </w:rPr>
        <w:t>»</w:t>
      </w:r>
      <w:r w:rsidR="004520AB">
        <w:rPr>
          <w:rFonts w:ascii="Times New Roman" w:hAnsi="Times New Roman" w:cs="Times New Roman"/>
          <w:sz w:val="28"/>
          <w:szCs w:val="28"/>
        </w:rPr>
        <w:t>,</w:t>
      </w:r>
      <w:r w:rsidR="000B51FF">
        <w:rPr>
          <w:rFonts w:ascii="Times New Roman" w:hAnsi="Times New Roman" w:cs="Times New Roman"/>
          <w:sz w:val="28"/>
          <w:szCs w:val="28"/>
        </w:rPr>
        <w:t xml:space="preserve"> «К</w:t>
      </w:r>
      <w:r w:rsidR="0075672C">
        <w:rPr>
          <w:rFonts w:ascii="Times New Roman" w:hAnsi="Times New Roman" w:cs="Times New Roman"/>
          <w:sz w:val="28"/>
          <w:szCs w:val="28"/>
          <w:lang w:val="sah-RU"/>
        </w:rPr>
        <w:t>үөрчэх ытыйыы</w:t>
      </w:r>
      <w:proofErr w:type="gramStart"/>
      <w:r w:rsidR="0075672C">
        <w:rPr>
          <w:rFonts w:ascii="Times New Roman" w:hAnsi="Times New Roman" w:cs="Times New Roman"/>
          <w:sz w:val="28"/>
          <w:szCs w:val="28"/>
        </w:rPr>
        <w:t xml:space="preserve">», </w:t>
      </w:r>
      <w:r w:rsidR="004520AB">
        <w:rPr>
          <w:rFonts w:ascii="Times New Roman" w:hAnsi="Times New Roman" w:cs="Times New Roman"/>
          <w:sz w:val="28"/>
          <w:szCs w:val="28"/>
        </w:rPr>
        <w:t xml:space="preserve"> «</w:t>
      </w:r>
      <w:proofErr w:type="spellStart"/>
      <w:proofErr w:type="gramEnd"/>
      <w:r w:rsidR="004520AB">
        <w:rPr>
          <w:rFonts w:ascii="Times New Roman" w:hAnsi="Times New Roman" w:cs="Times New Roman"/>
          <w:sz w:val="28"/>
          <w:szCs w:val="28"/>
        </w:rPr>
        <w:t>Тырыынка</w:t>
      </w:r>
      <w:proofErr w:type="spellEnd"/>
      <w:r w:rsidR="004520AB">
        <w:rPr>
          <w:rFonts w:ascii="Times New Roman" w:hAnsi="Times New Roman" w:cs="Times New Roman"/>
          <w:sz w:val="28"/>
          <w:szCs w:val="28"/>
        </w:rPr>
        <w:t>», «</w:t>
      </w:r>
      <w:proofErr w:type="spellStart"/>
      <w:r w:rsidR="004520AB">
        <w:rPr>
          <w:rFonts w:ascii="Times New Roman" w:hAnsi="Times New Roman" w:cs="Times New Roman"/>
          <w:sz w:val="28"/>
          <w:szCs w:val="28"/>
        </w:rPr>
        <w:t>Дугда</w:t>
      </w:r>
      <w:proofErr w:type="spellEnd"/>
      <w:r w:rsidR="0075672C">
        <w:rPr>
          <w:rFonts w:ascii="Times New Roman" w:hAnsi="Times New Roman" w:cs="Times New Roman"/>
          <w:sz w:val="28"/>
          <w:szCs w:val="28"/>
        </w:rPr>
        <w:t>» и  «</w:t>
      </w:r>
      <w:proofErr w:type="spellStart"/>
      <w:r w:rsidR="00921892">
        <w:rPr>
          <w:rFonts w:ascii="Times New Roman" w:hAnsi="Times New Roman" w:cs="Times New Roman"/>
          <w:sz w:val="28"/>
          <w:szCs w:val="28"/>
        </w:rPr>
        <w:t>Тыксаан</w:t>
      </w:r>
      <w:proofErr w:type="spellEnd"/>
      <w:r w:rsidR="0075672C">
        <w:rPr>
          <w:rFonts w:ascii="Times New Roman" w:hAnsi="Times New Roman" w:cs="Times New Roman"/>
          <w:sz w:val="28"/>
          <w:szCs w:val="28"/>
        </w:rPr>
        <w:t xml:space="preserve">» </w:t>
      </w:r>
      <w:r w:rsidRPr="00C55BB8">
        <w:rPr>
          <w:rFonts w:ascii="Times New Roman" w:hAnsi="Times New Roman" w:cs="Times New Roman"/>
          <w:sz w:val="28"/>
          <w:szCs w:val="28"/>
        </w:rPr>
        <w:t>подзабытые в наше время.</w:t>
      </w:r>
    </w:p>
    <w:p w:rsidR="00921892" w:rsidRDefault="00921892" w:rsidP="004520AB">
      <w:pPr>
        <w:spacing w:after="0" w:line="240" w:lineRule="auto"/>
        <w:ind w:firstLine="708"/>
        <w:jc w:val="both"/>
        <w:rPr>
          <w:rFonts w:ascii="Times New Roman" w:hAnsi="Times New Roman" w:cs="Times New Roman"/>
          <w:sz w:val="28"/>
          <w:szCs w:val="28"/>
        </w:rPr>
      </w:pPr>
      <w:r w:rsidRPr="009770C2">
        <w:rPr>
          <w:rFonts w:ascii="Times New Roman" w:hAnsi="Times New Roman" w:cs="Times New Roman"/>
          <w:b/>
          <w:sz w:val="28"/>
          <w:szCs w:val="28"/>
        </w:rPr>
        <w:t>Игра «</w:t>
      </w:r>
      <w:proofErr w:type="spellStart"/>
      <w:r w:rsidRPr="009770C2">
        <w:rPr>
          <w:rFonts w:ascii="Times New Roman" w:hAnsi="Times New Roman" w:cs="Times New Roman"/>
          <w:b/>
          <w:sz w:val="28"/>
          <w:szCs w:val="28"/>
        </w:rPr>
        <w:t>Тыксаан</w:t>
      </w:r>
      <w:proofErr w:type="spellEnd"/>
      <w:r w:rsidRPr="009770C2">
        <w:rPr>
          <w:rFonts w:ascii="Times New Roman" w:hAnsi="Times New Roman" w:cs="Times New Roman"/>
          <w:b/>
          <w:sz w:val="28"/>
          <w:szCs w:val="28"/>
        </w:rPr>
        <w:t>»</w:t>
      </w:r>
      <w:r>
        <w:rPr>
          <w:rFonts w:ascii="Times New Roman" w:hAnsi="Times New Roman" w:cs="Times New Roman"/>
          <w:sz w:val="28"/>
          <w:szCs w:val="28"/>
        </w:rPr>
        <w:t xml:space="preserve"> (фишки) – для игры тальника диаметром 1 см делают фишки длиной 1.5 см. затем их расщепляют по длине на 2 части. Одна из продолжительных сторон фишек должна быть полукруглой, другая – прямой (как половина чурочек). Общее количество от 40 до 60 фишек. Игроки сидят за столом. 1 игрок собирает</w:t>
      </w:r>
      <w:r w:rsidR="0034240F">
        <w:rPr>
          <w:rFonts w:ascii="Times New Roman" w:hAnsi="Times New Roman" w:cs="Times New Roman"/>
          <w:sz w:val="28"/>
          <w:szCs w:val="28"/>
        </w:rPr>
        <w:t xml:space="preserve"> фишки в ладонь и рассыпает их на столе. Если 2 фишки легли одна на другую, их забирает участник, начинавший игру первым. Затем он ударом среднего пальца «отстреливает» лежащие навзничь фишки лежащими в таком же положении. Если лежит обратной стороной, то её «отстреливают» таким же «обратными». При попадании в цель (не задев другие фишки) игрок забирает пораженную фишку себе в копилку и продолжает игру. Если игрок заденет другую фишку или промахнётся, то передает ход другому участнику. Второй игрок заново разбрасывает все фишки на стол и начинает «стрелять»</w:t>
      </w:r>
      <w:r w:rsidR="009B6137">
        <w:rPr>
          <w:rFonts w:ascii="Times New Roman" w:hAnsi="Times New Roman" w:cs="Times New Roman"/>
          <w:sz w:val="28"/>
          <w:szCs w:val="28"/>
        </w:rPr>
        <w:t xml:space="preserve">. Играют до тех пор, пока не закончатся </w:t>
      </w:r>
      <w:r w:rsidR="009B6137">
        <w:rPr>
          <w:rFonts w:ascii="Times New Roman" w:hAnsi="Times New Roman" w:cs="Times New Roman"/>
          <w:sz w:val="28"/>
          <w:szCs w:val="28"/>
        </w:rPr>
        <w:lastRenderedPageBreak/>
        <w:t>все фишки. В конце игры все игроки бр</w:t>
      </w:r>
      <w:r w:rsidR="002C692C">
        <w:rPr>
          <w:rFonts w:ascii="Times New Roman" w:hAnsi="Times New Roman" w:cs="Times New Roman"/>
          <w:sz w:val="28"/>
          <w:szCs w:val="28"/>
        </w:rPr>
        <w:t>осают фишки парами на стол, тот</w:t>
      </w:r>
      <w:r w:rsidR="009B6137">
        <w:rPr>
          <w:rFonts w:ascii="Times New Roman" w:hAnsi="Times New Roman" w:cs="Times New Roman"/>
          <w:sz w:val="28"/>
          <w:szCs w:val="28"/>
        </w:rPr>
        <w:t>, у кого остался лишние фишка – победитель.</w:t>
      </w:r>
    </w:p>
    <w:p w:rsidR="009B6137" w:rsidRDefault="009B6137" w:rsidP="004520AB">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В процессе совместной игровой деятельности обращает внимание на создание творческой атмосферы, учитываем мнение каждого ребёнка, его настроение, индивидуальные особенности, помогаем выходить из различных сложных ситуаций, подбадриваем, поощряем. Прежде чем начать игру, объясняем детям правила игры. В ходе игры можно включить фоновую музыку. Во время игры наблюдаем за ходом игры, при необходимости помогаем игрокам.</w:t>
      </w:r>
    </w:p>
    <w:p w:rsidR="00C55BB8" w:rsidRPr="00C55BB8" w:rsidRDefault="009B6137" w:rsidP="009B6137">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55BB8" w:rsidRPr="00C55BB8">
        <w:rPr>
          <w:rFonts w:ascii="Times New Roman" w:hAnsi="Times New Roman" w:cs="Times New Roman"/>
          <w:sz w:val="28"/>
          <w:szCs w:val="28"/>
        </w:rPr>
        <w:t xml:space="preserve">Проведенная работа показывает, что применение настольных игр является наиболее приемлемым методом ознакомления и приобщения детей дошкольного возраста с якутской национальной культурой. </w:t>
      </w:r>
      <w:r w:rsidR="009770C2">
        <w:rPr>
          <w:rFonts w:ascii="Times New Roman" w:hAnsi="Times New Roman" w:cs="Times New Roman"/>
          <w:sz w:val="28"/>
          <w:szCs w:val="28"/>
        </w:rPr>
        <w:t xml:space="preserve">Игры развивают </w:t>
      </w:r>
      <w:r w:rsidR="009770C2" w:rsidRPr="00C55BB8">
        <w:rPr>
          <w:rFonts w:ascii="Times New Roman" w:hAnsi="Times New Roman" w:cs="Times New Roman"/>
          <w:sz w:val="28"/>
          <w:szCs w:val="28"/>
        </w:rPr>
        <w:t>мелкую моторику пальцев и координацию движений, позволяют проявить ловкость и показать свои умения, способствуют разви</w:t>
      </w:r>
      <w:r w:rsidR="009770C2">
        <w:rPr>
          <w:rFonts w:ascii="Times New Roman" w:hAnsi="Times New Roman" w:cs="Times New Roman"/>
          <w:sz w:val="28"/>
          <w:szCs w:val="28"/>
        </w:rPr>
        <w:t xml:space="preserve">тию мышления, внимания, памяти. Настольные игры </w:t>
      </w:r>
      <w:r w:rsidR="00100E07">
        <w:rPr>
          <w:rFonts w:ascii="Times New Roman" w:hAnsi="Times New Roman" w:cs="Times New Roman"/>
          <w:sz w:val="28"/>
          <w:szCs w:val="28"/>
        </w:rPr>
        <w:t xml:space="preserve">отражают традиции, образ жизни, быт, характер, психологию, философию, любого народа, они способствуют передаче жизненно важных умений и навыков, </w:t>
      </w:r>
      <w:r w:rsidR="00086242" w:rsidRPr="00C55BB8">
        <w:rPr>
          <w:rFonts w:ascii="Times New Roman" w:hAnsi="Times New Roman" w:cs="Times New Roman"/>
          <w:sz w:val="28"/>
          <w:szCs w:val="28"/>
        </w:rPr>
        <w:t xml:space="preserve">пробуждают </w:t>
      </w:r>
      <w:r w:rsidR="00086242">
        <w:rPr>
          <w:rFonts w:ascii="Times New Roman" w:hAnsi="Times New Roman" w:cs="Times New Roman"/>
          <w:sz w:val="28"/>
          <w:szCs w:val="28"/>
        </w:rPr>
        <w:t xml:space="preserve">духовную культуру, любовь, </w:t>
      </w:r>
      <w:r w:rsidR="00100E07">
        <w:rPr>
          <w:rFonts w:ascii="Times New Roman" w:hAnsi="Times New Roman" w:cs="Times New Roman"/>
          <w:sz w:val="28"/>
          <w:szCs w:val="28"/>
        </w:rPr>
        <w:t>воспитанию нравственности, уважения к народным традициям и обычаям.</w:t>
      </w:r>
      <w:r w:rsidR="00086242">
        <w:rPr>
          <w:rFonts w:ascii="Times New Roman" w:hAnsi="Times New Roman" w:cs="Times New Roman"/>
          <w:sz w:val="28"/>
          <w:szCs w:val="28"/>
        </w:rPr>
        <w:t xml:space="preserve"> </w:t>
      </w:r>
      <w:r w:rsidR="00C55BB8" w:rsidRPr="00C55BB8">
        <w:rPr>
          <w:rFonts w:ascii="Times New Roman" w:hAnsi="Times New Roman" w:cs="Times New Roman"/>
          <w:sz w:val="28"/>
          <w:szCs w:val="28"/>
        </w:rPr>
        <w:t xml:space="preserve">Совместная деятельность так же способствует проявлению активности, открытости, доброжелательных отношений. </w:t>
      </w:r>
    </w:p>
    <w:p w:rsidR="00C55BB8" w:rsidRPr="00C55BB8" w:rsidRDefault="00C55BB8" w:rsidP="00C55BB8">
      <w:pPr>
        <w:spacing w:after="0" w:line="240" w:lineRule="auto"/>
        <w:jc w:val="both"/>
        <w:rPr>
          <w:rFonts w:ascii="Times New Roman" w:hAnsi="Times New Roman" w:cs="Times New Roman"/>
          <w:sz w:val="28"/>
          <w:szCs w:val="28"/>
        </w:rPr>
      </w:pPr>
      <w:r w:rsidRPr="00C55BB8">
        <w:rPr>
          <w:rFonts w:ascii="Times New Roman" w:hAnsi="Times New Roman" w:cs="Times New Roman"/>
          <w:sz w:val="28"/>
          <w:szCs w:val="28"/>
        </w:rPr>
        <w:tab/>
        <w:t xml:space="preserve">Якутские настольные игры интересны, так как имеют состязательный характер. Ведь нет ничего лучше, чем проверенные столетиями игры для детей и взрослых. </w:t>
      </w:r>
    </w:p>
    <w:p w:rsidR="00D804B0" w:rsidRDefault="009770C2" w:rsidP="00D804B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 xml:space="preserve">  Воспитатель Сергеева Александра Николаевна </w:t>
      </w:r>
    </w:p>
    <w:p w:rsidR="00D804B0" w:rsidRDefault="00D804B0" w:rsidP="00D804B0">
      <w:pPr>
        <w:spacing w:after="0" w:line="240" w:lineRule="auto"/>
        <w:jc w:val="right"/>
        <w:rPr>
          <w:rFonts w:ascii="Times New Roman" w:hAnsi="Times New Roman" w:cs="Times New Roman"/>
          <w:sz w:val="28"/>
          <w:szCs w:val="28"/>
        </w:rPr>
      </w:pPr>
      <w:r>
        <w:rPr>
          <w:rFonts w:ascii="Times New Roman" w:hAnsi="Times New Roman" w:cs="Times New Roman"/>
          <w:sz w:val="28"/>
          <w:szCs w:val="28"/>
        </w:rPr>
        <w:t>МБДОУ детский сад №8 «Родничок</w:t>
      </w:r>
      <w:proofErr w:type="gramStart"/>
      <w:r>
        <w:rPr>
          <w:rFonts w:ascii="Times New Roman" w:hAnsi="Times New Roman" w:cs="Times New Roman"/>
          <w:sz w:val="28"/>
          <w:szCs w:val="28"/>
        </w:rPr>
        <w:t>»</w:t>
      </w:r>
      <w:r w:rsidR="002C692C">
        <w:rPr>
          <w:rFonts w:ascii="Times New Roman" w:hAnsi="Times New Roman" w:cs="Times New Roman"/>
          <w:sz w:val="28"/>
          <w:szCs w:val="28"/>
        </w:rPr>
        <w:t>,</w:t>
      </w:r>
      <w:r>
        <w:rPr>
          <w:rFonts w:ascii="Times New Roman" w:hAnsi="Times New Roman" w:cs="Times New Roman"/>
          <w:sz w:val="28"/>
          <w:szCs w:val="28"/>
        </w:rPr>
        <w:t xml:space="preserve">  г.</w:t>
      </w:r>
      <w:proofErr w:type="gramEnd"/>
      <w:r>
        <w:rPr>
          <w:rFonts w:ascii="Times New Roman" w:hAnsi="Times New Roman" w:cs="Times New Roman"/>
          <w:sz w:val="28"/>
          <w:szCs w:val="28"/>
        </w:rPr>
        <w:t xml:space="preserve"> Якутск  </w:t>
      </w:r>
    </w:p>
    <w:p w:rsidR="009770C2" w:rsidRDefault="009770C2" w:rsidP="009770C2">
      <w:pPr>
        <w:spacing w:after="0" w:line="240" w:lineRule="auto"/>
        <w:jc w:val="right"/>
        <w:rPr>
          <w:rFonts w:ascii="Times New Roman" w:hAnsi="Times New Roman" w:cs="Times New Roman"/>
          <w:sz w:val="28"/>
          <w:szCs w:val="28"/>
        </w:rPr>
      </w:pPr>
    </w:p>
    <w:p w:rsidR="00D804B0" w:rsidRPr="00C55BB8" w:rsidRDefault="00D804B0" w:rsidP="009770C2">
      <w:pPr>
        <w:spacing w:after="0" w:line="240" w:lineRule="auto"/>
        <w:jc w:val="right"/>
        <w:rPr>
          <w:rFonts w:ascii="Times New Roman" w:hAnsi="Times New Roman" w:cs="Times New Roman"/>
          <w:sz w:val="28"/>
          <w:szCs w:val="28"/>
        </w:rPr>
      </w:pPr>
    </w:p>
    <w:sectPr w:rsidR="00D804B0" w:rsidRPr="00C55BB8" w:rsidSect="003620F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C55BB8"/>
    <w:rsid w:val="00086242"/>
    <w:rsid w:val="000B51FF"/>
    <w:rsid w:val="000F59AE"/>
    <w:rsid w:val="00100E07"/>
    <w:rsid w:val="00143FC9"/>
    <w:rsid w:val="002C692C"/>
    <w:rsid w:val="0034240F"/>
    <w:rsid w:val="003620F1"/>
    <w:rsid w:val="003A7FC1"/>
    <w:rsid w:val="004520AB"/>
    <w:rsid w:val="0075672C"/>
    <w:rsid w:val="00921892"/>
    <w:rsid w:val="009770C2"/>
    <w:rsid w:val="009B6137"/>
    <w:rsid w:val="00A37BC2"/>
    <w:rsid w:val="00C55BB8"/>
    <w:rsid w:val="00D804B0"/>
    <w:rsid w:val="00E55F98"/>
    <w:rsid w:val="00EA0F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F96655-B905-4557-9811-F0F0BDDF5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20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3FC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143FC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6944763">
      <w:bodyDiv w:val="1"/>
      <w:marLeft w:val="0"/>
      <w:marRight w:val="0"/>
      <w:marTop w:val="0"/>
      <w:marBottom w:val="0"/>
      <w:divBdr>
        <w:top w:val="none" w:sz="0" w:space="0" w:color="auto"/>
        <w:left w:val="none" w:sz="0" w:space="0" w:color="auto"/>
        <w:bottom w:val="none" w:sz="0" w:space="0" w:color="auto"/>
        <w:right w:val="none" w:sz="0" w:space="0" w:color="auto"/>
      </w:divBdr>
    </w:div>
    <w:div w:id="851530738">
      <w:bodyDiv w:val="1"/>
      <w:marLeft w:val="0"/>
      <w:marRight w:val="0"/>
      <w:marTop w:val="0"/>
      <w:marBottom w:val="0"/>
      <w:divBdr>
        <w:top w:val="none" w:sz="0" w:space="0" w:color="auto"/>
        <w:left w:val="none" w:sz="0" w:space="0" w:color="auto"/>
        <w:bottom w:val="none" w:sz="0" w:space="0" w:color="auto"/>
        <w:right w:val="none" w:sz="0" w:space="0" w:color="auto"/>
      </w:divBdr>
    </w:div>
    <w:div w:id="1323318262">
      <w:bodyDiv w:val="1"/>
      <w:marLeft w:val="0"/>
      <w:marRight w:val="0"/>
      <w:marTop w:val="0"/>
      <w:marBottom w:val="0"/>
      <w:divBdr>
        <w:top w:val="none" w:sz="0" w:space="0" w:color="auto"/>
        <w:left w:val="none" w:sz="0" w:space="0" w:color="auto"/>
        <w:bottom w:val="none" w:sz="0" w:space="0" w:color="auto"/>
        <w:right w:val="none" w:sz="0" w:space="0" w:color="auto"/>
      </w:divBdr>
    </w:div>
    <w:div w:id="1386367272">
      <w:bodyDiv w:val="1"/>
      <w:marLeft w:val="0"/>
      <w:marRight w:val="0"/>
      <w:marTop w:val="0"/>
      <w:marBottom w:val="0"/>
      <w:divBdr>
        <w:top w:val="none" w:sz="0" w:space="0" w:color="auto"/>
        <w:left w:val="none" w:sz="0" w:space="0" w:color="auto"/>
        <w:bottom w:val="none" w:sz="0" w:space="0" w:color="auto"/>
        <w:right w:val="none" w:sz="0" w:space="0" w:color="auto"/>
      </w:divBdr>
    </w:div>
    <w:div w:id="1861964957">
      <w:bodyDiv w:val="1"/>
      <w:marLeft w:val="0"/>
      <w:marRight w:val="0"/>
      <w:marTop w:val="0"/>
      <w:marBottom w:val="0"/>
      <w:divBdr>
        <w:top w:val="none" w:sz="0" w:space="0" w:color="auto"/>
        <w:left w:val="none" w:sz="0" w:space="0" w:color="auto"/>
        <w:bottom w:val="none" w:sz="0" w:space="0" w:color="auto"/>
        <w:right w:val="none" w:sz="0" w:space="0" w:color="auto"/>
      </w:divBdr>
    </w:div>
    <w:div w:id="1960186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ani-1960@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Pages>
  <Words>554</Words>
  <Characters>3163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Басагысова</dc:creator>
  <cp:keywords/>
  <dc:description/>
  <cp:lastModifiedBy>001</cp:lastModifiedBy>
  <cp:revision>9</cp:revision>
  <dcterms:created xsi:type="dcterms:W3CDTF">2016-09-05T11:57:00Z</dcterms:created>
  <dcterms:modified xsi:type="dcterms:W3CDTF">2019-09-17T06:56:00Z</dcterms:modified>
</cp:coreProperties>
</file>