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7D" w:rsidRDefault="0032534F">
      <w:pPr>
        <w:rPr>
          <w:sz w:val="28"/>
          <w:szCs w:val="28"/>
        </w:rPr>
      </w:pPr>
      <w:r>
        <w:rPr>
          <w:sz w:val="28"/>
          <w:szCs w:val="28"/>
        </w:rPr>
        <w:t>Русский язык. 8 класс.</w:t>
      </w:r>
    </w:p>
    <w:p w:rsidR="0032534F" w:rsidRDefault="0032534F">
      <w:pPr>
        <w:rPr>
          <w:b/>
          <w:sz w:val="28"/>
          <w:szCs w:val="28"/>
        </w:rPr>
      </w:pPr>
      <w:r>
        <w:rPr>
          <w:sz w:val="28"/>
          <w:szCs w:val="28"/>
        </w:rPr>
        <w:t>Тема</w:t>
      </w:r>
      <w:r w:rsidRPr="0032534F">
        <w:rPr>
          <w:b/>
          <w:sz w:val="28"/>
          <w:szCs w:val="28"/>
        </w:rPr>
        <w:t>: Односоставные предложения. Обобщение изученного по теме.</w:t>
      </w:r>
    </w:p>
    <w:p w:rsidR="0032534F" w:rsidRDefault="0032534F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32534F" w:rsidRDefault="0032534F" w:rsidP="003253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F19">
        <w:rPr>
          <w:sz w:val="28"/>
          <w:szCs w:val="28"/>
          <w:u w:val="single"/>
        </w:rPr>
        <w:t>Образовательная</w:t>
      </w:r>
      <w:r>
        <w:rPr>
          <w:sz w:val="28"/>
          <w:szCs w:val="28"/>
        </w:rPr>
        <w:t>: определение уровня овладения</w:t>
      </w:r>
      <w:r w:rsidR="007A5F19">
        <w:rPr>
          <w:sz w:val="28"/>
          <w:szCs w:val="28"/>
        </w:rPr>
        <w:t xml:space="preserve"> обучающимися теоретическими знаниями и способами познавательной деятельности по теме «Односоставные предложения».</w:t>
      </w:r>
    </w:p>
    <w:p w:rsidR="007A5F19" w:rsidRDefault="007A5F19" w:rsidP="003253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F19">
        <w:rPr>
          <w:sz w:val="28"/>
          <w:szCs w:val="28"/>
          <w:u w:val="single"/>
        </w:rPr>
        <w:t>Коммуникативная</w:t>
      </w:r>
      <w:r>
        <w:rPr>
          <w:sz w:val="28"/>
          <w:szCs w:val="28"/>
        </w:rPr>
        <w:t>: развитие эстетического вкуса, повышение культурного уровня через обращение к образцовым текстам художников слова.</w:t>
      </w:r>
    </w:p>
    <w:p w:rsidR="007A5F19" w:rsidRDefault="007A5F19" w:rsidP="003253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F19">
        <w:rPr>
          <w:sz w:val="28"/>
          <w:szCs w:val="28"/>
          <w:u w:val="single"/>
        </w:rPr>
        <w:t xml:space="preserve">Развивающая: </w:t>
      </w:r>
      <w:r>
        <w:rPr>
          <w:sz w:val="28"/>
          <w:szCs w:val="28"/>
        </w:rPr>
        <w:t>уметь выявлять признаки односоставных предложений, анализировать текст на лингвистическом и литературном уровнях, развитие навыка анализа художественного текста, логического мышления, познавательной активности.</w:t>
      </w:r>
    </w:p>
    <w:p w:rsidR="007A5F19" w:rsidRDefault="007A5F19" w:rsidP="003253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A5F19">
        <w:rPr>
          <w:sz w:val="28"/>
          <w:szCs w:val="28"/>
          <w:u w:val="single"/>
        </w:rPr>
        <w:t>Воспитывающая:</w:t>
      </w:r>
      <w:r>
        <w:rPr>
          <w:sz w:val="28"/>
          <w:szCs w:val="28"/>
        </w:rPr>
        <w:t xml:space="preserve"> показать значение русской литературы в формировании личности человека, способствовать воспитанию любви к слову.</w:t>
      </w:r>
    </w:p>
    <w:p w:rsidR="007A5F19" w:rsidRDefault="007A5F19" w:rsidP="007A5F19">
      <w:pPr>
        <w:pStyle w:val="a3"/>
        <w:rPr>
          <w:sz w:val="28"/>
          <w:szCs w:val="28"/>
          <w:u w:val="single"/>
        </w:rPr>
      </w:pPr>
    </w:p>
    <w:p w:rsidR="007A5F19" w:rsidRDefault="00DD7992" w:rsidP="007A5F1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D7992" w:rsidRDefault="00DD7992" w:rsidP="007A5F19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повторить сведения об односоставных предложениях;</w:t>
      </w:r>
    </w:p>
    <w:p w:rsidR="00DD7992" w:rsidRDefault="00DD7992" w:rsidP="007A5F19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научиться находить односоставные предложения в тексте и определять их вид;</w:t>
      </w:r>
    </w:p>
    <w:p w:rsidR="00DD7992" w:rsidRDefault="00DD7992" w:rsidP="007A5F19">
      <w:pPr>
        <w:pStyle w:val="a3"/>
        <w:rPr>
          <w:sz w:val="28"/>
          <w:szCs w:val="28"/>
        </w:rPr>
      </w:pPr>
    </w:p>
    <w:p w:rsidR="00DD7992" w:rsidRDefault="00DD7992" w:rsidP="007A5F19">
      <w:pPr>
        <w:pStyle w:val="a3"/>
        <w:rPr>
          <w:sz w:val="28"/>
          <w:szCs w:val="28"/>
        </w:rPr>
      </w:pPr>
      <w:r w:rsidRPr="00DD7992"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повторительно-обобщающий с применением игровой технологии.</w:t>
      </w:r>
    </w:p>
    <w:p w:rsidR="00DD7992" w:rsidRDefault="00DD7992" w:rsidP="007A5F1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 </w:t>
      </w:r>
      <w:r>
        <w:rPr>
          <w:sz w:val="28"/>
          <w:szCs w:val="28"/>
        </w:rPr>
        <w:t>работы на уроке: групповая.</w:t>
      </w:r>
    </w:p>
    <w:p w:rsidR="00DD7992" w:rsidRDefault="00DD7992" w:rsidP="007A5F1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классная доска, видеопроектор, проецирующий экран, карточки-задания, рабочие тетради.</w:t>
      </w:r>
    </w:p>
    <w:p w:rsidR="00DD7992" w:rsidRDefault="00DD7992" w:rsidP="007A5F19">
      <w:pPr>
        <w:pStyle w:val="a3"/>
        <w:rPr>
          <w:sz w:val="28"/>
          <w:szCs w:val="28"/>
        </w:rPr>
      </w:pPr>
    </w:p>
    <w:p w:rsidR="00DD7992" w:rsidRPr="003079F6" w:rsidRDefault="00DD7992" w:rsidP="003079F6">
      <w:pPr>
        <w:pStyle w:val="a3"/>
        <w:jc w:val="center"/>
        <w:rPr>
          <w:b/>
          <w:sz w:val="28"/>
          <w:szCs w:val="28"/>
        </w:rPr>
      </w:pPr>
      <w:r w:rsidRPr="00DD7992">
        <w:rPr>
          <w:b/>
          <w:sz w:val="28"/>
          <w:szCs w:val="28"/>
        </w:rPr>
        <w:t>Ход урока</w:t>
      </w:r>
    </w:p>
    <w:p w:rsidR="003079F6" w:rsidRPr="003079F6" w:rsidRDefault="003079F6" w:rsidP="00D4496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3079F6">
        <w:rPr>
          <w:b/>
          <w:sz w:val="28"/>
          <w:szCs w:val="28"/>
        </w:rPr>
        <w:t>Оргмомент</w:t>
      </w:r>
      <w:proofErr w:type="spellEnd"/>
      <w:r w:rsidRPr="003079F6">
        <w:rPr>
          <w:b/>
          <w:sz w:val="28"/>
          <w:szCs w:val="28"/>
        </w:rPr>
        <w:t xml:space="preserve">. </w:t>
      </w:r>
    </w:p>
    <w:p w:rsidR="00D44962" w:rsidRDefault="00D44962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Ребята, сегодня у нас заключительный урок по теме «Односоставные предложения». </w:t>
      </w:r>
      <w:r w:rsidR="003079F6">
        <w:rPr>
          <w:sz w:val="28"/>
          <w:szCs w:val="28"/>
        </w:rPr>
        <w:t>Правила работы на уроке (работа по командам, выполнение заданий индивидуально и в команде).</w:t>
      </w:r>
    </w:p>
    <w:p w:rsidR="003079F6" w:rsidRPr="003079F6" w:rsidRDefault="003079F6" w:rsidP="003079F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079F6">
        <w:rPr>
          <w:b/>
          <w:sz w:val="28"/>
          <w:szCs w:val="28"/>
        </w:rPr>
        <w:t xml:space="preserve">Разминка. </w:t>
      </w:r>
    </w:p>
    <w:p w:rsidR="003079F6" w:rsidRDefault="003079F6" w:rsidP="003079F6">
      <w:pPr>
        <w:pStyle w:val="a3"/>
        <w:rPr>
          <w:sz w:val="28"/>
          <w:szCs w:val="28"/>
        </w:rPr>
      </w:pPr>
      <w:r w:rsidRPr="003079F6">
        <w:rPr>
          <w:b/>
          <w:sz w:val="28"/>
          <w:szCs w:val="28"/>
        </w:rPr>
        <w:t>Слайд №1.</w:t>
      </w:r>
      <w:r>
        <w:rPr>
          <w:sz w:val="28"/>
          <w:szCs w:val="28"/>
        </w:rPr>
        <w:t xml:space="preserve"> Строки из известных произведений великих людей, портреты писателей и поэтов).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А) Победителей не судят…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Б) Подожди немного,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Отдохнёшь и ты…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В). Пойду искать по свету,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 оскорблённому есть чувству уголок…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Г) Полают, да отстанут…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Д) Правилу следуй упорно: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словам было тесно,-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Мыслям – просторно…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Е) Пусть ненавидят –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Лишь бы не боялись…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Ж) Смотри в корень…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З) Стань передо мной,</w:t>
      </w:r>
    </w:p>
    <w:p w:rsidR="00A000B3" w:rsidRDefault="00A000B3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лист перед травой…</w:t>
      </w:r>
    </w:p>
    <w:p w:rsidR="00A000B3" w:rsidRDefault="00A000B3" w:rsidP="003079F6">
      <w:pPr>
        <w:pStyle w:val="a3"/>
        <w:rPr>
          <w:sz w:val="28"/>
          <w:szCs w:val="28"/>
        </w:rPr>
      </w:pPr>
    </w:p>
    <w:p w:rsidR="003079F6" w:rsidRDefault="003079F6" w:rsidP="003079F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 :</w:t>
      </w:r>
      <w:proofErr w:type="gramEnd"/>
      <w:r>
        <w:rPr>
          <w:sz w:val="28"/>
          <w:szCs w:val="28"/>
        </w:rPr>
        <w:t xml:space="preserve"> найти грамматическую основу предложений, указать, чем она</w:t>
      </w:r>
      <w:r w:rsidR="00751944">
        <w:rPr>
          <w:sz w:val="28"/>
          <w:szCs w:val="28"/>
        </w:rPr>
        <w:t xml:space="preserve"> выражена, определить вид односоставных предложений.</w:t>
      </w:r>
    </w:p>
    <w:p w:rsidR="00751944" w:rsidRDefault="00751944" w:rsidP="003079F6">
      <w:pPr>
        <w:pStyle w:val="a3"/>
        <w:rPr>
          <w:sz w:val="28"/>
          <w:szCs w:val="28"/>
        </w:rPr>
      </w:pPr>
      <w:r>
        <w:rPr>
          <w:sz w:val="28"/>
          <w:szCs w:val="28"/>
        </w:rPr>
        <w:t>Найдите среди данных односоставных предложений фразеологический оборот, который имеет значение «найти истину».</w:t>
      </w:r>
    </w:p>
    <w:p w:rsidR="00751944" w:rsidRDefault="00751944" w:rsidP="003079F6">
      <w:pPr>
        <w:pStyle w:val="a3"/>
        <w:rPr>
          <w:sz w:val="28"/>
          <w:szCs w:val="28"/>
        </w:rPr>
      </w:pPr>
    </w:p>
    <w:p w:rsidR="00D15BF7" w:rsidRDefault="00D15BF7" w:rsidP="0075194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Эпиграф к уроку. </w:t>
      </w:r>
    </w:p>
    <w:p w:rsidR="00D15BF7" w:rsidRDefault="00D15BF7" w:rsidP="00D15BF7">
      <w:pPr>
        <w:pStyle w:val="a3"/>
        <w:rPr>
          <w:sz w:val="28"/>
          <w:szCs w:val="28"/>
        </w:rPr>
      </w:pPr>
      <w:r>
        <w:rPr>
          <w:sz w:val="28"/>
          <w:szCs w:val="28"/>
        </w:rPr>
        <w:t>«Этой жизни суждено было проблеснуть блестящим метеоритом, оставив после себя длинную струю света…» (В.Г. Белинский).</w:t>
      </w:r>
    </w:p>
    <w:p w:rsidR="006A107C" w:rsidRDefault="006A107C" w:rsidP="00D15BF7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сегодня мы ещё раз обратимся к истокам творчества великого русского поэта М.Ю. Лермонтова (работа с эпиграфом).</w:t>
      </w:r>
    </w:p>
    <w:p w:rsidR="00D15BF7" w:rsidRPr="00D15BF7" w:rsidRDefault="00D15BF7" w:rsidP="00D15BF7">
      <w:pPr>
        <w:pStyle w:val="a3"/>
        <w:rPr>
          <w:sz w:val="28"/>
          <w:szCs w:val="28"/>
        </w:rPr>
      </w:pPr>
    </w:p>
    <w:p w:rsidR="00751944" w:rsidRDefault="00751944" w:rsidP="00D15BF7">
      <w:pPr>
        <w:pStyle w:val="a3"/>
        <w:rPr>
          <w:b/>
          <w:sz w:val="28"/>
          <w:szCs w:val="28"/>
        </w:rPr>
      </w:pPr>
      <w:r w:rsidRPr="00751944">
        <w:rPr>
          <w:b/>
          <w:sz w:val="28"/>
          <w:szCs w:val="28"/>
        </w:rPr>
        <w:t>Синтаксический разбор предложения</w:t>
      </w:r>
      <w:r>
        <w:rPr>
          <w:b/>
          <w:sz w:val="28"/>
          <w:szCs w:val="28"/>
        </w:rPr>
        <w:t xml:space="preserve"> </w:t>
      </w:r>
    </w:p>
    <w:p w:rsidR="00751944" w:rsidRDefault="00751944" w:rsidP="0075194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Слайд №2. </w:t>
      </w:r>
    </w:p>
    <w:p w:rsidR="00751944" w:rsidRDefault="00751944" w:rsidP="007519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обв</w:t>
      </w:r>
      <w:proofErr w:type="spellEnd"/>
      <w:r>
        <w:rPr>
          <w:sz w:val="28"/>
          <w:szCs w:val="28"/>
        </w:rPr>
        <w:t>…</w:t>
      </w:r>
      <w:proofErr w:type="spellStart"/>
      <w:proofErr w:type="gramStart"/>
      <w:r>
        <w:rPr>
          <w:sz w:val="28"/>
          <w:szCs w:val="28"/>
        </w:rPr>
        <w:t>няй</w:t>
      </w:r>
      <w:proofErr w:type="spellEnd"/>
      <w:r>
        <w:rPr>
          <w:sz w:val="28"/>
          <w:szCs w:val="28"/>
        </w:rPr>
        <w:t xml:space="preserve">  меня</w:t>
      </w:r>
      <w:proofErr w:type="gramEnd"/>
      <w:r>
        <w:rPr>
          <w:sz w:val="28"/>
          <w:szCs w:val="28"/>
        </w:rPr>
        <w:t xml:space="preserve"> Всесильный</w:t>
      </w:r>
    </w:p>
    <w:p w:rsidR="00751944" w:rsidRDefault="00751944" w:rsidP="00751944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не к…рай меня, молю…</w:t>
      </w:r>
    </w:p>
    <w:p w:rsidR="00751944" w:rsidRDefault="00751944" w:rsidP="00751944">
      <w:pPr>
        <w:pStyle w:val="a3"/>
        <w:rPr>
          <w:sz w:val="28"/>
          <w:szCs w:val="28"/>
        </w:rPr>
      </w:pPr>
    </w:p>
    <w:p w:rsidR="00751944" w:rsidRDefault="00751944" w:rsidP="00751944">
      <w:pPr>
        <w:pStyle w:val="a3"/>
        <w:rPr>
          <w:sz w:val="28"/>
          <w:szCs w:val="28"/>
        </w:rPr>
      </w:pPr>
      <w:r>
        <w:rPr>
          <w:sz w:val="28"/>
          <w:szCs w:val="28"/>
        </w:rPr>
        <w:t>(Вставить пропущенные буквы, расставить знаки препинания, выделить грамматическую основу, указать второстепенные члены предложения, составить схему, дать характеристику</w:t>
      </w:r>
      <w:r w:rsidR="00980E33">
        <w:rPr>
          <w:sz w:val="28"/>
          <w:szCs w:val="28"/>
        </w:rPr>
        <w:t xml:space="preserve"> предложения).</w:t>
      </w:r>
    </w:p>
    <w:p w:rsidR="00980E33" w:rsidRDefault="00980E33" w:rsidP="0075194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Укажите, над какой орфограммой работали? Какие ещё бывают безударные гласные?</w:t>
      </w:r>
    </w:p>
    <w:p w:rsidR="00980E33" w:rsidRDefault="00980E33" w:rsidP="00751944">
      <w:pPr>
        <w:pStyle w:val="a3"/>
        <w:rPr>
          <w:sz w:val="28"/>
          <w:szCs w:val="28"/>
        </w:rPr>
      </w:pPr>
    </w:p>
    <w:p w:rsidR="00980E33" w:rsidRPr="00980E33" w:rsidRDefault="00980E33" w:rsidP="00980E3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980E33">
        <w:rPr>
          <w:b/>
          <w:sz w:val="28"/>
          <w:szCs w:val="28"/>
        </w:rPr>
        <w:t xml:space="preserve">Морфемный и словообразовательный разбор слова </w:t>
      </w:r>
      <w:r w:rsidRPr="00980E33">
        <w:rPr>
          <w:b/>
          <w:i/>
          <w:sz w:val="28"/>
          <w:szCs w:val="28"/>
        </w:rPr>
        <w:t>всесильный.</w:t>
      </w:r>
    </w:p>
    <w:p w:rsidR="00980E33" w:rsidRDefault="00980E33" w:rsidP="00980E33">
      <w:pPr>
        <w:pStyle w:val="a3"/>
        <w:rPr>
          <w:sz w:val="28"/>
          <w:szCs w:val="28"/>
        </w:rPr>
      </w:pPr>
      <w:r>
        <w:rPr>
          <w:sz w:val="28"/>
          <w:szCs w:val="28"/>
        </w:rPr>
        <w:t>(один ученик у доски).</w:t>
      </w:r>
    </w:p>
    <w:p w:rsidR="00980E33" w:rsidRDefault="00980E33" w:rsidP="00980E33">
      <w:pPr>
        <w:pStyle w:val="a3"/>
        <w:rPr>
          <w:sz w:val="28"/>
          <w:szCs w:val="28"/>
        </w:rPr>
      </w:pPr>
    </w:p>
    <w:p w:rsidR="00980E33" w:rsidRPr="009D5BB9" w:rsidRDefault="00023BDE" w:rsidP="00980E3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Работа в групп</w:t>
      </w:r>
      <w:r w:rsidR="00980E33" w:rsidRPr="00980E33">
        <w:rPr>
          <w:b/>
          <w:sz w:val="28"/>
          <w:szCs w:val="28"/>
        </w:rPr>
        <w:t>ах. Слайд №3.</w:t>
      </w:r>
    </w:p>
    <w:p w:rsidR="009D5BB9" w:rsidRDefault="009D5BB9" w:rsidP="009D5BB9">
      <w:pPr>
        <w:pStyle w:val="a3"/>
        <w:rPr>
          <w:i/>
          <w:sz w:val="28"/>
          <w:szCs w:val="28"/>
        </w:rPr>
      </w:pP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Преобрати</w:t>
      </w:r>
      <w:proofErr w:type="spellEnd"/>
      <w:r>
        <w:rPr>
          <w:sz w:val="28"/>
          <w:szCs w:val="28"/>
        </w:rPr>
        <w:t xml:space="preserve"> мне сердце в камень,</w:t>
      </w: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Останови голодный взор…</w:t>
      </w:r>
    </w:p>
    <w:p w:rsidR="009D5BB9" w:rsidRDefault="009D5BB9" w:rsidP="009D5BB9">
      <w:pPr>
        <w:pStyle w:val="a3"/>
        <w:rPr>
          <w:sz w:val="28"/>
          <w:szCs w:val="28"/>
        </w:rPr>
      </w:pP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Б) И скучно, и грустно,</w:t>
      </w: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некому руку подать…</w:t>
      </w:r>
    </w:p>
    <w:p w:rsidR="009D5BB9" w:rsidRDefault="009D5BB9" w:rsidP="009D5BB9">
      <w:pPr>
        <w:pStyle w:val="a3"/>
        <w:rPr>
          <w:sz w:val="28"/>
          <w:szCs w:val="28"/>
        </w:rPr>
      </w:pP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В) Схоронили его за Москвой-рекой…</w:t>
      </w: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И бугор земли сырой тут насыпали,</w:t>
      </w: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И кленовый крест тут поставили.</w:t>
      </w:r>
    </w:p>
    <w:p w:rsidR="009D5BB9" w:rsidRDefault="009D5BB9" w:rsidP="009D5BB9">
      <w:pPr>
        <w:pStyle w:val="a3"/>
        <w:rPr>
          <w:sz w:val="28"/>
          <w:szCs w:val="28"/>
        </w:rPr>
      </w:pP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них слёзы разлуки,</w:t>
      </w: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них трепет свиданья…</w:t>
      </w:r>
    </w:p>
    <w:p w:rsidR="009D5BB9" w:rsidRDefault="009D5BB9" w:rsidP="009D5BB9">
      <w:pPr>
        <w:pStyle w:val="a3"/>
        <w:rPr>
          <w:sz w:val="28"/>
          <w:szCs w:val="28"/>
        </w:rPr>
      </w:pPr>
    </w:p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Задание: заполнить таблицу, найти лишнее предложение, обосновать ответ.</w:t>
      </w:r>
    </w:p>
    <w:p w:rsidR="009D5BB9" w:rsidRDefault="009D5BB9" w:rsidP="009D5BB9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71"/>
        <w:gridCol w:w="4354"/>
      </w:tblGrid>
      <w:tr w:rsidR="009D5BB9" w:rsidTr="009D5BB9">
        <w:tc>
          <w:tcPr>
            <w:tcW w:w="4672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выражено сказуемое</w:t>
            </w:r>
          </w:p>
        </w:tc>
        <w:tc>
          <w:tcPr>
            <w:tcW w:w="4673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односоставного предложения</w:t>
            </w:r>
          </w:p>
        </w:tc>
      </w:tr>
      <w:tr w:rsidR="009D5BB9" w:rsidTr="009D5BB9">
        <w:tc>
          <w:tcPr>
            <w:tcW w:w="4672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D5BB9" w:rsidTr="009D5BB9">
        <w:tc>
          <w:tcPr>
            <w:tcW w:w="4672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D5BB9" w:rsidTr="009D5BB9">
        <w:tc>
          <w:tcPr>
            <w:tcW w:w="4672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D5BB9" w:rsidRDefault="009D5BB9" w:rsidP="009D5BB9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9D5BB9" w:rsidRDefault="009D5BB9" w:rsidP="009D5B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Каких односоставных предложений </w:t>
      </w:r>
      <w:r w:rsidR="00023BDE">
        <w:rPr>
          <w:sz w:val="28"/>
          <w:szCs w:val="28"/>
        </w:rPr>
        <w:t>нет в стихотворных строках М.Ю. Лермонтова?</w:t>
      </w:r>
    </w:p>
    <w:p w:rsidR="00023BDE" w:rsidRDefault="00023BDE" w:rsidP="009D5BB9">
      <w:pPr>
        <w:pStyle w:val="a3"/>
        <w:rPr>
          <w:sz w:val="28"/>
          <w:szCs w:val="28"/>
        </w:rPr>
      </w:pPr>
    </w:p>
    <w:p w:rsidR="00023BDE" w:rsidRDefault="00023BDE" w:rsidP="00023BD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023BDE">
        <w:rPr>
          <w:b/>
          <w:sz w:val="28"/>
          <w:szCs w:val="28"/>
        </w:rPr>
        <w:t>Работа в группах. Слайд №4.</w:t>
      </w:r>
    </w:p>
    <w:p w:rsidR="00023BDE" w:rsidRDefault="00023BDE" w:rsidP="00023BDE">
      <w:pPr>
        <w:pStyle w:val="a3"/>
        <w:rPr>
          <w:b/>
          <w:sz w:val="28"/>
          <w:szCs w:val="28"/>
        </w:rPr>
      </w:pPr>
    </w:p>
    <w:p w:rsidR="00023BDE" w:rsidRDefault="00023BDE" w:rsidP="00023BD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Люблю дымок спалённой жнивы…</w:t>
      </w:r>
    </w:p>
    <w:p w:rsidR="00023BDE" w:rsidRDefault="00023BDE" w:rsidP="00023BDE">
      <w:pPr>
        <w:pStyle w:val="a3"/>
        <w:rPr>
          <w:sz w:val="28"/>
          <w:szCs w:val="28"/>
        </w:rPr>
      </w:pPr>
    </w:p>
    <w:p w:rsidR="00023BDE" w:rsidRDefault="00023BDE" w:rsidP="00023BDE">
      <w:pPr>
        <w:pStyle w:val="a3"/>
        <w:rPr>
          <w:sz w:val="28"/>
          <w:szCs w:val="28"/>
        </w:rPr>
      </w:pPr>
      <w:r>
        <w:rPr>
          <w:sz w:val="28"/>
          <w:szCs w:val="28"/>
        </w:rPr>
        <w:t>Его грядущее и пусто, и темно…</w:t>
      </w:r>
    </w:p>
    <w:p w:rsidR="00023BDE" w:rsidRDefault="00023BDE" w:rsidP="00023BDE">
      <w:pPr>
        <w:pStyle w:val="a3"/>
        <w:rPr>
          <w:sz w:val="28"/>
          <w:szCs w:val="28"/>
        </w:rPr>
      </w:pPr>
    </w:p>
    <w:p w:rsidR="00023BDE" w:rsidRDefault="00023BDE" w:rsidP="00023BDE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небесах торжественно и чудно…</w:t>
      </w:r>
    </w:p>
    <w:p w:rsidR="00023BDE" w:rsidRDefault="00023BDE" w:rsidP="00023BDE">
      <w:pPr>
        <w:pStyle w:val="a3"/>
        <w:rPr>
          <w:sz w:val="28"/>
          <w:szCs w:val="28"/>
        </w:rPr>
      </w:pPr>
    </w:p>
    <w:p w:rsidR="00023BDE" w:rsidRDefault="00023BDE" w:rsidP="00023BD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Что же мне так больно, и так трудно…</w:t>
      </w:r>
    </w:p>
    <w:p w:rsidR="00023BDE" w:rsidRDefault="00023BDE" w:rsidP="00023BDE">
      <w:pPr>
        <w:pStyle w:val="a3"/>
        <w:rPr>
          <w:sz w:val="28"/>
          <w:szCs w:val="28"/>
        </w:rPr>
      </w:pPr>
    </w:p>
    <w:p w:rsidR="00023BDE" w:rsidRDefault="00023BDE" w:rsidP="00023BDE">
      <w:pPr>
        <w:rPr>
          <w:sz w:val="28"/>
          <w:szCs w:val="28"/>
        </w:rPr>
      </w:pPr>
      <w:r>
        <w:rPr>
          <w:sz w:val="28"/>
          <w:szCs w:val="28"/>
        </w:rPr>
        <w:t>Как вы считаете, зачем М.Ю. Лермонтов употребляет в данных строчках односоставные предложения? Что он этим достигает? Попробуйте переделать данные предложения на двусоставные, сделайте вывод.</w:t>
      </w:r>
    </w:p>
    <w:p w:rsidR="00283E5C" w:rsidRDefault="00283E5C" w:rsidP="00023BDE">
      <w:pPr>
        <w:rPr>
          <w:sz w:val="28"/>
          <w:szCs w:val="28"/>
        </w:rPr>
      </w:pPr>
    </w:p>
    <w:p w:rsidR="00023BDE" w:rsidRPr="00283E5C" w:rsidRDefault="006A107C" w:rsidP="00283E5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работа. </w:t>
      </w:r>
      <w:r w:rsidR="00283E5C" w:rsidRPr="00283E5C">
        <w:rPr>
          <w:b/>
          <w:sz w:val="28"/>
          <w:szCs w:val="28"/>
        </w:rPr>
        <w:t>Анализ текста. Отрывок из произведения М.Ю. Лермонтова «Герой нашего времени».</w:t>
      </w:r>
    </w:p>
    <w:p w:rsidR="00DD7992" w:rsidRDefault="00D15BF7" w:rsidP="00283E5C">
      <w:pPr>
        <w:tabs>
          <w:tab w:val="left" w:pos="5565"/>
        </w:tabs>
        <w:rPr>
          <w:rFonts w:ascii="Trebuchet MS" w:hAnsi="Trebuchet MS"/>
          <w:color w:val="252525"/>
          <w:sz w:val="28"/>
          <w:szCs w:val="28"/>
          <w:shd w:val="clear" w:color="auto" w:fill="FFFFFF"/>
        </w:rPr>
      </w:pP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 xml:space="preserve">Два часа ночи... не спится... </w:t>
      </w:r>
      <w:proofErr w:type="gramStart"/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А</w:t>
      </w:r>
      <w:proofErr w:type="gramEnd"/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 xml:space="preserve"> надо бы заснуть, чтоб завтра рука не</w:t>
      </w:r>
      <w:r w:rsidRPr="00D15BF7">
        <w:rPr>
          <w:rFonts w:ascii="Trebuchet MS" w:hAnsi="Trebuchet MS"/>
          <w:color w:val="252525"/>
          <w:sz w:val="28"/>
          <w:szCs w:val="28"/>
        </w:rPr>
        <w:br/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дрожала. Впрочем, на шести шагах промахнуться трудно. А! господин</w:t>
      </w:r>
      <w:r w:rsidRPr="00D15BF7">
        <w:rPr>
          <w:rFonts w:ascii="Trebuchet MS" w:hAnsi="Trebuchet MS"/>
          <w:color w:val="252525"/>
          <w:sz w:val="28"/>
          <w:szCs w:val="28"/>
        </w:rPr>
        <w:br/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Грушницкий! ваша мистификация вам не удастся... мы поменяемся ролями</w:t>
      </w:r>
      <w:r>
        <w:rPr>
          <w:rFonts w:ascii="Trebuchet MS" w:hAnsi="Trebuchet MS"/>
          <w:color w:val="252525"/>
          <w:sz w:val="28"/>
          <w:szCs w:val="28"/>
          <w:shd w:val="clear" w:color="auto" w:fill="FFFFFF"/>
        </w:rPr>
        <w:t>: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теперь мне придется отыскивать на вашем бледном лице признаки тайного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страха. Зачем вы сами назначили эти роковые шесть шагов? Вы думаете, что я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вам без спора подставлю свой лоб... но мы бросим жребий!.</w:t>
      </w:r>
      <w:proofErr w:type="gramStart"/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.</w:t>
      </w:r>
      <w:proofErr w:type="gramEnd"/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 xml:space="preserve"> и тогда...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тогда... что, если его счастье перетянет? если моя звезда наконец мне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изменит?.. И не мудрено: она так долго служила верно моим прихотям; на</w:t>
      </w:r>
      <w:r>
        <w:rPr>
          <w:rFonts w:ascii="Trebuchet MS" w:hAnsi="Trebuchet MS"/>
          <w:color w:val="252525"/>
          <w:sz w:val="28"/>
          <w:szCs w:val="28"/>
        </w:rPr>
        <w:t xml:space="preserve"> </w:t>
      </w:r>
      <w:r w:rsidRPr="00D15BF7">
        <w:rPr>
          <w:rFonts w:ascii="Trebuchet MS" w:hAnsi="Trebuchet MS"/>
          <w:color w:val="252525"/>
          <w:sz w:val="28"/>
          <w:szCs w:val="28"/>
          <w:shd w:val="clear" w:color="auto" w:fill="FFFFFF"/>
        </w:rPr>
        <w:t>небесах не более постоянства, чем на земле.</w:t>
      </w:r>
    </w:p>
    <w:p w:rsidR="00D15BF7" w:rsidRDefault="00D15BF7" w:rsidP="00283E5C">
      <w:pPr>
        <w:tabs>
          <w:tab w:val="left" w:pos="5565"/>
        </w:tabs>
        <w:rPr>
          <w:rFonts w:ascii="Trebuchet MS" w:hAnsi="Trebuchet MS"/>
          <w:color w:val="252525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252525"/>
          <w:sz w:val="28"/>
          <w:szCs w:val="28"/>
          <w:shd w:val="clear" w:color="auto" w:fill="FFFFFF"/>
        </w:rPr>
        <w:t>Какие средства выразительности использует автор для передачи состояния героя? Какова роль риторических вопросов, многоточий?</w:t>
      </w:r>
    </w:p>
    <w:p w:rsidR="006A107C" w:rsidRDefault="006A107C" w:rsidP="00283E5C">
      <w:pPr>
        <w:tabs>
          <w:tab w:val="left" w:pos="5565"/>
        </w:tabs>
        <w:rPr>
          <w:rFonts w:ascii="Trebuchet MS" w:hAnsi="Trebuchet MS"/>
          <w:color w:val="252525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252525"/>
          <w:sz w:val="28"/>
          <w:szCs w:val="28"/>
          <w:shd w:val="clear" w:color="auto" w:fill="FFFFFF"/>
        </w:rPr>
        <w:t xml:space="preserve">Задание: </w:t>
      </w:r>
    </w:p>
    <w:p w:rsidR="006A107C" w:rsidRDefault="006A107C" w:rsidP="006A107C">
      <w:pPr>
        <w:pStyle w:val="a3"/>
        <w:numPr>
          <w:ilvl w:val="0"/>
          <w:numId w:val="3"/>
        </w:num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>Найти односоставные предложения, определить их тип.</w:t>
      </w:r>
    </w:p>
    <w:p w:rsidR="006A107C" w:rsidRDefault="006A107C" w:rsidP="006A107C">
      <w:pPr>
        <w:pStyle w:val="a3"/>
        <w:numPr>
          <w:ilvl w:val="0"/>
          <w:numId w:val="3"/>
        </w:num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>Синтаксический разбор второго предложения.</w:t>
      </w:r>
    </w:p>
    <w:p w:rsidR="006A107C" w:rsidRDefault="006A107C" w:rsidP="006A107C">
      <w:pPr>
        <w:pStyle w:val="a3"/>
        <w:tabs>
          <w:tab w:val="left" w:pos="5565"/>
        </w:tabs>
        <w:rPr>
          <w:sz w:val="28"/>
          <w:szCs w:val="28"/>
        </w:rPr>
      </w:pPr>
    </w:p>
    <w:p w:rsidR="006A107C" w:rsidRPr="006A107C" w:rsidRDefault="006A107C" w:rsidP="006A107C">
      <w:pPr>
        <w:pStyle w:val="a3"/>
        <w:numPr>
          <w:ilvl w:val="0"/>
          <w:numId w:val="2"/>
        </w:numPr>
        <w:tabs>
          <w:tab w:val="left" w:pos="5565"/>
        </w:tabs>
        <w:jc w:val="both"/>
        <w:rPr>
          <w:b/>
          <w:sz w:val="28"/>
          <w:szCs w:val="28"/>
        </w:rPr>
      </w:pPr>
      <w:bookmarkStart w:id="0" w:name="_GoBack"/>
      <w:bookmarkEnd w:id="0"/>
      <w:r w:rsidRPr="006A107C">
        <w:rPr>
          <w:b/>
          <w:sz w:val="28"/>
          <w:szCs w:val="28"/>
        </w:rPr>
        <w:t>Подведение итогов урока. Домашнее задание (найти 8-10 односоставных предложений, определить их тип).</w:t>
      </w:r>
    </w:p>
    <w:sectPr w:rsidR="006A107C" w:rsidRPr="006A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1B7B"/>
    <w:multiLevelType w:val="hybridMultilevel"/>
    <w:tmpl w:val="863AE7F8"/>
    <w:lvl w:ilvl="0" w:tplc="4378BC3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7EB7"/>
    <w:multiLevelType w:val="hybridMultilevel"/>
    <w:tmpl w:val="3022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93A17"/>
    <w:multiLevelType w:val="hybridMultilevel"/>
    <w:tmpl w:val="CA98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A6"/>
    <w:rsid w:val="00023BDE"/>
    <w:rsid w:val="00153793"/>
    <w:rsid w:val="00283E5C"/>
    <w:rsid w:val="002B067D"/>
    <w:rsid w:val="003079F6"/>
    <w:rsid w:val="0032534F"/>
    <w:rsid w:val="00451770"/>
    <w:rsid w:val="006A107C"/>
    <w:rsid w:val="006D1FA6"/>
    <w:rsid w:val="00751944"/>
    <w:rsid w:val="007A5F19"/>
    <w:rsid w:val="00980E33"/>
    <w:rsid w:val="009D5BB9"/>
    <w:rsid w:val="00A000B3"/>
    <w:rsid w:val="00D15BF7"/>
    <w:rsid w:val="00D44962"/>
    <w:rsid w:val="00D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5CB2-53A3-4646-8F3D-76CAF87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34F"/>
    <w:pPr>
      <w:ind w:left="720"/>
      <w:contextualSpacing/>
    </w:pPr>
  </w:style>
  <w:style w:type="table" w:styleId="a4">
    <w:name w:val="Table Grid"/>
    <w:basedOn w:val="a1"/>
    <w:uiPriority w:val="39"/>
    <w:rsid w:val="009D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7</cp:revision>
  <dcterms:created xsi:type="dcterms:W3CDTF">2018-04-01T16:19:00Z</dcterms:created>
  <dcterms:modified xsi:type="dcterms:W3CDTF">2018-04-09T10:08:00Z</dcterms:modified>
</cp:coreProperties>
</file>