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70" w:rsidRPr="00210A70" w:rsidRDefault="00210A70" w:rsidP="004867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210A7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Урок русского языка по теме: «Правописание безударных падежных окончаний имён существительных в единственном числе»</w:t>
      </w:r>
    </w:p>
    <w:tbl>
      <w:tblPr>
        <w:tblW w:w="12225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10032"/>
      </w:tblGrid>
      <w:tr w:rsidR="00210A70" w:rsidRPr="00210A70" w:rsidTr="00210A70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bookmarkStart w:id="0" w:name="f455ea12ec3d3a9d3fccd58b8a731fb350d521ae"/>
            <w:bookmarkStart w:id="1" w:name="0"/>
            <w:bookmarkEnd w:id="0"/>
            <w:bookmarkEnd w:id="1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Тип урока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Урок закрепления нового знания (технология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деятельностного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метода)</w:t>
            </w:r>
          </w:p>
        </w:tc>
      </w:tr>
      <w:tr w:rsidR="00210A70" w:rsidRPr="00210A70" w:rsidTr="00210A70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Дидактическая цель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Деятельностная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цель: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организовать исследовательскую деятельность учащихся по закреплению знаний по теме: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«Правописание безударных падежных окончаний имён существительных.»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Образовательная цель: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отработать последовательность действий при написании безударных падежных окончаний имён существительных, и применение данных действий на практике, посредством выполнения различных упражнений.</w:t>
            </w:r>
          </w:p>
        </w:tc>
      </w:tr>
      <w:tr w:rsidR="00210A70" w:rsidRPr="00210A70" w:rsidTr="00210A70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Планируемые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результаты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10A70">
              <w:rPr>
                <w:rFonts w:ascii="Times New Roman" w:eastAsia="Times New Roman" w:hAnsi="Times New Roman" w:cs="Times New Roman"/>
                <w:i/>
                <w:iCs/>
                <w:color w:val="170E02"/>
                <w:sz w:val="16"/>
                <w:szCs w:val="16"/>
                <w:lang w:eastAsia="ru-RU"/>
              </w:rPr>
              <w:t>Метапредметные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170E02"/>
                <w:sz w:val="16"/>
                <w:szCs w:val="16"/>
                <w:lang w:eastAsia="ru-RU"/>
              </w:rPr>
              <w:t>: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Личностные УУД: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Устанавливать значимость познавательной деятельности, оценивать усвоение содержания материала;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формировать </w:t>
            </w:r>
            <w:r w:rsidRPr="00210A70">
              <w:rPr>
                <w:rFonts w:ascii="Times New Roman" w:eastAsia="Times New Roman" w:hAnsi="Times New Roman" w:cs="Times New Roman"/>
                <w:color w:val="170E02"/>
                <w:sz w:val="16"/>
                <w:szCs w:val="16"/>
                <w:lang w:eastAsia="ru-RU"/>
              </w:rPr>
              <w:t>способность к самооценке, оцениванию жизненных ситуаций и своего отношения к процессу обучения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170E02"/>
                <w:sz w:val="16"/>
                <w:szCs w:val="16"/>
                <w:lang w:eastAsia="ru-RU"/>
              </w:rPr>
              <w:t>Регулятивные УУД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Уметь </w:t>
            </w:r>
            <w:r w:rsidRPr="00210A70">
              <w:rPr>
                <w:rFonts w:ascii="Times New Roman" w:eastAsia="Times New Roman" w:hAnsi="Times New Roman" w:cs="Times New Roman"/>
                <w:color w:val="170E02"/>
                <w:sz w:val="16"/>
                <w:szCs w:val="16"/>
                <w:lang w:eastAsia="ru-RU"/>
              </w:rPr>
              <w:t>определять и формулировать цель на уроке с помощью учителя; проговаривать последовательность действий на уроке; уметь работать по алгоритму;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проводить контроль в форме самопроверки и взаимопроверки; давать самооценку; корректировать и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дополнять  план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своего действия в соответствии с поставленной задачей</w:t>
            </w:r>
            <w:r w:rsidRPr="00210A70">
              <w:rPr>
                <w:rFonts w:ascii="Times New Roman" w:eastAsia="Times New Roman" w:hAnsi="Times New Roman" w:cs="Times New Roman"/>
                <w:color w:val="170E02"/>
                <w:sz w:val="16"/>
                <w:szCs w:val="16"/>
                <w:lang w:eastAsia="ru-RU"/>
              </w:rPr>
              <w:t>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170E02"/>
                <w:sz w:val="16"/>
                <w:szCs w:val="16"/>
                <w:lang w:eastAsia="ru-RU"/>
              </w:rPr>
              <w:t>Коммуникативные УУД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170E02"/>
                <w:sz w:val="16"/>
                <w:szCs w:val="16"/>
                <w:lang w:eastAsia="ru-RU"/>
              </w:rPr>
              <w:t>-С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отрудничать в поиске и сборе информации, оценивать действия партнёра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;</w:t>
            </w:r>
            <w:r w:rsidRPr="00210A70">
              <w:rPr>
                <w:rFonts w:ascii="Times New Roman" w:eastAsia="Times New Roman" w:hAnsi="Times New Roman" w:cs="Times New Roman"/>
                <w:color w:val="170E02"/>
                <w:sz w:val="16"/>
                <w:szCs w:val="16"/>
                <w:lang w:eastAsia="ru-RU"/>
              </w:rPr>
              <w:t>уметь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170E02"/>
                <w:sz w:val="16"/>
                <w:szCs w:val="16"/>
                <w:lang w:eastAsia="ru-RU"/>
              </w:rPr>
              <w:t> </w:t>
            </w:r>
            <w:r w:rsidRPr="00210A70">
              <w:rPr>
                <w:rFonts w:ascii="Times New Roman" w:eastAsia="Times New Roman" w:hAnsi="Times New Roman" w:cs="Times New Roman"/>
                <w:color w:val="170E02"/>
                <w:sz w:val="16"/>
                <w:szCs w:val="16"/>
                <w:lang w:eastAsia="ru-RU"/>
              </w:rPr>
              <w:t>оформлять свои мысли в устной форме;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16"/>
                <w:szCs w:val="16"/>
                <w:lang w:eastAsia="ru-RU"/>
              </w:rPr>
              <w:t> </w:t>
            </w:r>
            <w:r w:rsidRPr="00210A70">
              <w:rPr>
                <w:rFonts w:ascii="Times New Roman" w:eastAsia="Times New Roman" w:hAnsi="Times New Roman" w:cs="Times New Roman"/>
                <w:color w:val="170E02"/>
                <w:sz w:val="16"/>
                <w:szCs w:val="16"/>
                <w:lang w:eastAsia="ru-RU"/>
              </w:rPr>
              <w:t>слушать и понимать речь других;  учиться работать в группе и паре,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учится учитывать позицию собеседника</w:t>
            </w:r>
            <w:r w:rsidRPr="00210A70">
              <w:rPr>
                <w:rFonts w:ascii="Times New Roman" w:eastAsia="Times New Roman" w:hAnsi="Times New Roman" w:cs="Times New Roman"/>
                <w:color w:val="170E02"/>
                <w:sz w:val="16"/>
                <w:szCs w:val="16"/>
                <w:lang w:eastAsia="ru-RU"/>
              </w:rPr>
              <w:t> формулировать собственное мнение и позицию.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Познавательные УУД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Уметь формулировать познавательные цели, анализировать объекты, проводить классификацию по различным критериям; обобщать в виде правила; </w:t>
            </w:r>
            <w:r w:rsidRPr="00210A70">
              <w:rPr>
                <w:rFonts w:ascii="Times New Roman" w:eastAsia="Times New Roman" w:hAnsi="Times New Roman" w:cs="Times New Roman"/>
                <w:color w:val="170E02"/>
                <w:sz w:val="16"/>
                <w:szCs w:val="16"/>
                <w:lang w:eastAsia="ru-RU"/>
              </w:rPr>
              <w:t>ориентироваться в своей системе знаний; находить ответы на вопросы, используя учебник, свой жизненный опыт и знания.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Предметные: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Уметь использовать в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речи  речевые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единицы,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Уметь сравнивать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разные  формы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имен существительных;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Знать  правописание окончаний имен существительных при изменении существительных по падежам.</w:t>
            </w:r>
          </w:p>
        </w:tc>
      </w:tr>
      <w:tr w:rsidR="00210A70" w:rsidRPr="00210A70" w:rsidTr="00210A70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Основные понятия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Склонение, название падежей, вопросы к падежам,  окончание, часть речи;</w:t>
            </w:r>
          </w:p>
        </w:tc>
      </w:tr>
      <w:tr w:rsidR="00210A70" w:rsidRPr="00210A70" w:rsidTr="00210A70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Ресурсы: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основные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-дополнительные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М.Л.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Каленчук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Н.А.Чуракова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Русский язык учебник для 4-го класса. Часть III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 тетрадь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проектор, экран, компьютер</w:t>
            </w:r>
            <w:r w:rsidRPr="00210A7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, 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карточки  для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групповой работы, картинки с изображением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Анишит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Йокоповны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Асырк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Торка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летучей мыши.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презентация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Power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Point</w:t>
            </w:r>
            <w:proofErr w:type="spellEnd"/>
          </w:p>
        </w:tc>
      </w:tr>
      <w:tr w:rsidR="00210A70" w:rsidRPr="00210A70" w:rsidTr="00210A70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пространства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Эвристическая беседа, фронтальная работа, индивидуальная работа, работа в парах;</w:t>
            </w:r>
          </w:p>
        </w:tc>
      </w:tr>
    </w:tbl>
    <w:p w:rsidR="00210A70" w:rsidRPr="00210A70" w:rsidRDefault="00210A70" w:rsidP="00210A70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210A7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Ход урока</w:t>
      </w:r>
    </w:p>
    <w:tbl>
      <w:tblPr>
        <w:tblW w:w="14636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2097"/>
        <w:gridCol w:w="2187"/>
        <w:gridCol w:w="4864"/>
        <w:gridCol w:w="3416"/>
      </w:tblGrid>
      <w:tr w:rsidR="00210A70" w:rsidRPr="00210A70" w:rsidTr="00210A70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bookmarkStart w:id="2" w:name="bd82a4258d8eda85c8fcc056d0b48a1c26fb978a"/>
            <w:bookmarkStart w:id="3" w:name="1"/>
            <w:bookmarkEnd w:id="2"/>
            <w:bookmarkEnd w:id="3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Этап урока и его цели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Деятельность</w:t>
            </w:r>
          </w:p>
          <w:p w:rsidR="00210A70" w:rsidRPr="00210A70" w:rsidRDefault="00210A70" w:rsidP="00210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учащихся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Деятельность</w:t>
            </w:r>
          </w:p>
          <w:p w:rsidR="00210A70" w:rsidRPr="00210A70" w:rsidRDefault="00210A70" w:rsidP="00210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учителя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Содержание урока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Планируемые</w:t>
            </w:r>
          </w:p>
          <w:p w:rsidR="00210A70" w:rsidRPr="00210A70" w:rsidRDefault="00210A70" w:rsidP="00210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результаты</w:t>
            </w:r>
          </w:p>
        </w:tc>
      </w:tr>
      <w:tr w:rsidR="00210A70" w:rsidRPr="00210A70" w:rsidTr="00210A70">
        <w:trPr>
          <w:trHeight w:val="252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I. Мотивация к учебной деятельности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Цели: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-создание эмоционального настроя на урок; организация внимания школьников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 вовлечение всех учащихся в учебный процесс, создание ситуации успеха.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Договаривают слова, дарят улыбки, садятся.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быстрое включение учащихся в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урок. Мотивирует к учебной деятельности.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уроке наши глаза внимательно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Смотрят и все … (видят).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Уши внимательно слушают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всё …(слышат).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Голова хорошо … (думает).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Улыбнулись друг другу,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Пожелали мысленно удачи.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расселись по местам, никому не тесно,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 секрету скажу вам: “Будет интересно!”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Девизом нашего урока будут слова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«Знаем. Хотим узнать. Узнаем.»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Личностные УУД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-учить оценивать качество и уровень усвоения учебного материала;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170E02"/>
                <w:sz w:val="16"/>
                <w:szCs w:val="16"/>
                <w:lang w:eastAsia="ru-RU"/>
              </w:rPr>
              <w:t> -развитие самоорганизации в учебном действии, положительный эмоциональный настрой на урок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Познавательные УУД: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учить анализировать, сопоставлять, самостоятельно делать выводы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Регулятивные: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определять самостоятельно критерии оценивания, давать самооценку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210A70" w:rsidRPr="00210A70" w:rsidTr="00210A70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II. Актуализация опорных знаний. Реализация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общеучебных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умений и навыков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Цели: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организовать актуализацию знаний;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-провести коррекцию выявленных пробелов в 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осмыслении уч-ся изученного материала.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-развивать логическое мышление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уточнить следующий шаг учебной деятельности.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Запись числа, классной работы.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Определяют: Правописание безударной гласной в корне слова, проверяемой ударением.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Дети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проверяют  безударную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гласной в корне слова.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Буква О.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Письмо букв.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Вспоминают ранее пройденное.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Осуществляют самопроверку и взаимопроверку.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Ребята высказывают свои предположения, строят рассуждения, допускают существование различных точек зрения, формулируют собственное мнение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Проговаривают следующий шаг учебной деятельности.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Организует  актуализацию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умений писать буквы по алгоритму и образцу и знаний полученных ранее.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выполнение учащимися самопроверки и взаимопроверки.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уточнение следующего шага учебной деятельности.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1.Минутка чистописания с фонетической зарядкой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Учитель: 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Красиво писать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Ученики: 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красоту творить.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Вот и мы начнем урок с красивого письма.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Откройте тетради и красиво запишите число, классная работа.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(Помним правила посадки)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-Прочитайте слова, определите орфограмму. 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Ходьба, ковёр, холод, звонок, дочурка.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Устно проверьте.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-Какая безударная гласная встречается во всех словах?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-Напишите в соединении 3 раза заглавную и строчную букву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-Какой элемент в этой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букве?(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Овал)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-В каких буква встречается этот элемент? (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Буквы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 в д б ю ф)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Напишите эти строчные буквы по два раза.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Чтобы продолжить минутку чистописания нам надо вспомнить, что мы знаем об имени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существительном..</w:t>
            </w:r>
            <w:proofErr w:type="gramEnd"/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работать  мы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будем следующим образом , если Вы согласны, то в тетради пишите букву «А», а если нет то букву «е», а к доске пойдёт  _______________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Уч. -Вы готовы? Начали…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10A7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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Существительное – это член предложения. (Е)_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10A7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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Отвечает на вопрос “Кто?” или “Что?”(А)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10A7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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Обозначает действие предмета. (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Е)  --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Обозначает предмет. (А)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10A7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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Изменяется по падежам? (А)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10A7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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Изменяется по числам? (А)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10A7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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Изменяется по родам? (е)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10A7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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В русском языке пять падежей? (Е)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Уч. Возьмите карандаш и проверьте себя и ________(у доски)и оцените.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еАеАААее</w:t>
            </w:r>
            <w:proofErr w:type="spellEnd"/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-Проверку мы будем осуществлять условными сигналами. Если вы согласны с выбором ученика, то поднимаете «+», если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,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 « - ».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-Что же такое имя существительное?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Оформлять свои мысли в устной и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письменной  форме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строят рассуждения. (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Коммуникативные УУД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170E02"/>
                <w:sz w:val="16"/>
                <w:szCs w:val="16"/>
                <w:lang w:eastAsia="ru-RU"/>
              </w:rPr>
              <w:t>Уметь работать по алгоритму;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проводить контроль в форме самопроверки и взаимопроверки; давать самооценку;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170E02"/>
                <w:sz w:val="16"/>
                <w:szCs w:val="16"/>
                <w:lang w:eastAsia="ru-RU"/>
              </w:rPr>
              <w:t>(Регулятивные УУД)</w:t>
            </w:r>
          </w:p>
        </w:tc>
      </w:tr>
      <w:tr w:rsidR="00210A70" w:rsidRPr="00210A70" w:rsidTr="00210A70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III. Целеполагание и мотивация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 Цели: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организовать постановку цели урока;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-организовать составление совместного алгоритма действий;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   определить средства;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уточнить следующий шаг учебной деятельности.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Работают с пословицей.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Определяют тему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урока .</w:t>
            </w:r>
            <w:proofErr w:type="gramEnd"/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Обдумывают цели урока и произносят их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ru-RU"/>
              </w:rPr>
              <w:t>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помощью учителя.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Соотносят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существитель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какого рода и с какими окончаниями относятся к каждому склонению.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постановку цели урока.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составление совместного алгоритма действий.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ru-RU"/>
              </w:rPr>
              <w:t> 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определение средств.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Организует выполнение учащимися </w:t>
            </w:r>
            <w:proofErr w:type="spellStart"/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самостоятель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-ной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работы по определению склонения.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 с ЦОР.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ind w:left="94" w:right="94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Птич?к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д.роже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з.л.той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ветка,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клетк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..</w:t>
            </w:r>
          </w:p>
          <w:p w:rsidR="00210A70" w:rsidRPr="00210A70" w:rsidRDefault="00210A70" w:rsidP="00210A70">
            <w:pPr>
              <w:spacing w:after="0" w:line="240" w:lineRule="auto"/>
              <w:ind w:left="94" w:right="94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Птичке ветка дороже золотой клетки.</w:t>
            </w:r>
          </w:p>
          <w:p w:rsidR="00210A70" w:rsidRPr="00210A70" w:rsidRDefault="00210A70" w:rsidP="00210A70">
            <w:pPr>
              <w:spacing w:after="0" w:line="240" w:lineRule="auto"/>
              <w:ind w:left="94" w:right="94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210A70" w:rsidRPr="00210A70" w:rsidRDefault="00210A70" w:rsidP="00210A70">
            <w:pPr>
              <w:spacing w:after="0" w:line="240" w:lineRule="auto"/>
              <w:ind w:right="94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10A70">
              <w:rPr>
                <w:rFonts w:ascii="Verdana" w:eastAsia="Times New Roman" w:hAnsi="Verdana" w:cs="Times New Roman"/>
                <w:color w:val="030303"/>
                <w:sz w:val="16"/>
                <w:szCs w:val="16"/>
                <w:lang w:eastAsia="ru-RU"/>
              </w:rPr>
              <w:br/>
              <w:t>- </w:t>
            </w:r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t>Послушайте стихотворение. О чем оно рассказывает?</w:t>
            </w:r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br/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30303"/>
                <w:sz w:val="16"/>
                <w:szCs w:val="16"/>
                <w:lang w:eastAsia="ru-RU"/>
              </w:rPr>
              <w:t>Славится он первым на земле,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30303"/>
                <w:sz w:val="16"/>
                <w:szCs w:val="16"/>
                <w:lang w:eastAsia="ru-RU"/>
              </w:rPr>
              <w:br/>
              <w:t>Славится он первым на столе.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30303"/>
                <w:sz w:val="16"/>
                <w:szCs w:val="16"/>
                <w:lang w:eastAsia="ru-RU"/>
              </w:rPr>
              <w:br/>
              <w:t>Ветер его холит, холят степи,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30303"/>
                <w:sz w:val="16"/>
                <w:szCs w:val="16"/>
                <w:lang w:eastAsia="ru-RU"/>
              </w:rPr>
              <w:br/>
              <w:t>Пред гостями он лежит парной,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30303"/>
                <w:sz w:val="16"/>
                <w:szCs w:val="16"/>
                <w:lang w:eastAsia="ru-RU"/>
              </w:rPr>
              <w:br/>
              <w:t>Сытный , белый, черный и ржаной –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30303"/>
                <w:sz w:val="16"/>
                <w:szCs w:val="16"/>
                <w:lang w:eastAsia="ru-RU"/>
              </w:rPr>
              <w:br/>
              <w:t>Круто жизнь замешана на … (дети хором … хлебе)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30303"/>
                <w:sz w:val="16"/>
                <w:szCs w:val="16"/>
                <w:lang w:eastAsia="ru-RU"/>
              </w:rPr>
              <w:br/>
            </w:r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t>(Показываю иллюстрацию хлеба и хлебных изделий)</w:t>
            </w:r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br/>
              <w:t>- Важен ли для нас хлеб? Почему?</w:t>
            </w:r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br/>
              <w:t>- Что обозначает русская пословица «Хлеб всему голова»?</w:t>
            </w:r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br/>
              <w:t>- Из чего пекут хлеб? (из муки)</w:t>
            </w:r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br/>
              <w:t>- Из чего делают муку? (из пшеницы)</w:t>
            </w:r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br/>
              <w:t>- Из какого еще злака делают хлеб? (Из ржи)</w:t>
            </w:r>
          </w:p>
          <w:p w:rsidR="00210A70" w:rsidRPr="00210A70" w:rsidRDefault="00210A70" w:rsidP="00210A70">
            <w:pPr>
              <w:spacing w:after="0" w:line="240" w:lineRule="auto"/>
              <w:ind w:right="94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- Ваши ответы нужно записать в три столбика по склонениям.</w:t>
            </w:r>
          </w:p>
          <w:p w:rsidR="00210A70" w:rsidRPr="00210A70" w:rsidRDefault="00210A70" w:rsidP="00210A70">
            <w:pPr>
              <w:spacing w:after="0" w:line="240" w:lineRule="auto"/>
              <w:ind w:right="94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скл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 </w:t>
            </w:r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t>Пшеница, мука, (папа)</w:t>
            </w:r>
          </w:p>
          <w:p w:rsidR="00210A70" w:rsidRPr="00210A70" w:rsidRDefault="00210A70" w:rsidP="00210A70">
            <w:pPr>
              <w:spacing w:after="0" w:line="240" w:lineRule="auto"/>
              <w:ind w:right="94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скл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 </w:t>
            </w:r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t>Хлеб, (село, поле)</w:t>
            </w:r>
          </w:p>
          <w:p w:rsidR="00210A70" w:rsidRPr="00210A70" w:rsidRDefault="00210A70" w:rsidP="00210A70">
            <w:pPr>
              <w:spacing w:after="0" w:line="240" w:lineRule="auto"/>
              <w:ind w:right="94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t>скл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30303"/>
                <w:sz w:val="16"/>
                <w:szCs w:val="16"/>
                <w:lang w:eastAsia="ru-RU"/>
              </w:rPr>
              <w:t>. Рожь, (тишь, жизнь)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-</w:t>
            </w:r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Какие существительные относятся к 1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склонению?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-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Какие существительные относятся к 2 склонению?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-Какие существительные относятся к 3склонению?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с ЦОР.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-ориентироваться в своей системе знаний: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отличать новое от уже известного с помощью учителя; отбирать информацию, анализировать её (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Познавательные УУД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Уметь определять и формулировать цель на уроке с помощью учителя; проговаривать последовательность действий на уроке (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Регулятивные УУД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Регулятивные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учатся отличать верно выполненное задание от неверного,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осознание того, что уже усвоено и что ещё нужно усвоить.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Познавательные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формирование мыслительных операций: анализ, синтез, обобщение.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Коммуникативные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умение выражать свои мысли с достаточной полнотой и точностью; умение слушать и понимать речь других.</w:t>
            </w:r>
          </w:p>
        </w:tc>
      </w:tr>
      <w:tr w:rsidR="00210A70" w:rsidRPr="00210A70" w:rsidTr="00210A70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IV. Усвоение знаний и способов действий.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Цель: Содействовать усвоению уч-ся знаний и способов действий по овладению этими знаниями.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Физминутка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для глаз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Цель: снятие усталости и напряжения, создание условий для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психоэмоцио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нальной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разгрузки учащихся.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Составляют и проговаривают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  действий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помощью учителя, называют средства.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Выполняют задание к упражнению в тетради на печатной основе. Ученики работают фронтально, отвечая на вопросы и самостоятельно определяют падежное окончание. Самооценка.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самопроверку по эталону и проверку работающих у доски.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выявление места и причины затруднений, работу над ошибками.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Просит детей пройти к окну и выполнить зарядку для глаз.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Показывает картинку и озвучивает изображение.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Определение 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Алгоритма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«Как нужно действовать , чтобы узнать, какую безударную гласную писать в падежном окончании имени существительного».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Как правильно писать безударные окончания имён существительных? Вспомним алгоритм наших действий.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1.Поставить существительное в начальную форму.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2.Определить склонение.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3. Определить падеж существительного.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3.Вспомнить окончание существительного этого склонения в нужном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падеже.(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посмотреть в таблицу)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4. Проверить с помощью слов- помощников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-Какие слова-помощники?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I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скл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 – стена, земля.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II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скл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 – село, царь.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III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скл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 – степь, рожь.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 Почему именно эти слова?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-Что нам поможет в работе? (свой опыт, наши наблюдения, учебник, учитель).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Работа в тетради на печатной основе. (стр.55 упражнение 50)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Объяснение аналогичного домашнего задания. У. 3 стр.102 упр.107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Физминутка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для глаз и на расслабление мышц.</w:t>
            </w:r>
          </w:p>
          <w:p w:rsidR="00210A70" w:rsidRPr="00210A70" w:rsidRDefault="00210A70" w:rsidP="00210A70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Я буду называть существительные разного склонения, а вы выполнять определенные движения.</w:t>
            </w:r>
          </w:p>
          <w:p w:rsidR="00210A70" w:rsidRPr="00210A70" w:rsidRDefault="00210A70" w:rsidP="00210A70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       1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скл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– хлопок в ладоши.</w:t>
            </w:r>
          </w:p>
          <w:p w:rsidR="00210A70" w:rsidRPr="00210A70" w:rsidRDefault="00210A70" w:rsidP="00210A70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       2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скл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– прыжок.</w:t>
            </w:r>
          </w:p>
          <w:p w:rsidR="00210A70" w:rsidRPr="00210A70" w:rsidRDefault="00210A70" w:rsidP="00210A70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       3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скл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– приседание.</w:t>
            </w:r>
          </w:p>
          <w:p w:rsidR="00210A70" w:rsidRPr="00210A70" w:rsidRDefault="00210A70" w:rsidP="00210A70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Сорока, синица, скворец, чиж, ель, ворона, жаворонок.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Аргументировать свою точку зрения, принимать точку зрения другого, участвовать в диалоге, объяснять орфограммы. Оформлять свои мысли в устной и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письменной  форме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 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(Коммуникативные УУД)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 (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Регулятивные УУД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Формулировать познавательные цели, отбирать информацию, анализировать, самостоятельно делать выводы;</w:t>
            </w:r>
            <w:r w:rsidRPr="00210A70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Добывать новые знания: находить ответы на вопросы, 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используя учебник, свой жизненный опыт и информацию, полученную на уроке (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Познавательные УУД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Снять усталость и напряжение, внести элемент непринуждённости и расслабления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Регулятивные УУД)</w:t>
            </w:r>
          </w:p>
        </w:tc>
      </w:tr>
      <w:tr w:rsidR="00210A70" w:rsidRPr="00210A70" w:rsidTr="00210A70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V. Закрепление полученных знаний.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Цель: Обеспечить формирование у учащихся умений самостоятельно применять знания в разнообразных ситуациях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организовать усвоение учениками нового способа действий с проговариванием во внешней речи по алгоритму.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создать, по возможности, для каждого ученика ситуацию успеха, мотивирующую его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включение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дальнейшую познавательную деятельность.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Выполняют задание, проговаривая алгоритм проверки.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Выполняют самопроверку и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самооценивание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повторение умений дописывать окончания имен существительных в ед. числе с опорой на алгоритм с проговариванием во внешней речи.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Организует  актуализацию умений находить словарные и родственные слова, проверку знания частей речи.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Самостоятельная работа.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Индивидуальная работа по карточкам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Группа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 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Задание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Вставь пропущенные окончания, определи падеж и склонение подчёркнутых   существительных.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От деревн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и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( 1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скл.,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 к лес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через пол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вела тропинк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 лесу она вела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от ел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и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(3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скл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.,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Р.п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.) к дуб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 xml:space="preserve">у (2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скл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 xml:space="preserve">.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Д.п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.)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и снова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к ёлочк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е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(1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скл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., Д.П.).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Группа Б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Задание: Вставь пропущенные окончания, определи падеж и склонение существительных.      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пользуйся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таблицей)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К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опушк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…, у </w:t>
            </w:r>
            <w:proofErr w:type="spellStart"/>
            <w:proofErr w:type="gramStart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лошад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..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речк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…, без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ошибк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.., в пол…, около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площад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…, к рощ…</w:t>
            </w:r>
          </w:p>
          <w:p w:rsidR="00210A70" w:rsidRPr="00210A70" w:rsidRDefault="00210A70" w:rsidP="00210A70">
            <w:pPr>
              <w:spacing w:after="0" w:line="240" w:lineRule="auto"/>
              <w:ind w:left="34" w:hanging="34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Самопроверка.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-У кого всё правильно?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-У кого есть ошибки?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-В каком месте ошибки?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-В чём причина?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-Исправьте ошибки.</w:t>
            </w:r>
          </w:p>
          <w:p w:rsidR="00210A70" w:rsidRPr="00210A70" w:rsidRDefault="00210A70" w:rsidP="00210A70">
            <w:pPr>
              <w:spacing w:after="0" w:line="240" w:lineRule="auto"/>
              <w:ind w:left="1276" w:hanging="1276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Проверка работы учеников  на закрытой доске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Регулятивные: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умение контролировать и оценивать результаты действий.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Познавательные: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анализировать, сравнивать, группировать различные объекты, явления, факты.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Личностные: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расширение активного и потенциального словарного запаса.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Добывать новые знания: находить ответы на вопросы, используя учебник, свой жизненный опыт и информацию, полученную на уроках. (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Познавательные УУД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Оформлять свои мысли в устной и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письменной  форме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Коммуникативные УУД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Планировать своё действие в соответствии с поставленной задачей (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Регулятивные УУД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</w:tr>
      <w:tr w:rsidR="00210A70" w:rsidRPr="00210A70" w:rsidTr="00210A70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VI  Применение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знаний и способов действий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Цель: обеспечить развитие у школьников способности к оценочным действиям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Применить свои знания для грамотного написания безударного окончания.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Цель: 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самостоя</w:t>
            </w:r>
            <w:proofErr w:type="spellEnd"/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тельно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выполнить задание, провести самопроверку, корректировка возможных ошибок.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Выполняют задание под руководством учителя коллективно (один у интерактивной доски, остальные с светофорами</w:t>
            </w:r>
            <w:bookmarkStart w:id="4" w:name="_GoBack"/>
            <w:bookmarkEnd w:id="4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Организует выполнение учащимися самостоятельной работы по определению безударного окончания им.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сущ..</w:t>
            </w:r>
            <w:proofErr w:type="gramEnd"/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самопроверку по эталону.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выявление места и причины затруднений, работу над ошибками.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1.Работа с ЦОР.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по склонению существительных.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2.Проверка по эталону.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-У кого всё правильно?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-У кого есть ошибки?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-В каком месте ошибки?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-В чём причина?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-Исправьте ошибки.</w:t>
            </w:r>
          </w:p>
          <w:p w:rsidR="00210A70" w:rsidRPr="00210A70" w:rsidRDefault="00210A70" w:rsidP="00210A70">
            <w:pPr>
              <w:spacing w:after="0" w:line="240" w:lineRule="auto"/>
              <w:ind w:left="16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Работа над тестом.</w:t>
            </w:r>
          </w:p>
          <w:p w:rsidR="00210A70" w:rsidRPr="00210A70" w:rsidRDefault="00210A70" w:rsidP="00210A70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1. </w:t>
            </w:r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4 </w:t>
            </w:r>
            <w:r w:rsidRPr="00210A7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u w:val="single"/>
                <w:lang w:eastAsia="ru-RU"/>
              </w:rPr>
              <w:t>5.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Учиться формулировать собственное мнение и позицию; совместно договариваться о правилах общения и следовать им 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(Коммуникативные УУД).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Планировать своё действие в соответствии с поставленной задачей. </w:t>
            </w:r>
            <w:r w:rsidRPr="00210A70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 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(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Регулятивные УУД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Сотрудничать в совместном решении учебной задачи, определять, какая информация нужна для решения учебной задачи, строить логическую цепочку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рассуждений.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Познавательные УУД)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 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Регулятивные: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умение контролировать и оценивать результаты действий.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Познавательные: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анализировать, сравнивать, группировать различные объекты, явления, факты.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Личностные: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расширение активного и потенциального словарного запаса.</w:t>
            </w:r>
          </w:p>
        </w:tc>
      </w:tr>
      <w:tr w:rsidR="00210A70" w:rsidRPr="00210A70" w:rsidTr="00210A70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VII  Рефлексия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учебной деятельности на уроке (итог)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Цели: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зафиксировать изученное на уроке;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организовать рефлексию и самооценку учениками собственной учебной деятельности.</w:t>
            </w:r>
          </w:p>
          <w:p w:rsidR="00210A70" w:rsidRPr="00210A70" w:rsidRDefault="00210A70" w:rsidP="00210A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соотнести ее цель и результаты, зафиксировать степень их соответствия, и наметить дальнейшие цели деятельности.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Отвечают на вопросы учителя.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Делают самооценку.</w:t>
            </w:r>
            <w:r w:rsidRPr="00210A70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рефлексию.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Организует самооценку учебной деятельности.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Какую цель ставили? Достигли цели?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Какая тема урока была?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 сегодня на уроке учился____________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 работал с _____________настроением.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Я________ доволен собой.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 испытывал затруднения, когда ________________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 .</w:t>
            </w:r>
            <w:proofErr w:type="gramEnd"/>
          </w:p>
          <w:p w:rsidR="00210A70" w:rsidRPr="00210A70" w:rsidRDefault="00210A70" w:rsidP="00210A70">
            <w:pPr>
              <w:spacing w:after="0" w:line="240" w:lineRule="auto"/>
              <w:ind w:firstLine="1134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(Ответы детей)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Оценивать правильность выполнения действия на уровне адекватной ретроспективной оценки. (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Регулятивные УУД).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Способность к самооценке на основе критерия успешности учебной деятельности (</w:t>
            </w:r>
            <w:r w:rsidRPr="00210A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Личностные УУД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210A70" w:rsidRPr="00210A70" w:rsidTr="00210A70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IX.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ция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 домашнем задании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Цели: Обеспечить понимание учащихся цели, содержания и способов выполнения домашнего задания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Д.з</w:t>
            </w:r>
            <w:proofErr w:type="spellEnd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Учебник 3 </w:t>
            </w:r>
            <w:proofErr w:type="gramStart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ч.,упр.</w:t>
            </w:r>
            <w:proofErr w:type="gramEnd"/>
            <w:r w:rsidRPr="0021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107 с. 102</w:t>
            </w:r>
          </w:p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Спасибо за урок. Урок сегодня был удачный,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Не прошёл для вас он зря.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 все очень постарались.</w:t>
            </w:r>
            <w:r w:rsidRPr="00210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Вам понравилось, друзья?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A70" w:rsidRPr="00210A70" w:rsidRDefault="00210A70" w:rsidP="0021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A6826" w:rsidRPr="00486738" w:rsidRDefault="002A6826" w:rsidP="00555283">
      <w:pPr>
        <w:shd w:val="clear" w:color="auto" w:fill="FFFFFF"/>
        <w:spacing w:after="0" w:line="240" w:lineRule="auto"/>
        <w:rPr>
          <w:sz w:val="16"/>
          <w:szCs w:val="16"/>
        </w:rPr>
      </w:pPr>
    </w:p>
    <w:sectPr w:rsidR="002A6826" w:rsidRPr="00486738" w:rsidSect="00555283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F73"/>
    <w:multiLevelType w:val="multilevel"/>
    <w:tmpl w:val="A360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368BA"/>
    <w:multiLevelType w:val="multilevel"/>
    <w:tmpl w:val="0F405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352E6"/>
    <w:multiLevelType w:val="multilevel"/>
    <w:tmpl w:val="2A08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2353A"/>
    <w:multiLevelType w:val="multilevel"/>
    <w:tmpl w:val="8448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A3532"/>
    <w:multiLevelType w:val="multilevel"/>
    <w:tmpl w:val="04DC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6C031F"/>
    <w:multiLevelType w:val="multilevel"/>
    <w:tmpl w:val="DFB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30EF6"/>
    <w:multiLevelType w:val="multilevel"/>
    <w:tmpl w:val="6D3E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72C6F"/>
    <w:multiLevelType w:val="multilevel"/>
    <w:tmpl w:val="9B3C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F9"/>
    <w:rsid w:val="00210A70"/>
    <w:rsid w:val="002A6826"/>
    <w:rsid w:val="00486738"/>
    <w:rsid w:val="00555283"/>
    <w:rsid w:val="00602E28"/>
    <w:rsid w:val="00C3305F"/>
    <w:rsid w:val="00F4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1756"/>
  <w15:chartTrackingRefBased/>
  <w15:docId w15:val="{26C5F9D3-3744-4D62-912F-DBA0AAAE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1215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74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57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0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8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77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01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06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334534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26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457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17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139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449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437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2137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608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137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4309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3037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843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1047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750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202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697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69957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234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48851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664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6108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700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613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398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705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698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6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74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4402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0206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0620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10393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099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4063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1128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5483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3986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96681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9736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5023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8884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976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1415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862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79753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4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3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97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6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04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95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4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99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40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85210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92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737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960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061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078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946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0341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8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6056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7553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649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593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057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926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205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1415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0809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2903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0626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4164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6395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14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876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830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9779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59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4266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5669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2972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496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76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785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8752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4790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14221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9252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8276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95937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5648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0982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18068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6302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376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0691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2278</Words>
  <Characters>12986</Characters>
  <Application>Microsoft Office Word</Application>
  <DocSecurity>0</DocSecurity>
  <Lines>108</Lines>
  <Paragraphs>30</Paragraphs>
  <ScaleCrop>false</ScaleCrop>
  <Company/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2025-12-29T17:16:00Z</dcterms:created>
  <dcterms:modified xsi:type="dcterms:W3CDTF">2025-12-29T17:31:00Z</dcterms:modified>
</cp:coreProperties>
</file>