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7D" w:rsidRDefault="0057317D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города Кургана «Средняя общеобразовательная школа № 41»</w:t>
      </w:r>
    </w:p>
    <w:p w:rsidR="0057317D" w:rsidRDefault="0057317D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17D" w:rsidRDefault="0057317D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17D" w:rsidRDefault="0057317D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17D" w:rsidRDefault="0057317D" w:rsidP="0057317D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Рассмотрено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тверждаю</w:t>
      </w:r>
    </w:p>
    <w:p w:rsidR="0057317D" w:rsidRDefault="0057317D" w:rsidP="0057317D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заседании                                                    Директор МБОУ «СОШ № 41»</w:t>
      </w:r>
    </w:p>
    <w:p w:rsidR="0057317D" w:rsidRDefault="0057317D" w:rsidP="0057317D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Методического совета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Корабицина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А.В.</w:t>
      </w:r>
    </w:p>
    <w:p w:rsidR="0057317D" w:rsidRDefault="0057317D" w:rsidP="0057317D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1                                                               </w:t>
      </w:r>
    </w:p>
    <w:p w:rsidR="0057317D" w:rsidRDefault="0057317D" w:rsidP="0057317D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29.08.2023 г.</w:t>
      </w:r>
    </w:p>
    <w:p w:rsidR="0057317D" w:rsidRDefault="0057317D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17D" w:rsidRDefault="0057317D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17D" w:rsidRDefault="0057317D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17D" w:rsidRDefault="0057317D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17D" w:rsidRDefault="0057317D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17D" w:rsidRDefault="0057317D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17D" w:rsidRDefault="0057317D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17D" w:rsidRDefault="0057317D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17D" w:rsidRDefault="0057317D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5D1" w:rsidRPr="001E05D1" w:rsidRDefault="001E05D1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5D1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</w:t>
      </w:r>
      <w:proofErr w:type="spellStart"/>
      <w:r w:rsidRPr="001E05D1">
        <w:rPr>
          <w:rFonts w:ascii="Times New Roman" w:hAnsi="Times New Roman" w:cs="Times New Roman"/>
          <w:b/>
          <w:sz w:val="28"/>
          <w:szCs w:val="28"/>
        </w:rPr>
        <w:t>общеразвивающая</w:t>
      </w:r>
      <w:proofErr w:type="spellEnd"/>
      <w:r w:rsidRPr="001E05D1">
        <w:rPr>
          <w:rFonts w:ascii="Times New Roman" w:hAnsi="Times New Roman" w:cs="Times New Roman"/>
          <w:b/>
          <w:sz w:val="28"/>
          <w:szCs w:val="28"/>
        </w:rPr>
        <w:t xml:space="preserve"> программа духовно-нравственного и гражданско-патриотического воспитания детей и молодежи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«Красота родного слова»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(Уроки мужества и веры на основе изучения топонимов Курганской области)</w:t>
      </w:r>
    </w:p>
    <w:p w:rsidR="00CD7B97" w:rsidRDefault="00CD7B9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7066BA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Курган, 2023</w:t>
      </w:r>
    </w:p>
    <w:p w:rsidR="00316D88" w:rsidRDefault="00316D8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E27130" w:rsidP="00316D8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6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316D88" w:rsidRDefault="00316D88" w:rsidP="00316D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D78F1">
        <w:rPr>
          <w:rFonts w:ascii="Times New Roman" w:hAnsi="Times New Roman" w:cs="Times New Roman"/>
          <w:sz w:val="28"/>
          <w:szCs w:val="28"/>
        </w:rPr>
        <w:t xml:space="preserve">. Пояснительная записка </w:t>
      </w:r>
    </w:p>
    <w:p w:rsidR="00316D88" w:rsidRDefault="003D35B2" w:rsidP="00316D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10D19">
        <w:rPr>
          <w:rFonts w:ascii="Times New Roman" w:hAnsi="Times New Roman" w:cs="Times New Roman"/>
          <w:sz w:val="28"/>
          <w:szCs w:val="28"/>
        </w:rPr>
        <w:t>Проблема, а</w:t>
      </w:r>
      <w:r w:rsidR="006F2C4B">
        <w:rPr>
          <w:rFonts w:ascii="Times New Roman" w:hAnsi="Times New Roman" w:cs="Times New Roman"/>
          <w:sz w:val="28"/>
          <w:szCs w:val="28"/>
        </w:rPr>
        <w:t>ктуальность программы</w:t>
      </w:r>
    </w:p>
    <w:p w:rsidR="00316D88" w:rsidRDefault="00316D88" w:rsidP="00316D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Центральная идея про</w:t>
      </w:r>
      <w:r w:rsidR="006F2C4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раммы</w:t>
      </w:r>
    </w:p>
    <w:p w:rsidR="006F2C4B" w:rsidRDefault="006F2C4B" w:rsidP="00316D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Адресат программы</w:t>
      </w:r>
    </w:p>
    <w:p w:rsidR="006F2C4B" w:rsidRDefault="006F2C4B" w:rsidP="00316D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Цели и задачи программы</w:t>
      </w:r>
    </w:p>
    <w:p w:rsidR="006F2C4B" w:rsidRDefault="006F2C4B" w:rsidP="00316D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5419E">
        <w:rPr>
          <w:rFonts w:ascii="Times New Roman" w:hAnsi="Times New Roman" w:cs="Times New Roman"/>
          <w:sz w:val="28"/>
          <w:szCs w:val="28"/>
        </w:rPr>
        <w:t xml:space="preserve">Планируемые результаты </w:t>
      </w:r>
    </w:p>
    <w:p w:rsidR="00B5419E" w:rsidRDefault="00B5419E" w:rsidP="00316D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Содержание программы</w:t>
      </w:r>
    </w:p>
    <w:p w:rsidR="00B5419E" w:rsidRDefault="00B5419E" w:rsidP="00316D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Учебный план</w:t>
      </w:r>
    </w:p>
    <w:p w:rsidR="00316D88" w:rsidRDefault="00B5419E" w:rsidP="00316D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316D88" w:rsidRPr="009D78F1">
        <w:rPr>
          <w:rFonts w:ascii="Times New Roman" w:hAnsi="Times New Roman" w:cs="Times New Roman"/>
          <w:sz w:val="28"/>
          <w:szCs w:val="28"/>
        </w:rPr>
        <w:t xml:space="preserve"> Календарный учебный график. </w:t>
      </w:r>
    </w:p>
    <w:p w:rsidR="00B5419E" w:rsidRDefault="00B5419E" w:rsidP="00316D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Комплексно тематическое планирование</w:t>
      </w:r>
    </w:p>
    <w:p w:rsidR="00316D88" w:rsidRDefault="00B5419E" w:rsidP="00316D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Условия реализации программы</w:t>
      </w:r>
    </w:p>
    <w:p w:rsidR="00316D88" w:rsidRDefault="00B5419E" w:rsidP="00316D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16D88" w:rsidRPr="009D78F1">
        <w:rPr>
          <w:rFonts w:ascii="Times New Roman" w:hAnsi="Times New Roman" w:cs="Times New Roman"/>
          <w:sz w:val="28"/>
          <w:szCs w:val="28"/>
        </w:rPr>
        <w:t>. Оценочные и методические материалы</w:t>
      </w:r>
    </w:p>
    <w:p w:rsidR="006D30DF" w:rsidRDefault="006D30DF" w:rsidP="00316D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Итоги реализации программы</w:t>
      </w:r>
    </w:p>
    <w:p w:rsidR="007D4814" w:rsidRDefault="007D4814" w:rsidP="00316D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Список литературы</w:t>
      </w:r>
    </w:p>
    <w:p w:rsidR="00821C51" w:rsidRDefault="00821C51" w:rsidP="00316D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Приложение</w:t>
      </w:r>
    </w:p>
    <w:p w:rsidR="00316D88" w:rsidRDefault="00316D8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316D88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D88" w:rsidRDefault="005A66E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1.Пояснительная записка</w:t>
      </w:r>
    </w:p>
    <w:p w:rsidR="005A66EF" w:rsidRDefault="005A66EF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rFonts w:eastAsia="Helvetica"/>
          <w:color w:val="222222"/>
          <w:sz w:val="28"/>
          <w:szCs w:val="28"/>
          <w:shd w:val="clear" w:color="auto" w:fill="FFFFFF"/>
        </w:rPr>
      </w:pP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rFonts w:eastAsia="Helvetica"/>
          <w:color w:val="222222"/>
          <w:sz w:val="28"/>
          <w:szCs w:val="28"/>
        </w:rPr>
      </w:pPr>
      <w:r>
        <w:rPr>
          <w:rFonts w:eastAsia="Helvetica"/>
          <w:color w:val="222222"/>
          <w:sz w:val="28"/>
          <w:szCs w:val="28"/>
          <w:shd w:val="clear" w:color="auto" w:fill="FFFFFF"/>
        </w:rPr>
        <w:t xml:space="preserve">     В Законе «Об образовании» сказано, что система образования является системой сохранения нашей традиционно - национальной культуры. Сохранять - это значит изучать, передавать.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rFonts w:eastAsia="Helvetica"/>
          <w:color w:val="222222"/>
          <w:sz w:val="28"/>
          <w:szCs w:val="28"/>
        </w:rPr>
      </w:pPr>
      <w:r>
        <w:rPr>
          <w:rFonts w:eastAsia="Helvetica"/>
          <w:color w:val="222222"/>
          <w:sz w:val="28"/>
          <w:szCs w:val="28"/>
          <w:shd w:val="clear" w:color="auto" w:fill="FFFFFF"/>
        </w:rPr>
        <w:t xml:space="preserve">     Главной ценностью любого общества является подрастающее поколение, т. е. дети. Именно они будут продолжать жизнь этого общества, его традиции и законы. В настоящее время все больше говорится о здоровье подрастающего поколения, вернее о способах сохранения здоровья детей. При этом, как правило, имеют в виду упрощенное понятие о телесном здоровье. В то же время, не меньшего внимания требует и проблема сохранения </w:t>
      </w:r>
      <w:r>
        <w:rPr>
          <w:rFonts w:eastAsia="Helvetica"/>
          <w:b/>
          <w:bCs/>
          <w:color w:val="222222"/>
          <w:sz w:val="28"/>
          <w:szCs w:val="28"/>
          <w:shd w:val="clear" w:color="auto" w:fill="FFFFFF"/>
        </w:rPr>
        <w:t>здоровья душевного</w:t>
      </w:r>
      <w:r>
        <w:rPr>
          <w:rFonts w:eastAsia="Helvetica"/>
          <w:color w:val="222222"/>
          <w:sz w:val="28"/>
          <w:szCs w:val="28"/>
          <w:shd w:val="clear" w:color="auto" w:fill="FFFFFF"/>
        </w:rPr>
        <w:t>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rFonts w:eastAsia="Helvetica"/>
          <w:color w:val="222222"/>
          <w:sz w:val="28"/>
          <w:szCs w:val="28"/>
        </w:rPr>
      </w:pPr>
      <w:r>
        <w:rPr>
          <w:rFonts w:eastAsia="Helvetica"/>
          <w:color w:val="222222"/>
          <w:sz w:val="28"/>
          <w:szCs w:val="28"/>
          <w:shd w:val="clear" w:color="auto" w:fill="FFFFFF"/>
        </w:rPr>
        <w:t>Задача школы в цивилизованном обществе должна заключаться, прежде всего, не в обучении, а в </w:t>
      </w:r>
      <w:r>
        <w:rPr>
          <w:rFonts w:eastAsia="Helvetica"/>
          <w:b/>
          <w:bCs/>
          <w:color w:val="222222"/>
          <w:sz w:val="28"/>
          <w:szCs w:val="28"/>
          <w:shd w:val="clear" w:color="auto" w:fill="FFFFFF"/>
        </w:rPr>
        <w:t>воспитании, формировании человека.</w:t>
      </w:r>
      <w:r>
        <w:rPr>
          <w:rFonts w:eastAsia="Helvetica"/>
          <w:color w:val="222222"/>
          <w:sz w:val="28"/>
          <w:szCs w:val="28"/>
          <w:shd w:val="clear" w:color="auto" w:fill="FFFFFF"/>
        </w:rPr>
        <w:t> Само слово «образование» имеет значение «создание человека по образу». Отход от этого принципа привел к тому, что в современной школе очень часто все сводится к единому принципу «знание ради знаний»: учитель сообщает информацию - учащиеся должны ее усвоить. К сожалению, все чаще развитие ребенка идет стихийно, под влиянием улицы и средств массовой информации. И не удивительно, что в результате духовный уровень учащихся понижается.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rFonts w:eastAsia="Helvetica"/>
          <w:color w:val="222222"/>
          <w:sz w:val="28"/>
          <w:szCs w:val="28"/>
        </w:rPr>
      </w:pPr>
      <w:r>
        <w:rPr>
          <w:rFonts w:eastAsia="Helvetica"/>
          <w:color w:val="222222"/>
          <w:sz w:val="28"/>
          <w:szCs w:val="28"/>
          <w:shd w:val="clear" w:color="auto" w:fill="FFFFFF"/>
        </w:rPr>
        <w:t>О духовности говорят часто и много, но имеют в виду народные традиции, соответствующее времени понимание культуры, искусства, эстетический уровень развития и т. д. Но слово «духовность» исходит от слова «дух», чем подчеркивается духовная природа человека. Если не учитывать этого, то физически здоровый человек может иметь серьезные нарушения в духовно - нравственной сфере.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rFonts w:eastAsia="Helvetica"/>
          <w:color w:val="222222"/>
          <w:sz w:val="28"/>
          <w:szCs w:val="28"/>
          <w:shd w:val="clear" w:color="auto" w:fill="FFFFFF"/>
        </w:rPr>
      </w:pPr>
      <w:r>
        <w:rPr>
          <w:rFonts w:eastAsia="Helvetica"/>
          <w:color w:val="222222"/>
          <w:sz w:val="28"/>
          <w:szCs w:val="28"/>
          <w:shd w:val="clear" w:color="auto" w:fill="FFFFFF"/>
        </w:rPr>
        <w:t xml:space="preserve">Человек наделен бессмертной душой, разумом, волей и способностью к творчеству. Естественно, что ребенок имеет потребность в гармоничном развитии всех своих начал. К сожалению, часто в школе идет однобокое воздействие педагогов на учащихся с целью придания задуманных или придуманных качеств. Но формировать личность учащегося в одиночку невозможно. История человечества указывает, что в воспитании людей всегда участвовало человеческое общество с его нормами, требованиями и традициями. Как правило, это традиционная этническая культура и вера. А на Руси культура и вера - православные. 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rFonts w:eastAsia="Helvetica"/>
          <w:color w:val="222222"/>
          <w:sz w:val="28"/>
          <w:szCs w:val="28"/>
        </w:rPr>
      </w:pPr>
      <w:r>
        <w:rPr>
          <w:rFonts w:eastAsia="Helvetica"/>
          <w:color w:val="222222"/>
          <w:sz w:val="28"/>
          <w:szCs w:val="28"/>
          <w:shd w:val="clear" w:color="auto" w:fill="FFFFFF"/>
        </w:rPr>
        <w:t xml:space="preserve">       История, культура и духовное наследие народа неразделимы с родным языком - он выступает одновременно как хранилище памяти, и как инструмент передачи ценностей, и как основа национальной идентичности. </w:t>
      </w:r>
      <w:r>
        <w:rPr>
          <w:sz w:val="28"/>
          <w:szCs w:val="28"/>
          <w:shd w:val="clear" w:color="auto" w:fill="FFFFFF"/>
        </w:rPr>
        <w:t>Духовная культура и знания родного языка тесно взаимосвязаны друг с другом. Их связь глубока и многогранна - они взаимно формируют друг друга на уровне личности, народа и цивилизации.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rFonts w:eastAsia="Helvetica"/>
          <w:sz w:val="28"/>
          <w:szCs w:val="28"/>
          <w:shd w:val="clear" w:color="auto" w:fill="FFFFFF"/>
        </w:rPr>
      </w:pPr>
      <w:r>
        <w:rPr>
          <w:rFonts w:eastAsia="Helvetica"/>
          <w:sz w:val="28"/>
          <w:szCs w:val="28"/>
          <w:shd w:val="clear" w:color="auto" w:fill="FFFFFF"/>
        </w:rPr>
        <w:t>Проблему воспитания духовно – нравственных ценностей  невозможно решить, если дети не будут знакомы с историей и культурой своего родного края. 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Курганской области до революции существовало несколько монастырей, которые играли важную роль в духовной и культурной жизни региона. Среди них можно выделить три основных обители: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Успенский </w:t>
      </w:r>
      <w:proofErr w:type="spellStart"/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Далматовский</w:t>
      </w:r>
      <w:proofErr w:type="spellEnd"/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мужской монастырь, </w:t>
      </w:r>
      <w:proofErr w:type="gramStart"/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Свято-Введенский</w:t>
      </w:r>
      <w:proofErr w:type="gramEnd"/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женский монастырь (с 1868 года - Свято-Троицкий, ныне - </w:t>
      </w:r>
      <w:proofErr w:type="spellStart"/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Верхтеченский</w:t>
      </w:r>
      <w:proofErr w:type="spellEnd"/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Свято-Троицкий женский монастырь), Свято-Казанский </w:t>
      </w:r>
      <w:proofErr w:type="spellStart"/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Чимеевский</w:t>
      </w:r>
      <w:proofErr w:type="spellEnd"/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мужской монастырь.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 </w:t>
      </w:r>
      <w:r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FFFFF"/>
        </w:rPr>
        <w:t xml:space="preserve">Список можно продолжить. Каждый из этих духовных центров имел свое уникальное значение, причем не только для области, но и для России. 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Успенский </w:t>
      </w:r>
      <w:proofErr w:type="spellStart"/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Далматовский</w:t>
      </w:r>
      <w:proofErr w:type="spellEnd"/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мужской монастырь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первой половине XVIII века стал крупным духовным и образовательным центром: здесь открывались школы, семинарии, а также действовала библиотека. При обители </w:t>
      </w:r>
      <w:proofErr w:type="gramStart"/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Свято-Введенского</w:t>
      </w:r>
      <w:proofErr w:type="gramEnd"/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женского монастыря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действовала церковно-приходская школа для девочек.</w:t>
      </w:r>
      <w:r>
        <w:rPr>
          <w:rFonts w:ascii="Arial" w:hAnsi="Arial" w:cs="Arial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Эти монастыри не только служили духовными центрами, но и играли важную роль в просвещении, образовании и хозяйственной жизни региона. Они способствовали распространению православия, сохранению культурных традиций и развитию местных сообществ. Именно здесь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FFFFF"/>
        </w:rPr>
        <w:t>накапливался уникальный опыт преподавания курса «Основы православной культуры». Поэтому уроки православной культуры достаточно актуальны как для изучения нашей богатой истории, так и по причине потребности в таких знаниях у детей и взрослых.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Изучение названий церквей актуально по нескольким причинам, связанным с историей, культурой, лингвистикой и современной социальной динамикой. Эти названия не просто обозначают религиозные объекты, но отражают глубокие аспекты мировоззрения, этнопсихологии и историко-культурного пространства.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топонимии церквей как часть историко-церковного краеведения обладает высокой актуальностью для духовно-нравственного воспитания. Это направление позволяет связать историю, культуру и религиозные традиции, формируя у молодёжи ценностные ориентиры и патриотизм.</w:t>
      </w:r>
    </w:p>
    <w:p w:rsidR="005A66EF" w:rsidRDefault="00E27130" w:rsidP="005A66EF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Красота родного слова </w:t>
      </w:r>
      <w:r w:rsidRPr="001522EC">
        <w:rPr>
          <w:sz w:val="28"/>
          <w:szCs w:val="28"/>
        </w:rPr>
        <w:t>-</w:t>
      </w:r>
      <w:r>
        <w:rPr>
          <w:sz w:val="28"/>
          <w:szCs w:val="28"/>
        </w:rPr>
        <w:t xml:space="preserve"> это не только его эстетическая выразительность, но и способность воспитывать духовно зрелую личность. Язык передаёт из поколения в поколение нравственные идеалы, формирует национальное самосознание и готовит человека к ответственному диалогу с миром. Духовно-нравственное воспитание через осмысление</w:t>
      </w:r>
      <w:r w:rsidRPr="001522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родного языка </w:t>
      </w:r>
      <w:r w:rsidRPr="001522EC">
        <w:rPr>
          <w:sz w:val="28"/>
          <w:szCs w:val="28"/>
        </w:rPr>
        <w:t>-</w:t>
      </w:r>
      <w:r>
        <w:rPr>
          <w:sz w:val="28"/>
          <w:szCs w:val="28"/>
        </w:rPr>
        <w:t xml:space="preserve"> это инвестиция в будущее общества, где ценятся доброта, справедливость и уважение к культурному наследию.</w:t>
      </w:r>
      <w:r w:rsidR="005A66EF">
        <w:rPr>
          <w:sz w:val="28"/>
          <w:szCs w:val="28"/>
        </w:rPr>
        <w:t xml:space="preserve"> </w:t>
      </w:r>
    </w:p>
    <w:p w:rsidR="00CD7B97" w:rsidRDefault="00CD7B9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B97" w:rsidRDefault="00CD7B97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Times New Roman" w:eastAsia="Helvetica" w:hAnsi="Times New Roman" w:cs="Times New Roman"/>
          <w:color w:val="222222"/>
          <w:sz w:val="28"/>
          <w:szCs w:val="28"/>
          <w:shd w:val="clear" w:color="auto" w:fill="FFFFFF"/>
        </w:rPr>
      </w:pPr>
    </w:p>
    <w:p w:rsidR="003D35B2" w:rsidRDefault="003D35B2">
      <w:pPr>
        <w:pStyle w:val="HTML"/>
        <w:ind w:left="-567" w:firstLine="567"/>
        <w:jc w:val="both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b/>
          <w:bCs/>
          <w:sz w:val="28"/>
          <w:szCs w:val="28"/>
          <w:lang w:val="ru-RU"/>
        </w:rPr>
        <w:t xml:space="preserve">2. </w:t>
      </w:r>
      <w:r w:rsidR="00510D19">
        <w:rPr>
          <w:rFonts w:ascii="Times New Roman" w:hAnsi="Times New Roman" w:hint="default"/>
          <w:b/>
          <w:bCs/>
          <w:sz w:val="28"/>
          <w:szCs w:val="28"/>
          <w:lang w:val="ru-RU"/>
        </w:rPr>
        <w:t xml:space="preserve"> Проблема, а</w:t>
      </w:r>
      <w:r w:rsidR="00E27130">
        <w:rPr>
          <w:rFonts w:ascii="Times New Roman" w:hAnsi="Times New Roman" w:hint="default"/>
          <w:b/>
          <w:bCs/>
          <w:sz w:val="28"/>
          <w:szCs w:val="28"/>
          <w:lang w:val="ru-RU"/>
        </w:rPr>
        <w:t>ктуальность программы</w:t>
      </w:r>
      <w:r w:rsidR="00E27130">
        <w:rPr>
          <w:rFonts w:ascii="Times New Roman" w:hAnsi="Times New Roman" w:hint="default"/>
          <w:sz w:val="28"/>
          <w:szCs w:val="28"/>
          <w:lang w:val="ru-RU"/>
        </w:rPr>
        <w:t xml:space="preserve"> </w:t>
      </w:r>
    </w:p>
    <w:p w:rsidR="003D35B2" w:rsidRDefault="003D35B2">
      <w:pPr>
        <w:pStyle w:val="HTML"/>
        <w:ind w:left="-567" w:firstLine="567"/>
        <w:jc w:val="both"/>
        <w:rPr>
          <w:rFonts w:ascii="Times New Roman" w:hAnsi="Times New Roman" w:hint="default"/>
          <w:sz w:val="28"/>
          <w:szCs w:val="28"/>
          <w:lang w:val="ru-RU"/>
        </w:rPr>
      </w:pPr>
    </w:p>
    <w:p w:rsidR="00CD7B97" w:rsidRDefault="003D35B2">
      <w:pPr>
        <w:pStyle w:val="HTML"/>
        <w:ind w:left="-567" w:firstLine="567"/>
        <w:jc w:val="both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lang w:val="ru-RU"/>
        </w:rPr>
        <w:t xml:space="preserve">Актуальность программы </w:t>
      </w:r>
      <w:r w:rsidR="00E27130">
        <w:rPr>
          <w:rFonts w:ascii="Times New Roman" w:hAnsi="Times New Roman" w:hint="default"/>
          <w:sz w:val="28"/>
          <w:szCs w:val="28"/>
          <w:lang w:val="ru-RU"/>
        </w:rPr>
        <w:t xml:space="preserve">объясняется необходимостью предоставления ребенку ориентиров для поведения и поступков, а также и для воспитания у него готовности к выбору, как поступать в ситуациях, в соответствии с его возрастом. Эта проблема выбора возникает с момента формирования у ребенка понятийного аппарата и развития речи. </w:t>
      </w:r>
    </w:p>
    <w:p w:rsidR="00510D19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подрастающего поколения такой нравственный выбор может заключаться в повседневных, но принципиально важных решениях, формирующих личность и отношение к миру. 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Вот ключевые сферы и примеры таких выборов: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В отношениях с окружающими: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встать на защиту того, кого обижают (в школе, в сети, на улице), а не пройти мимо;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сказать правду, даже если это грозит неприятными последствиями (например, признать свою ошибку вместо того, чтобы свалить вину на другого);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проявить сочувствие и помощь к тому, кто в беде, без ожидания награды;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уважать чужое мнение, даже если оно противоречит </w:t>
      </w:r>
      <w:proofErr w:type="gramStart"/>
      <w:r>
        <w:rPr>
          <w:sz w:val="28"/>
          <w:szCs w:val="28"/>
        </w:rPr>
        <w:t>собственному</w:t>
      </w:r>
      <w:proofErr w:type="gramEnd"/>
      <w:r>
        <w:rPr>
          <w:sz w:val="28"/>
          <w:szCs w:val="28"/>
        </w:rPr>
        <w:t>, и вести диалог без агрессии.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В учёбе и саморазвитии</w:t>
      </w:r>
      <w:r w:rsidR="00122857">
        <w:rPr>
          <w:rStyle w:val="a5"/>
          <w:sz w:val="28"/>
          <w:szCs w:val="28"/>
        </w:rPr>
        <w:t>: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приложить усилия для освоения сложного материала, а не искать «лёгкий путь» через обман;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делиться знаниями и помогать одноклассникам, а не соревноваться ради личного превосходства.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В цифровой среде</w:t>
      </w:r>
      <w:r w:rsidR="00122857">
        <w:rPr>
          <w:rStyle w:val="a5"/>
          <w:sz w:val="28"/>
          <w:szCs w:val="28"/>
        </w:rPr>
        <w:t>: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воздержаться от </w:t>
      </w:r>
      <w:proofErr w:type="spellStart"/>
      <w:r>
        <w:rPr>
          <w:sz w:val="28"/>
          <w:szCs w:val="28"/>
        </w:rPr>
        <w:t>кибербуллинга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троллинга</w:t>
      </w:r>
      <w:proofErr w:type="spellEnd"/>
      <w:r>
        <w:rPr>
          <w:sz w:val="28"/>
          <w:szCs w:val="28"/>
        </w:rPr>
        <w:t>, не поддаваться на провокации;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-осознанно управлять временем в </w:t>
      </w:r>
      <w:proofErr w:type="spellStart"/>
      <w:r>
        <w:rPr>
          <w:sz w:val="28"/>
          <w:szCs w:val="28"/>
        </w:rPr>
        <w:t>соцсетях</w:t>
      </w:r>
      <w:proofErr w:type="spellEnd"/>
      <w:r>
        <w:rPr>
          <w:sz w:val="28"/>
          <w:szCs w:val="28"/>
        </w:rPr>
        <w:t>, выбирая живое общение и реальные дела.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В отношении к себе и своему здоровью</w:t>
      </w:r>
      <w:r w:rsidR="00122857">
        <w:rPr>
          <w:rStyle w:val="a5"/>
          <w:sz w:val="28"/>
          <w:szCs w:val="28"/>
        </w:rPr>
        <w:t>: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-отказаться от вредных привычек, даже если «это круто» в определённой компании;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-делать выбор в пользу здорового образа жизни (питание, сон, спорт), а не сиюминутных удовольствий;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В экологии и отношении к природе</w:t>
      </w:r>
      <w:r w:rsidR="00122857">
        <w:rPr>
          <w:rStyle w:val="a5"/>
          <w:sz w:val="28"/>
          <w:szCs w:val="28"/>
        </w:rPr>
        <w:t>: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-защищать животных и природу, не участвуя в жестоких развлечениях.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В гражданской позиции и ответственности</w:t>
      </w:r>
      <w:r w:rsidR="00122857">
        <w:rPr>
          <w:rStyle w:val="a5"/>
          <w:sz w:val="28"/>
          <w:szCs w:val="28"/>
        </w:rPr>
        <w:t>: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-соблюдать правила (ПДД, общественные нормы), понимая, что это забота о других;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-участвовать в добрых делах (</w:t>
      </w:r>
      <w:proofErr w:type="spellStart"/>
      <w:r>
        <w:rPr>
          <w:sz w:val="28"/>
          <w:szCs w:val="28"/>
        </w:rPr>
        <w:t>волонтёрство</w:t>
      </w:r>
      <w:proofErr w:type="spellEnd"/>
      <w:r>
        <w:rPr>
          <w:sz w:val="28"/>
          <w:szCs w:val="28"/>
        </w:rPr>
        <w:t>, помощь пожилым, благотворительность) без ожидания похвалы;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-изучать историю и культуру своей страны и малой родины, сохраняя память и традиции.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В ценностных ориентирах</w:t>
      </w:r>
      <w:r w:rsidR="00122857">
        <w:rPr>
          <w:rStyle w:val="a5"/>
          <w:sz w:val="28"/>
          <w:szCs w:val="28"/>
        </w:rPr>
        <w:t>: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-предпочесть подлинную дружбу и любовь мнимому «статусу» и количеству </w:t>
      </w:r>
      <w:proofErr w:type="spellStart"/>
      <w:r>
        <w:rPr>
          <w:sz w:val="28"/>
          <w:szCs w:val="28"/>
        </w:rPr>
        <w:t>лайков</w:t>
      </w:r>
      <w:proofErr w:type="spellEnd"/>
      <w:r>
        <w:rPr>
          <w:sz w:val="28"/>
          <w:szCs w:val="28"/>
        </w:rPr>
        <w:t>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-ценить труд и достижения, а не только внешний блеск и потребление;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искать смысл и цель, а не плыть по течению.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Эти нравственные качества формируются на основе ценностных ориентиров, которые помогают человеку различать добро и зло, определять жизненные приоритеты и действовать в соответствии с ними. Одним из таких ориентиров </w:t>
      </w:r>
      <w:r>
        <w:rPr>
          <w:sz w:val="28"/>
          <w:szCs w:val="28"/>
          <w:shd w:val="clear" w:color="auto" w:fill="FFFFFF"/>
        </w:rPr>
        <w:lastRenderedPageBreak/>
        <w:t xml:space="preserve">может стать изучение топонимов - географических названий, которые хранят историческую, культурную и духовную память народа. 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Топонимы отражают связь поколений, отражают подвиги предков, духовные традиции и особенности региона, что делает их мощным инструментом нравственного воспитания. </w:t>
      </w:r>
    </w:p>
    <w:p w:rsidR="00122857" w:rsidRDefault="00E2713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Топонимы несут в себе информацию о прошлом, которая может служить примером для подражания. Например, названия, связанные с подвигами земляков, сражениями или духовными святынями, помогают осознать ценность мужества, патриотизма и веры. 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таких топонимов способствует: 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формированию уважения к истории и культуре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Узнавая о происхождении названий, дети и подростки понимают, что каждое место имеет свою судьбу, связанную с судьбами людей;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развитию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эмпатии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сопереживания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Легенды и предания, связанные с топонимами, раскрывают нравственные образцы поведения, учат ценить подвиг и жертвенность;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осознанию связи поколений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с топонимами позволяет увидеть, как прошлое влияет на настоящее, и почувствовать ответственность за сохранение наследия;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>
        <w:rPr>
          <w:rStyle w:val="a5"/>
          <w:sz w:val="28"/>
          <w:szCs w:val="28"/>
        </w:rPr>
        <w:t xml:space="preserve"> освоению ценностного слоя языка</w:t>
      </w:r>
      <w:r>
        <w:rPr>
          <w:sz w:val="28"/>
          <w:szCs w:val="28"/>
        </w:rPr>
        <w:t>: в топонимах закодированы представления о мужестве, жертвенности, вере, служении.</w:t>
      </w:r>
    </w:p>
    <w:p w:rsidR="00CD7B97" w:rsidRDefault="00CD7B9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810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А</w:t>
      </w:r>
      <w:r>
        <w:rPr>
          <w:rStyle w:val="a5"/>
          <w:sz w:val="28"/>
          <w:szCs w:val="28"/>
          <w:shd w:val="clear" w:color="auto" w:fill="FFFFFF"/>
        </w:rPr>
        <w:t>бстрактные нравственные понятия превращаются в конкретные, осязаемые образы</w:t>
      </w:r>
      <w:r>
        <w:rPr>
          <w:sz w:val="28"/>
          <w:szCs w:val="28"/>
          <w:shd w:val="clear" w:color="auto" w:fill="FFFFFF"/>
        </w:rPr>
        <w:t xml:space="preserve">: название храма, имя улицы становятся «проводниками» духовных ценностей. Топонимия </w:t>
      </w:r>
      <w:r>
        <w:rPr>
          <w:sz w:val="28"/>
          <w:szCs w:val="28"/>
        </w:rPr>
        <w:t>- мощный инструмент духовно</w:t>
      </w:r>
      <w:r>
        <w:rPr>
          <w:sz w:val="28"/>
          <w:szCs w:val="28"/>
        </w:rPr>
        <w:noBreakHyphen/>
        <w:t>нравственного воспитания, поскольку </w:t>
      </w:r>
      <w:r>
        <w:rPr>
          <w:rStyle w:val="a5"/>
          <w:sz w:val="28"/>
          <w:szCs w:val="28"/>
        </w:rPr>
        <w:t>через имена и названия человек соприкасается с исторической памятью, культурными кодами и ценностными ориентирами народа</w:t>
      </w:r>
      <w:r>
        <w:rPr>
          <w:sz w:val="28"/>
          <w:szCs w:val="28"/>
        </w:rPr>
        <w:t xml:space="preserve">. Имена, фамилии, топонимы и </w:t>
      </w:r>
      <w:proofErr w:type="spellStart"/>
      <w:r>
        <w:rPr>
          <w:sz w:val="28"/>
          <w:szCs w:val="28"/>
        </w:rPr>
        <w:t>экклезионимы</w:t>
      </w:r>
      <w:proofErr w:type="spellEnd"/>
      <w:r>
        <w:rPr>
          <w:sz w:val="28"/>
          <w:szCs w:val="28"/>
        </w:rPr>
        <w:t xml:space="preserve"> (названия храмов) хранят память о предках, подвигах, духовных наставниках. Узнавая происхождение имени или названия улицы, ребёнок осознаёт: «Я - часть длинной цепи, у меня есть корни». Изучение улиц, названных в честь героев, или храмов, освящённых во имя святых, формирует чувство благодарности и ответственности. 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Многие имена и названия несут в себе этический смысл: антропонимы вроде </w:t>
      </w:r>
      <w:r>
        <w:rPr>
          <w:rStyle w:val="a3"/>
          <w:rFonts w:eastAsiaTheme="majorEastAsia"/>
          <w:i w:val="0"/>
          <w:sz w:val="28"/>
          <w:szCs w:val="28"/>
        </w:rPr>
        <w:t>Ирина</w:t>
      </w:r>
      <w:r>
        <w:rPr>
          <w:i/>
          <w:sz w:val="28"/>
          <w:szCs w:val="28"/>
        </w:rPr>
        <w:t> </w:t>
      </w:r>
      <w:r>
        <w:rPr>
          <w:sz w:val="28"/>
          <w:szCs w:val="28"/>
        </w:rPr>
        <w:t>(«мир»), </w:t>
      </w:r>
      <w:r>
        <w:rPr>
          <w:rStyle w:val="a3"/>
          <w:rFonts w:eastAsiaTheme="majorEastAsia"/>
          <w:i w:val="0"/>
          <w:sz w:val="28"/>
          <w:szCs w:val="28"/>
        </w:rPr>
        <w:t>София</w:t>
      </w:r>
      <w:r>
        <w:rPr>
          <w:sz w:val="28"/>
          <w:szCs w:val="28"/>
        </w:rPr>
        <w:t> («мудрость»), </w:t>
      </w:r>
      <w:r>
        <w:rPr>
          <w:rStyle w:val="a3"/>
          <w:rFonts w:eastAsiaTheme="majorEastAsia"/>
          <w:i w:val="0"/>
          <w:sz w:val="28"/>
          <w:szCs w:val="28"/>
        </w:rPr>
        <w:t>Дмитрий</w:t>
      </w:r>
      <w:r>
        <w:rPr>
          <w:sz w:val="28"/>
          <w:szCs w:val="28"/>
        </w:rPr>
        <w:t> («посвящённый Деметре/земле</w:t>
      </w:r>
      <w:r>
        <w:rPr>
          <w:sz w:val="28"/>
          <w:szCs w:val="28"/>
        </w:rPr>
        <w:noBreakHyphen/>
        <w:t xml:space="preserve">кормилице») задают образец добродетели; топонимы и </w:t>
      </w:r>
      <w:proofErr w:type="spellStart"/>
      <w:r>
        <w:rPr>
          <w:sz w:val="28"/>
          <w:szCs w:val="28"/>
        </w:rPr>
        <w:t>экклезионимы</w:t>
      </w:r>
      <w:proofErr w:type="spellEnd"/>
      <w:r>
        <w:rPr>
          <w:sz w:val="28"/>
          <w:szCs w:val="28"/>
        </w:rPr>
        <w:t xml:space="preserve"> («Храм Успения», «Площадь Победы») напоминают о ценностях смирения, мужества, жертвенности.</w:t>
      </w:r>
      <w:proofErr w:type="gramEnd"/>
      <w:r>
        <w:rPr>
          <w:sz w:val="28"/>
          <w:szCs w:val="28"/>
        </w:rPr>
        <w:t xml:space="preserve"> История имени/топонима - это история людей: их надежды, страдания, подвиги. Рассказы о том, почему деревню в </w:t>
      </w:r>
      <w:proofErr w:type="spellStart"/>
      <w:r>
        <w:rPr>
          <w:sz w:val="28"/>
          <w:szCs w:val="28"/>
        </w:rPr>
        <w:t>Юргамышском</w:t>
      </w:r>
      <w:proofErr w:type="spellEnd"/>
      <w:r>
        <w:rPr>
          <w:sz w:val="28"/>
          <w:szCs w:val="28"/>
        </w:rPr>
        <w:t xml:space="preserve"> районе Курганской области назвали </w:t>
      </w:r>
      <w:r>
        <w:rPr>
          <w:rStyle w:val="a3"/>
          <w:rFonts w:eastAsiaTheme="majorEastAsia"/>
          <w:i w:val="0"/>
          <w:iCs w:val="0"/>
          <w:sz w:val="28"/>
          <w:szCs w:val="28"/>
        </w:rPr>
        <w:t>Рождественка</w:t>
      </w:r>
      <w:r>
        <w:rPr>
          <w:sz w:val="28"/>
          <w:szCs w:val="28"/>
        </w:rPr>
        <w:t xml:space="preserve">, или как возникло название деревни Новая Никольская в </w:t>
      </w:r>
      <w:proofErr w:type="spellStart"/>
      <w:r>
        <w:rPr>
          <w:sz w:val="28"/>
          <w:szCs w:val="28"/>
        </w:rPr>
        <w:t>Каргапольском</w:t>
      </w:r>
      <w:proofErr w:type="spellEnd"/>
      <w:r>
        <w:rPr>
          <w:sz w:val="28"/>
          <w:szCs w:val="28"/>
        </w:rPr>
        <w:t xml:space="preserve"> муниципальном округе, пробуждают сочувствие и уважение к прошлому. Ребёнок учится видеть в «сухом» названии </w:t>
      </w:r>
      <w:r>
        <w:rPr>
          <w:rStyle w:val="a5"/>
          <w:b w:val="0"/>
          <w:bCs w:val="0"/>
          <w:sz w:val="28"/>
          <w:szCs w:val="28"/>
        </w:rPr>
        <w:t>живую человеческую судьбу</w:t>
      </w:r>
      <w:r>
        <w:rPr>
          <w:sz w:val="28"/>
          <w:szCs w:val="28"/>
        </w:rPr>
        <w:t xml:space="preserve">. Знание имён родного края укрепляет чувство принадлежности: «Это моя земля, мои предки, моя традиция». </w:t>
      </w:r>
      <w:r>
        <w:rPr>
          <w:sz w:val="28"/>
          <w:szCs w:val="28"/>
        </w:rPr>
        <w:lastRenderedPageBreak/>
        <w:t xml:space="preserve">Топонимия становится «картой памяти», где каждое название - маркер локальной гордости и ответственности. 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Красивые, благозвучные имена и названия развивают вкус к родному слову, открывают его красоту. Изучение этимологий, словообразования, фольклорных вариантов имён обогащает речь и расширяет кругозор. Ребёнок начинает ценить </w:t>
      </w:r>
      <w:r>
        <w:rPr>
          <w:rStyle w:val="a5"/>
          <w:sz w:val="28"/>
          <w:szCs w:val="28"/>
        </w:rPr>
        <w:t>язык как сокровищницу духа народа</w:t>
      </w:r>
      <w:r>
        <w:rPr>
          <w:sz w:val="28"/>
          <w:szCs w:val="28"/>
        </w:rPr>
        <w:t>.</w:t>
      </w:r>
    </w:p>
    <w:p w:rsidR="00CD7B97" w:rsidRDefault="00E27130">
      <w:pPr>
        <w:shd w:val="clear" w:color="auto" w:fill="FFFFFF"/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нравственных ориентиров в топонимах</w:t>
      </w:r>
    </w:p>
    <w:tbl>
      <w:tblPr>
        <w:tblStyle w:val="a7"/>
        <w:tblW w:w="0" w:type="auto"/>
        <w:tblLook w:val="04A0"/>
      </w:tblPr>
      <w:tblGrid>
        <w:gridCol w:w="2629"/>
        <w:gridCol w:w="4330"/>
        <w:gridCol w:w="2612"/>
      </w:tblGrid>
      <w:tr w:rsidR="00CD7B97">
        <w:tc>
          <w:tcPr>
            <w:tcW w:w="3190" w:type="dxa"/>
            <w:vAlign w:val="center"/>
          </w:tcPr>
          <w:p w:rsidR="00CD7B97" w:rsidRDefault="00E27130">
            <w:pPr>
              <w:spacing w:before="120" w:after="120" w:line="4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топонима</w:t>
            </w:r>
          </w:p>
        </w:tc>
        <w:tc>
          <w:tcPr>
            <w:tcW w:w="3190" w:type="dxa"/>
            <w:vAlign w:val="center"/>
          </w:tcPr>
          <w:p w:rsidR="00CD7B97" w:rsidRDefault="00E27130">
            <w:pPr>
              <w:spacing w:before="120" w:after="120" w:line="4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</w:t>
            </w:r>
          </w:p>
        </w:tc>
        <w:tc>
          <w:tcPr>
            <w:tcW w:w="3191" w:type="dxa"/>
            <w:vAlign w:val="center"/>
          </w:tcPr>
          <w:p w:rsidR="00CD7B97" w:rsidRDefault="00E27130">
            <w:pPr>
              <w:spacing w:before="120" w:after="120" w:line="4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Нравственный аспект</w:t>
            </w:r>
          </w:p>
        </w:tc>
      </w:tr>
      <w:tr w:rsidR="00CD7B97">
        <w:tc>
          <w:tcPr>
            <w:tcW w:w="3190" w:type="dxa"/>
            <w:vAlign w:val="center"/>
          </w:tcPr>
          <w:p w:rsidR="00CD7B97" w:rsidRDefault="00E27130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Названия, связанные с подвигами</w:t>
            </w:r>
          </w:p>
        </w:tc>
        <w:tc>
          <w:tcPr>
            <w:tcW w:w="3190" w:type="dxa"/>
            <w:vAlign w:val="center"/>
          </w:tcPr>
          <w:p w:rsidR="00CD7B97" w:rsidRDefault="00E27130">
            <w:pPr>
              <w:spacing w:before="120"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Улица Панфилова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 - в посёлке 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Ново-Северный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 от Гвардейской до улицы Калинина проходит улица имени генерала Ивана Васильевича Панфилова, командовавшего 316-й стрелковой дивизией на подступах к Москве.</w:t>
            </w:r>
          </w:p>
          <w:p w:rsidR="00CD7B97" w:rsidRDefault="00E27130">
            <w:pPr>
              <w:spacing w:before="120"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Проспект маршала Голикова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 - назван в честь маршала Советского Союза Ф. И. Голикова, который прошёл путь от рядового красноармейца до командующего армиями и начальника Главного разведывательного управления РККА.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 .</w:t>
            </w:r>
            <w:proofErr w:type="gramEnd"/>
          </w:p>
          <w:p w:rsidR="00CD7B97" w:rsidRDefault="00E27130">
            <w:pPr>
              <w:spacing w:before="120"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5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Стена памяти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 - кирпичная стена с металлическими досками со списками погибших в годы Великой Отечественной войны. В центральной части мемориала — композиция «Поминальный колокол».</w:t>
            </w:r>
          </w:p>
        </w:tc>
        <w:tc>
          <w:tcPr>
            <w:tcW w:w="3191" w:type="dxa"/>
            <w:vAlign w:val="center"/>
          </w:tcPr>
          <w:p w:rsidR="00CD7B97" w:rsidRDefault="00E27130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Уважение к подвигам предков, патриотизм</w:t>
            </w:r>
          </w:p>
        </w:tc>
      </w:tr>
      <w:tr w:rsidR="00CD7B97">
        <w:tc>
          <w:tcPr>
            <w:tcW w:w="3190" w:type="dxa"/>
            <w:vAlign w:val="center"/>
          </w:tcPr>
          <w:p w:rsidR="00CD7B97" w:rsidRDefault="00E27130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Топонимы, отражающие духовные ценности</w:t>
            </w:r>
          </w:p>
        </w:tc>
        <w:tc>
          <w:tcPr>
            <w:tcW w:w="3190" w:type="dxa"/>
            <w:vAlign w:val="center"/>
          </w:tcPr>
          <w:p w:rsidR="00CD7B97" w:rsidRDefault="00E27130">
            <w:pPr>
              <w:spacing w:before="120"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Шадринск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 - в 1712 году слобода была переименована в </w:t>
            </w:r>
            <w:r>
              <w:rPr>
                <w:rStyle w:val="a5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Архангельский </w:t>
            </w:r>
            <w:proofErr w:type="spellStart"/>
            <w:r>
              <w:rPr>
                <w:rStyle w:val="a5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Шадринский</w:t>
            </w:r>
            <w:proofErr w:type="spellEnd"/>
            <w:r>
              <w:rPr>
                <w:rStyle w:val="a5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 городок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 (или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Малоархангельск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) по названию возведённого в ней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lastRenderedPageBreak/>
              <w:t>храма во имя Архангела Михаила.</w:t>
            </w:r>
          </w:p>
          <w:p w:rsidR="00CD7B97" w:rsidRDefault="00E27130">
            <w:pPr>
              <w:spacing w:before="120"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Троицкая площадь в Кургане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 - получила название от </w:t>
            </w:r>
            <w:r>
              <w:rPr>
                <w:rStyle w:val="a5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церкви во имя Святой </w:t>
            </w:r>
            <w:proofErr w:type="spellStart"/>
            <w:r>
              <w:rPr>
                <w:rStyle w:val="a5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Живоначальной</w:t>
            </w:r>
            <w:proofErr w:type="spellEnd"/>
            <w:r>
              <w:rPr>
                <w:rStyle w:val="a5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 Троицы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, которая находилась на этой площади. У стен Троицкого храма ежегодно проходили четыре ярмарки, включая Рождественскую.</w:t>
            </w:r>
          </w:p>
          <w:p w:rsidR="00CD7B97" w:rsidRDefault="00E27130">
            <w:pPr>
              <w:spacing w:before="120"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Style w:val="a5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Святодуховский</w:t>
            </w:r>
            <w:proofErr w:type="spellEnd"/>
            <w:r>
              <w:rPr>
                <w:rStyle w:val="a5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 сквер в Кургане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 - расположен в районе уничтоженного </w:t>
            </w:r>
            <w:proofErr w:type="spellStart"/>
            <w:r>
              <w:rPr>
                <w:rStyle w:val="a5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Святодуховского</w:t>
            </w:r>
            <w:proofErr w:type="spellEnd"/>
            <w:r>
              <w:rPr>
                <w:rStyle w:val="a5"/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 храма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. Включает территорию, примыкающую к бывшему кинотеатру «Спутник» и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Пантелеймоновскому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 храму.</w:t>
            </w:r>
          </w:p>
        </w:tc>
        <w:tc>
          <w:tcPr>
            <w:tcW w:w="3191" w:type="dxa"/>
            <w:vAlign w:val="center"/>
          </w:tcPr>
          <w:p w:rsidR="00CD7B97" w:rsidRDefault="00E27130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Вера, смирение, служение Богу</w:t>
            </w:r>
          </w:p>
        </w:tc>
      </w:tr>
      <w:tr w:rsidR="00CD7B97">
        <w:tc>
          <w:tcPr>
            <w:tcW w:w="3190" w:type="dxa"/>
            <w:vAlign w:val="center"/>
          </w:tcPr>
          <w:p w:rsidR="00CD7B97" w:rsidRDefault="00E27130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Географические объекты, связанные с трудом</w:t>
            </w:r>
          </w:p>
        </w:tc>
        <w:tc>
          <w:tcPr>
            <w:tcW w:w="3190" w:type="dxa"/>
            <w:vAlign w:val="center"/>
          </w:tcPr>
          <w:p w:rsidR="00CD7B97" w:rsidRDefault="00E27130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проспект Машиностроителей</w:t>
            </w:r>
          </w:p>
        </w:tc>
        <w:tc>
          <w:tcPr>
            <w:tcW w:w="3191" w:type="dxa"/>
            <w:vAlign w:val="center"/>
          </w:tcPr>
          <w:p w:rsidR="00CD7B97" w:rsidRDefault="00E27130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Трудолюбие, созидание, вклад в развитие региона</w:t>
            </w:r>
          </w:p>
        </w:tc>
      </w:tr>
      <w:tr w:rsidR="00CD7B97">
        <w:tc>
          <w:tcPr>
            <w:tcW w:w="3190" w:type="dxa"/>
            <w:vAlign w:val="center"/>
          </w:tcPr>
          <w:p w:rsidR="00CD7B97" w:rsidRDefault="00E27130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Легенды и предания</w:t>
            </w:r>
          </w:p>
        </w:tc>
        <w:tc>
          <w:tcPr>
            <w:tcW w:w="3190" w:type="dxa"/>
            <w:vAlign w:val="center"/>
          </w:tcPr>
          <w:p w:rsidR="00CD7B97" w:rsidRDefault="00E27130">
            <w:pPr>
              <w:pStyle w:val="2"/>
              <w:shd w:val="clear" w:color="auto" w:fill="FFFFFF"/>
              <w:spacing w:before="288" w:beforeAutospacing="0" w:after="144" w:afterAutospacing="0" w:line="336" w:lineRule="atLeast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shd w:val="clear" w:color="auto" w:fill="FFFFFF"/>
              </w:rPr>
              <w:t>Озеро Медвежье (</w:t>
            </w:r>
            <w:proofErr w:type="spellStart"/>
            <w:r>
              <w:rPr>
                <w:rFonts w:eastAsia="Arial"/>
                <w:sz w:val="28"/>
                <w:szCs w:val="28"/>
                <w:shd w:val="clear" w:color="auto" w:fill="FFFFFF"/>
              </w:rPr>
              <w:t>Петуховский</w:t>
            </w:r>
            <w:proofErr w:type="spellEnd"/>
            <w:r>
              <w:rPr>
                <w:rFonts w:eastAsia="Arial"/>
                <w:sz w:val="28"/>
                <w:szCs w:val="28"/>
                <w:shd w:val="clear" w:color="auto" w:fill="FFFFFF"/>
              </w:rPr>
              <w:t xml:space="preserve"> район)</w:t>
            </w:r>
          </w:p>
          <w:p w:rsidR="00CD7B97" w:rsidRDefault="00E27130">
            <w:pPr>
              <w:pStyle w:val="2"/>
              <w:shd w:val="clear" w:color="auto" w:fill="FFFFFF"/>
              <w:spacing w:before="288" w:beforeAutospacing="0" w:after="144" w:afterAutospacing="0" w:line="336" w:lineRule="atLeast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shd w:val="clear" w:color="auto" w:fill="FFFFFF"/>
              </w:rPr>
              <w:t xml:space="preserve">Озеро </w:t>
            </w:r>
            <w:proofErr w:type="spellStart"/>
            <w:r>
              <w:rPr>
                <w:rFonts w:eastAsia="Arial"/>
                <w:sz w:val="28"/>
                <w:szCs w:val="28"/>
                <w:shd w:val="clear" w:color="auto" w:fill="FFFFFF"/>
              </w:rPr>
              <w:t>Акулинкино</w:t>
            </w:r>
            <w:proofErr w:type="spellEnd"/>
            <w:r>
              <w:rPr>
                <w:rFonts w:eastAsia="Arial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eastAsia="Arial"/>
                <w:sz w:val="28"/>
                <w:szCs w:val="28"/>
                <w:shd w:val="clear" w:color="auto" w:fill="FFFFFF"/>
              </w:rPr>
              <w:t>Притобольный</w:t>
            </w:r>
            <w:proofErr w:type="spellEnd"/>
            <w:r>
              <w:rPr>
                <w:rFonts w:eastAsia="Arial"/>
                <w:sz w:val="28"/>
                <w:szCs w:val="28"/>
                <w:shd w:val="clear" w:color="auto" w:fill="FFFFFF"/>
              </w:rPr>
              <w:t xml:space="preserve"> район)</w:t>
            </w:r>
          </w:p>
          <w:p w:rsidR="00CD7B97" w:rsidRDefault="00CD7B97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Align w:val="center"/>
          </w:tcPr>
          <w:p w:rsidR="00CD7B97" w:rsidRDefault="00E27130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Честность, доброта, связь с природой</w:t>
            </w:r>
          </w:p>
        </w:tc>
      </w:tr>
    </w:tbl>
    <w:p w:rsidR="00CD7B97" w:rsidRDefault="00CD7B97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  <w:shd w:val="clear" w:color="auto" w:fill="FFFFFF"/>
        </w:rPr>
      </w:pPr>
    </w:p>
    <w:p w:rsidR="0060082D" w:rsidRDefault="00E27130" w:rsidP="0060082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Центральная идея программы «Красота родного слова» («Уроки мужества и веры») через изучение топонимов Курганской области, заключается в 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соединении патриотического воспитания с краеведческим исследованием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Топонимы (географические названия) выступают как носители исторической и духовной памяти региона, позволяя учащимся осмыслить связь прошлого и настоящего, а также укрепить связь с малой родиной.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8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0082D" w:rsidRPr="00716CFE">
        <w:rPr>
          <w:rFonts w:ascii="Times New Roman" w:hAnsi="Times New Roman" w:cs="Times New Roman"/>
          <w:sz w:val="28"/>
          <w:szCs w:val="28"/>
        </w:rPr>
        <w:t>Образовательна</w:t>
      </w:r>
      <w:r w:rsidR="0060082D">
        <w:rPr>
          <w:rFonts w:ascii="Times New Roman" w:hAnsi="Times New Roman" w:cs="Times New Roman"/>
          <w:sz w:val="28"/>
          <w:szCs w:val="28"/>
        </w:rPr>
        <w:t xml:space="preserve">я деятельность по дополнительной общеобразовательной </w:t>
      </w:r>
      <w:proofErr w:type="spellStart"/>
      <w:r w:rsidR="0060082D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60082D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60082D" w:rsidRPr="00716CFE">
        <w:rPr>
          <w:rFonts w:ascii="Times New Roman" w:hAnsi="Times New Roman" w:cs="Times New Roman"/>
          <w:sz w:val="28"/>
          <w:szCs w:val="28"/>
        </w:rPr>
        <w:t xml:space="preserve"> духовно-нравственной направленности направлена на достижение важнейшей цели современного отечественного образования и одной из приоритетных задач общ</w:t>
      </w:r>
      <w:r w:rsidR="0060082D">
        <w:rPr>
          <w:rFonts w:ascii="Times New Roman" w:hAnsi="Times New Roman" w:cs="Times New Roman"/>
          <w:sz w:val="28"/>
          <w:szCs w:val="28"/>
        </w:rPr>
        <w:t>ества и государства -</w:t>
      </w:r>
      <w:r w:rsidR="0060082D" w:rsidRPr="00716CFE">
        <w:rPr>
          <w:rFonts w:ascii="Times New Roman" w:hAnsi="Times New Roman" w:cs="Times New Roman"/>
          <w:sz w:val="28"/>
          <w:szCs w:val="28"/>
        </w:rPr>
        <w:t xml:space="preserve"> воспитание, социально-педагогическую поддержку </w:t>
      </w:r>
      <w:r w:rsidR="0060082D" w:rsidRPr="00716CFE">
        <w:rPr>
          <w:rFonts w:ascii="Times New Roman" w:hAnsi="Times New Roman" w:cs="Times New Roman"/>
          <w:sz w:val="28"/>
          <w:szCs w:val="28"/>
        </w:rPr>
        <w:lastRenderedPageBreak/>
        <w:t>становления и развития высоконравственного, ответственного, творческого, инициативного, компетентного гражданина России.</w:t>
      </w:r>
      <w:proofErr w:type="gramEnd"/>
    </w:p>
    <w:p w:rsidR="00CD7B97" w:rsidRPr="00200810" w:rsidRDefault="00200810" w:rsidP="00200810">
      <w:pPr>
        <w:pStyle w:val="3"/>
        <w:shd w:val="clear" w:color="auto" w:fill="FFFFFF"/>
        <w:spacing w:before="0" w:line="240" w:lineRule="auto"/>
        <w:ind w:leftChars="-200" w:left="-440" w:firstLineChars="157" w:firstLine="44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0810">
        <w:rPr>
          <w:rFonts w:ascii="Times New Roman" w:hAnsi="Times New Roman" w:cs="Times New Roman"/>
          <w:color w:val="auto"/>
          <w:sz w:val="28"/>
          <w:szCs w:val="28"/>
        </w:rPr>
        <w:t>3. Центральная идея про</w:t>
      </w:r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200810">
        <w:rPr>
          <w:rFonts w:ascii="Times New Roman" w:hAnsi="Times New Roman" w:cs="Times New Roman"/>
          <w:color w:val="auto"/>
          <w:sz w:val="28"/>
          <w:szCs w:val="28"/>
        </w:rPr>
        <w:t>раммы</w:t>
      </w:r>
    </w:p>
    <w:p w:rsidR="00CD7B97" w:rsidRDefault="00CD7B97" w:rsidP="001522EC">
      <w:pPr>
        <w:pStyle w:val="3"/>
        <w:shd w:val="clear" w:color="auto" w:fill="FFFFFF"/>
        <w:spacing w:before="0" w:line="240" w:lineRule="auto"/>
        <w:ind w:leftChars="-200" w:left="-440" w:firstLineChars="157" w:firstLine="4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D7B97" w:rsidRPr="00200810" w:rsidRDefault="00E27130">
      <w:pPr>
        <w:pStyle w:val="3"/>
        <w:shd w:val="clear" w:color="auto" w:fill="FFFFFF"/>
        <w:spacing w:before="0" w:line="240" w:lineRule="auto"/>
        <w:ind w:leftChars="-200" w:left="-440" w:firstLineChars="157" w:firstLine="441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200810">
        <w:rPr>
          <w:rFonts w:ascii="Times New Roman" w:hAnsi="Times New Roman" w:cs="Times New Roman"/>
          <w:color w:val="auto"/>
          <w:sz w:val="28"/>
          <w:szCs w:val="28"/>
          <w:u w:val="single"/>
        </w:rPr>
        <w:t>Суть идеи</w:t>
      </w:r>
    </w:p>
    <w:p w:rsidR="00CD7B97" w:rsidRDefault="00E27130" w:rsidP="001522EC">
      <w:pPr>
        <w:pStyle w:val="a6"/>
        <w:shd w:val="clear" w:color="auto" w:fill="FFFFFF"/>
        <w:spacing w:before="0" w:beforeAutospacing="0" w:after="0" w:afterAutospacing="0"/>
        <w:ind w:leftChars="-200" w:left="-440"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помогает учащимся </w:t>
      </w:r>
      <w:r>
        <w:rPr>
          <w:rStyle w:val="a5"/>
          <w:sz w:val="28"/>
          <w:szCs w:val="28"/>
        </w:rPr>
        <w:t>увидеть в карте Курганской области не набор точек, а летопись мужества и веры</w:t>
      </w:r>
      <w:r>
        <w:rPr>
          <w:sz w:val="28"/>
          <w:szCs w:val="28"/>
        </w:rPr>
        <w:t xml:space="preserve">, где каждое название - строка этой летописи. 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Так формируется:</w:t>
      </w:r>
    </w:p>
    <w:p w:rsidR="00CD7B97" w:rsidRDefault="0020081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-</w:t>
      </w:r>
      <w:r w:rsidR="00E27130">
        <w:rPr>
          <w:rStyle w:val="a5"/>
          <w:sz w:val="28"/>
          <w:szCs w:val="28"/>
        </w:rPr>
        <w:t>историческая идентичность</w:t>
      </w:r>
      <w:r w:rsidR="00E27130">
        <w:rPr>
          <w:sz w:val="28"/>
          <w:szCs w:val="28"/>
        </w:rPr>
        <w:t> (я - часть этого края и его судьбы);</w:t>
      </w:r>
    </w:p>
    <w:p w:rsidR="00CD7B97" w:rsidRDefault="0020081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-</w:t>
      </w:r>
      <w:r w:rsidR="00E27130">
        <w:rPr>
          <w:rStyle w:val="a5"/>
          <w:sz w:val="28"/>
          <w:szCs w:val="28"/>
        </w:rPr>
        <w:t>нравственный компас</w:t>
      </w:r>
      <w:r w:rsidR="00E27130">
        <w:rPr>
          <w:sz w:val="28"/>
          <w:szCs w:val="28"/>
        </w:rPr>
        <w:t> (примеры героизма и праведности как ориентиры поведения);</w:t>
      </w:r>
    </w:p>
    <w:p w:rsidR="00CD7B97" w:rsidRDefault="0020081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-</w:t>
      </w:r>
      <w:r w:rsidR="00E27130">
        <w:rPr>
          <w:rStyle w:val="a5"/>
          <w:sz w:val="28"/>
          <w:szCs w:val="28"/>
        </w:rPr>
        <w:t>языковая и культурная грамотность</w:t>
      </w:r>
      <w:r w:rsidR="00E27130">
        <w:rPr>
          <w:sz w:val="28"/>
          <w:szCs w:val="28"/>
        </w:rPr>
        <w:t> (понимание смысла и происхождения родных названий);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-активная гражданская позиция</w:t>
      </w:r>
      <w:r>
        <w:rPr>
          <w:sz w:val="28"/>
          <w:szCs w:val="28"/>
        </w:rPr>
        <w:t> (желание сохранять и приумножать наследие малой родины).</w:t>
      </w:r>
    </w:p>
    <w:p w:rsidR="00CD7B97" w:rsidRDefault="00E27130" w:rsidP="001522EC">
      <w:pPr>
        <w:pStyle w:val="HTML"/>
        <w:ind w:leftChars="-200" w:left="-440" w:firstLineChars="157" w:firstLine="440"/>
        <w:jc w:val="both"/>
        <w:rPr>
          <w:rFonts w:ascii="Times New Roman" w:hAnsi="Times New Roman" w:hint="default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lang w:val="ru-RU"/>
        </w:rPr>
        <w:t>Центральная идея программы</w:t>
      </w:r>
      <w:r>
        <w:rPr>
          <w:rFonts w:ascii="Times New Roman" w:hAnsi="Times New Roman" w:hint="default"/>
          <w:sz w:val="28"/>
          <w:szCs w:val="28"/>
          <w:shd w:val="clear" w:color="auto" w:fill="FFFFFF"/>
        </w:rPr>
        <w:t> </w:t>
      </w:r>
      <w:r>
        <w:rPr>
          <w:rStyle w:val="a5"/>
          <w:rFonts w:ascii="Times New Roman" w:hAnsi="Times New Roman" w:hint="default"/>
          <w:sz w:val="28"/>
          <w:szCs w:val="28"/>
          <w:shd w:val="clear" w:color="auto" w:fill="FFFFFF"/>
          <w:lang w:val="ru-RU"/>
        </w:rPr>
        <w:t>«Красота родного слова» (Уроки мужества и веры через изучение топонимов Курганской области)</w:t>
      </w:r>
      <w:r>
        <w:rPr>
          <w:rFonts w:ascii="Times New Roman" w:hAnsi="Times New Roman" w:hint="default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hint="default"/>
          <w:sz w:val="28"/>
          <w:szCs w:val="28"/>
          <w:shd w:val="clear" w:color="auto" w:fill="FFFFFF"/>
          <w:lang w:val="ru-RU"/>
        </w:rPr>
        <w:t>заключается в</w:t>
      </w:r>
      <w:r>
        <w:rPr>
          <w:rFonts w:ascii="Times New Roman" w:hAnsi="Times New Roman" w:hint="default"/>
          <w:sz w:val="28"/>
          <w:szCs w:val="28"/>
          <w:shd w:val="clear" w:color="auto" w:fill="FFFFFF"/>
        </w:rPr>
        <w:t> </w:t>
      </w:r>
      <w:r>
        <w:rPr>
          <w:rStyle w:val="a5"/>
          <w:rFonts w:ascii="Times New Roman" w:hAnsi="Times New Roman" w:hint="default"/>
          <w:sz w:val="28"/>
          <w:szCs w:val="28"/>
          <w:shd w:val="clear" w:color="auto" w:fill="FFFFFF"/>
          <w:lang w:val="ru-RU"/>
        </w:rPr>
        <w:t>раскрытии духовно</w:t>
      </w:r>
      <w:r>
        <w:rPr>
          <w:rStyle w:val="a5"/>
          <w:rFonts w:ascii="Times New Roman" w:hAnsi="Times New Roman" w:hint="default"/>
          <w:sz w:val="28"/>
          <w:szCs w:val="28"/>
          <w:shd w:val="clear" w:color="auto" w:fill="FFFFFF"/>
          <w:lang w:val="ru-RU"/>
        </w:rPr>
        <w:noBreakHyphen/>
        <w:t>нравственного и историко</w:t>
      </w:r>
      <w:r>
        <w:rPr>
          <w:rStyle w:val="a5"/>
          <w:rFonts w:ascii="Times New Roman" w:hAnsi="Times New Roman" w:hint="default"/>
          <w:sz w:val="28"/>
          <w:szCs w:val="28"/>
          <w:shd w:val="clear" w:color="auto" w:fill="FFFFFF"/>
          <w:lang w:val="ru-RU"/>
        </w:rPr>
        <w:noBreakHyphen/>
        <w:t>патриотического кода малой родины через осмысление топонимии Курганской области</w:t>
      </w:r>
      <w:r>
        <w:rPr>
          <w:rFonts w:ascii="Times New Roman" w:hAnsi="Times New Roman" w:hint="default"/>
          <w:sz w:val="28"/>
          <w:szCs w:val="28"/>
          <w:shd w:val="clear" w:color="auto" w:fill="FFFFFF"/>
          <w:lang w:val="ru-RU"/>
        </w:rPr>
        <w:t>.</w:t>
      </w:r>
    </w:p>
    <w:p w:rsidR="00CD7B97" w:rsidRDefault="00DB51B3" w:rsidP="00200810">
      <w:pPr>
        <w:shd w:val="clear" w:color="auto" w:fill="FFFFFF"/>
        <w:spacing w:after="0" w:line="240" w:lineRule="auto"/>
        <w:ind w:leftChars="-200" w:left="-440" w:firstLineChars="157" w:firstLine="44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В программе выделяются несколько категорий топонимов для изучения</w:t>
      </w:r>
      <w:r w:rsidR="00E27130" w:rsidRPr="001522EC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:</w:t>
      </w:r>
    </w:p>
    <w:p w:rsidR="00CD7B97" w:rsidRDefault="00DB51B3" w:rsidP="00200810">
      <w:pPr>
        <w:shd w:val="clear" w:color="auto" w:fill="FFFFFF"/>
        <w:spacing w:after="0" w:line="240" w:lineRule="auto"/>
        <w:ind w:leftChars="-200" w:left="-440" w:firstLineChars="157" w:firstLine="44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Style w:val="a5"/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1.</w:t>
      </w:r>
      <w:r w:rsidR="00E27130" w:rsidRPr="001522EC">
        <w:rPr>
          <w:rStyle w:val="a5"/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Топонимы, связанные с религиозными объектами и святыми</w:t>
      </w:r>
      <w:r w:rsidR="00E27130" w:rsidRPr="001522EC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: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Названия сёл и деревень, где расположены церкви (например, Введенское, где находится Введенская церковь конца XIX века). 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Топонимы, происходящие от имён святых или церковных праздников (например, Николаевка, где есть Николаевская церковь). </w:t>
      </w:r>
    </w:p>
    <w:p w:rsidR="00CD7B97" w:rsidRDefault="00DB51B3" w:rsidP="001522EC">
      <w:pPr>
        <w:shd w:val="clear" w:color="auto" w:fill="FFFFFF"/>
        <w:spacing w:before="96" w:after="96" w:line="240" w:lineRule="auto"/>
        <w:ind w:leftChars="-197" w:left="-433" w:firstLineChars="121" w:firstLine="34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Style w:val="a5"/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2.</w:t>
      </w:r>
      <w:r w:rsidR="00E27130" w:rsidRPr="001522EC">
        <w:rPr>
          <w:rStyle w:val="a5"/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Топонимы, связанные с Великой Отечественной войной и подвигами</w:t>
      </w:r>
      <w:r w:rsidR="00E27130" w:rsidRPr="001522EC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: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Улицы и площади, названные в честь героев войны (например, улицы в Кургане, посвя</w:t>
      </w:r>
      <w:bookmarkStart w:id="0" w:name="_GoBack"/>
      <w:bookmarkEnd w:id="0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щённые Н. Ф. Ватутину и Н. И. Кузнецову). 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Мемориальные места, связанные с эвакуацией госпиталей и детских домов (например, места, где размещались эвакогоспитали в годы войны). </w:t>
      </w:r>
    </w:p>
    <w:p w:rsidR="00CD7B97" w:rsidRDefault="00DB51B3" w:rsidP="001522EC">
      <w:pPr>
        <w:shd w:val="clear" w:color="auto" w:fill="FFFFFF"/>
        <w:spacing w:before="96" w:after="96" w:line="240" w:lineRule="auto"/>
        <w:ind w:leftChars="-197" w:left="-433" w:firstLineChars="121" w:firstLine="34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Style w:val="a5"/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3.</w:t>
      </w:r>
      <w:r w:rsidR="00E27130" w:rsidRPr="001522EC">
        <w:rPr>
          <w:rStyle w:val="a5"/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Топонимы, отражающие историю и культуру региона</w:t>
      </w:r>
      <w:r w:rsidR="00E27130" w:rsidRPr="001522EC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: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Названия, происходящие от личных имён основателей поселений (например, Васькино, Антошкино,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Елизаветинка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). 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Топонимы, связанные с природными особенностями местности (например, </w:t>
      </w:r>
      <w:proofErr w:type="gram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Луговое</w:t>
      </w:r>
      <w:proofErr w:type="gram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, Пески, Травное). </w:t>
      </w:r>
    </w:p>
    <w:p w:rsidR="00CD7B97" w:rsidRDefault="00DB51B3" w:rsidP="001522EC">
      <w:pPr>
        <w:shd w:val="clear" w:color="auto" w:fill="FFFFFF"/>
        <w:spacing w:before="96" w:after="96" w:line="240" w:lineRule="auto"/>
        <w:ind w:leftChars="-197" w:left="-433" w:firstLineChars="121" w:firstLine="34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Style w:val="a5"/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4.</w:t>
      </w:r>
      <w:r w:rsidR="00E27130" w:rsidRPr="001522EC">
        <w:rPr>
          <w:rStyle w:val="a5"/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Топонимы, связанные с духовными ценностями и традициями</w:t>
      </w:r>
      <w:r w:rsidR="00E27130" w:rsidRPr="001522EC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: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Названия, отражающие особенности быта и труда населения (например, «Казачий бор», возможно, связанный с деятельностью казаков). </w:t>
      </w:r>
    </w:p>
    <w:p w:rsidR="00CD7B97" w:rsidRDefault="00DB51B3" w:rsidP="00DB51B3">
      <w:pPr>
        <w:spacing w:before="96" w:after="96" w:line="240" w:lineRule="auto"/>
        <w:ind w:leftChars="-197" w:left="-433" w:firstLineChars="121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DB51B3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lastRenderedPageBreak/>
        <w:t>5.</w:t>
      </w:r>
      <w:r w:rsidR="00E27130" w:rsidRPr="00DB51B3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Топонимы, связанные с легендами и преданиями</w:t>
      </w:r>
      <w:r w:rsidR="00E27130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(например, </w:t>
      </w:r>
      <w:proofErr w:type="spellStart"/>
      <w:r w:rsidR="00E27130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Частоозерье</w:t>
      </w:r>
      <w:proofErr w:type="spellEnd"/>
      <w:r w:rsidR="00E27130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, где по легенде лебёдка создала озёра). </w:t>
      </w:r>
    </w:p>
    <w:p w:rsidR="00CD7B97" w:rsidRPr="00200810" w:rsidRDefault="00E27130">
      <w:pPr>
        <w:pStyle w:val="3"/>
        <w:shd w:val="clear" w:color="auto" w:fill="FFFFFF"/>
        <w:spacing w:before="300" w:after="120" w:line="420" w:lineRule="atLeast"/>
        <w:ind w:leftChars="-197" w:left="-433" w:firstLineChars="121" w:firstLine="34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200810">
        <w:rPr>
          <w:rFonts w:ascii="Times New Roman" w:hAnsi="Times New Roman" w:cs="Times New Roman"/>
          <w:color w:val="auto"/>
          <w:sz w:val="28"/>
          <w:szCs w:val="28"/>
          <w:u w:val="single"/>
        </w:rPr>
        <w:t>Основные аспекты идеи</w:t>
      </w:r>
    </w:p>
    <w:p w:rsidR="003444AD" w:rsidRDefault="003444AD">
      <w:pPr>
        <w:shd w:val="clear" w:color="auto" w:fill="FFFFFF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44AD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1.Воспитание патриотизма и любви к малой родине.</w:t>
      </w:r>
      <w:r w:rsidRPr="0034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Топонимы тесно связаны с историей, культурой и природой региона. Изучение их происхождения, смыслового значения и эволюции позволяет учащимся осознать уникальность своего края, почувствовать связь с прошлым и развить чувство принадлежности к своей земле.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Исследование </w:t>
      </w:r>
      <w:r>
        <w:rPr>
          <w:rFonts w:ascii="Times New Roman" w:hAnsi="Times New Roman" w:cs="Times New Roman"/>
          <w:sz w:val="28"/>
          <w:szCs w:val="28"/>
        </w:rPr>
        <w:t xml:space="preserve">названий храмов Курганской области, населённых пунктов, рек, озёр и других объектов помогает осознать вклад предков в формирование культурного и духовного облика края. Например, названия, связанные с религиозными объектами (храмы, монастыри), отражают духовные традиции региона. Это способствует формированию уважения к истории и культуре своей земли. </w:t>
      </w:r>
      <w:r w:rsidRPr="003444AD">
        <w:rPr>
          <w:rFonts w:ascii="Times New Roman" w:hAnsi="Times New Roman" w:cs="Times New Roman"/>
          <w:sz w:val="28"/>
          <w:szCs w:val="28"/>
          <w:shd w:val="clear" w:color="auto" w:fill="FFFFFF"/>
        </w:rPr>
        <w:t>Это соответствует Концепции духовно-нравственного развития и воспитания личности гражданина России, где патриотизм назван главной духовной ценностью.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20811" w:rsidRDefault="00820811">
      <w:pPr>
        <w:shd w:val="clear" w:color="auto" w:fill="FFFFFF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820811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Развитие духовно-нравственных качеств.</w:t>
      </w:r>
      <w:r w:rsidRPr="00820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Программа способствует формированию у учащихся таких ценностей, как уважение к истории и культуре народа, ответственность за сохранение наследия, способность ценить духовное и нравственное в окружающем мире. Через изучение топонимов школьники учатся видеть в них отражение человеческих судеб, событий, традиций, что развивает </w:t>
      </w:r>
      <w:proofErr w:type="spellStart"/>
      <w:r w:rsidRPr="00820811">
        <w:rPr>
          <w:rFonts w:ascii="Times New Roman" w:hAnsi="Times New Roman" w:cs="Times New Roman"/>
          <w:sz w:val="28"/>
          <w:szCs w:val="28"/>
          <w:shd w:val="clear" w:color="auto" w:fill="FFFFFF"/>
        </w:rPr>
        <w:t>эмпатию</w:t>
      </w:r>
      <w:proofErr w:type="spellEnd"/>
      <w:r w:rsidRPr="00820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нравственное сознание.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помогает учащимся осмыслить понятия мужества, долга и патриотизма через призму духовных ценностей.</w:t>
      </w:r>
    </w:p>
    <w:p w:rsidR="009B2351" w:rsidRPr="009B2351" w:rsidRDefault="009B2351">
      <w:pPr>
        <w:shd w:val="clear" w:color="auto" w:fill="FFFFFF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351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3. Приобщение к красоте родного языка.</w:t>
      </w:r>
      <w:r w:rsidRPr="009B2351">
        <w:rPr>
          <w:rFonts w:ascii="Times New Roman" w:hAnsi="Times New Roman" w:cs="Times New Roman"/>
          <w:sz w:val="28"/>
          <w:szCs w:val="28"/>
          <w:shd w:val="clear" w:color="auto" w:fill="FFFFFF"/>
        </w:rPr>
        <w:t> Топонимы - это «зеркало» языка, в котором отражены его богатство, выразительность и особенности. Анализ географических названий помогает учащимся глубже понять структуру и историю языка, развить чувство слова, обогатить словарный запас. Программа направлена на воспитание любви к родному языку как носителю духовной и материальной культуры народа.</w:t>
      </w:r>
    </w:p>
    <w:p w:rsidR="0023729A" w:rsidRPr="0023729A" w:rsidRDefault="0023729A" w:rsidP="0023729A">
      <w:pPr>
        <w:shd w:val="clear" w:color="auto" w:fill="FFFFFF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729A">
        <w:rPr>
          <w:rStyle w:val="a5"/>
          <w:rFonts w:ascii="Times New Roman" w:hAnsi="Times New Roman" w:cs="Times New Roman"/>
          <w:sz w:val="28"/>
          <w:szCs w:val="28"/>
        </w:rPr>
        <w:t xml:space="preserve">4. </w:t>
      </w:r>
      <w:r w:rsidRPr="0023729A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Формирование исследовательских навыков и познавательного интереса.</w:t>
      </w:r>
      <w:r w:rsidRPr="0023729A">
        <w:rPr>
          <w:rFonts w:ascii="Times New Roman" w:hAnsi="Times New Roman" w:cs="Times New Roman"/>
          <w:sz w:val="28"/>
          <w:szCs w:val="28"/>
          <w:shd w:val="clear" w:color="auto" w:fill="FFFFFF"/>
        </w:rPr>
        <w:t> Изучение топонимов часто предполагает исследовательскую работу: сбор материала, работу с краеведческой литературой, архивами, общение с местными жителями. Это развивает умение анализировать информацию, делать выводы, работать в команде, что способствует общему интеллектуальному развитию.</w:t>
      </w:r>
    </w:p>
    <w:p w:rsidR="00CD7B97" w:rsidRDefault="00A131AA" w:rsidP="0023729A">
      <w:pPr>
        <w:shd w:val="clear" w:color="auto" w:fill="FFFFFF"/>
        <w:spacing w:before="120" w:after="120" w:line="240" w:lineRule="auto"/>
        <w:ind w:left="-567" w:firstLine="567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5</w:t>
      </w:r>
      <w:r w:rsidR="00200810">
        <w:rPr>
          <w:rStyle w:val="a5"/>
          <w:rFonts w:ascii="Times New Roman" w:hAnsi="Times New Roman" w:cs="Times New Roman"/>
          <w:sz w:val="28"/>
          <w:szCs w:val="28"/>
        </w:rPr>
        <w:t>.</w:t>
      </w:r>
      <w:r w:rsidR="00E27130">
        <w:rPr>
          <w:rStyle w:val="a5"/>
          <w:rFonts w:ascii="Times New Roman" w:hAnsi="Times New Roman" w:cs="Times New Roman"/>
          <w:sz w:val="28"/>
          <w:szCs w:val="28"/>
        </w:rPr>
        <w:t>Связь с региональной идентичностью</w:t>
      </w:r>
      <w:r w:rsidR="00200810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CD7B97" w:rsidRDefault="00E27130">
      <w:pPr>
        <w:shd w:val="clear" w:color="auto" w:fill="FFFFFF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топонимов Курганской области позволяет учащимся глубже понять уникальность своего края, его географические, культурные и исторические особенности. Это способствует формированию чувства принадлежности к сообществу и ответственности за сохранение наследия.</w:t>
      </w:r>
    </w:p>
    <w:p w:rsidR="00CD7B97" w:rsidRDefault="00A131AA">
      <w:pPr>
        <w:shd w:val="clear" w:color="auto" w:fill="FFFFFF"/>
        <w:spacing w:before="120" w:after="120" w:line="240" w:lineRule="auto"/>
        <w:ind w:left="-567" w:firstLine="567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6</w:t>
      </w:r>
      <w:r w:rsidR="00200810">
        <w:rPr>
          <w:rStyle w:val="a5"/>
          <w:rFonts w:ascii="Times New Roman" w:hAnsi="Times New Roman" w:cs="Times New Roman"/>
          <w:sz w:val="28"/>
          <w:szCs w:val="28"/>
        </w:rPr>
        <w:t>.</w:t>
      </w:r>
      <w:r w:rsidR="00E27130">
        <w:rPr>
          <w:rStyle w:val="a5"/>
          <w:rFonts w:ascii="Times New Roman" w:hAnsi="Times New Roman" w:cs="Times New Roman"/>
          <w:sz w:val="28"/>
          <w:szCs w:val="28"/>
        </w:rPr>
        <w:t>Интеграция знаний из разных дисциплин</w:t>
      </w:r>
      <w:r w:rsidR="00200810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CD7B97" w:rsidRDefault="00E27130">
      <w:pPr>
        <w:shd w:val="clear" w:color="auto" w:fill="FFFFFF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 может объединять элементы истории, географии, лингвистики и религиоведения, показывая междисциплинарные связи. Например, анализ происхождения названий помогает понять языковые и культурные контакты региона.</w:t>
      </w:r>
    </w:p>
    <w:p w:rsidR="00CD7B97" w:rsidRPr="00DE4DB2" w:rsidRDefault="00DE4DB2">
      <w:pPr>
        <w:pStyle w:val="HTML"/>
        <w:ind w:left="-567" w:firstLine="567"/>
        <w:jc w:val="both"/>
        <w:rPr>
          <w:rFonts w:ascii="Times New Roman" w:hAnsi="Times New Roman" w:hint="default"/>
          <w:b/>
          <w:sz w:val="28"/>
          <w:szCs w:val="28"/>
          <w:lang w:val="ru-RU"/>
        </w:rPr>
      </w:pPr>
      <w:r w:rsidRPr="00DE4DB2">
        <w:rPr>
          <w:rFonts w:ascii="Times New Roman" w:hAnsi="Times New Roman" w:hint="default"/>
          <w:b/>
          <w:sz w:val="28"/>
          <w:szCs w:val="28"/>
          <w:highlight w:val="yellow"/>
          <w:lang w:val="ru-RU"/>
        </w:rPr>
        <w:t>4. Адресат программы</w:t>
      </w:r>
    </w:p>
    <w:p w:rsidR="00DE4DB2" w:rsidRDefault="00DE4DB2">
      <w:pPr>
        <w:pStyle w:val="HTML"/>
        <w:ind w:left="-567" w:firstLine="567"/>
        <w:jc w:val="both"/>
        <w:rPr>
          <w:rFonts w:ascii="Times New Roman" w:hAnsi="Times New Roman" w:hint="default"/>
          <w:sz w:val="28"/>
          <w:szCs w:val="28"/>
          <w:lang w:val="ru-RU"/>
        </w:rPr>
      </w:pPr>
    </w:p>
    <w:p w:rsidR="00CD7B97" w:rsidRDefault="00E27130">
      <w:pPr>
        <w:pStyle w:val="HTML"/>
        <w:ind w:left="-567" w:firstLine="567"/>
        <w:jc w:val="both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lang w:val="ru-RU"/>
        </w:rPr>
        <w:t xml:space="preserve">Данная программа может реализовываться как самостоятельная, как регулярные беседы о духовно - нравственных ориентирах, но целесообразнее будет интегрировать в программы по родному (русскому) языку, истории, литературы, курс </w:t>
      </w:r>
      <w:r w:rsidRPr="001522EC">
        <w:rPr>
          <w:rStyle w:val="a5"/>
          <w:rFonts w:ascii="Times New Roman" w:eastAsia="Arial" w:hAnsi="Times New Roman" w:hint="default"/>
          <w:b w:val="0"/>
          <w:bCs w:val="0"/>
          <w:sz w:val="28"/>
          <w:szCs w:val="28"/>
          <w:shd w:val="clear" w:color="auto" w:fill="FFFFFF"/>
          <w:lang w:val="ru-RU"/>
        </w:rPr>
        <w:t>«Основы религиозных культур и светской этики» (ОРКСЭ)</w:t>
      </w:r>
      <w:r>
        <w:rPr>
          <w:rFonts w:ascii="Times New Roman" w:hAnsi="Times New Roman" w:hint="default"/>
          <w:sz w:val="28"/>
          <w:szCs w:val="28"/>
          <w:lang w:val="ru-RU"/>
        </w:rPr>
        <w:t xml:space="preserve">. </w:t>
      </w:r>
    </w:p>
    <w:p w:rsidR="00CD7B97" w:rsidRDefault="00CD7B97">
      <w:pPr>
        <w:pStyle w:val="HTML"/>
        <w:ind w:left="-567" w:firstLine="567"/>
        <w:jc w:val="both"/>
        <w:rPr>
          <w:rFonts w:ascii="Times New Roman" w:hAnsi="Times New Roman" w:hint="default"/>
          <w:sz w:val="28"/>
          <w:szCs w:val="28"/>
          <w:lang w:val="ru-RU"/>
        </w:rPr>
      </w:pPr>
    </w:p>
    <w:p w:rsidR="005915ED" w:rsidRDefault="005915ED">
      <w:pPr>
        <w:pStyle w:val="HTML"/>
        <w:ind w:left="-567" w:firstLine="567"/>
        <w:jc w:val="both"/>
        <w:rPr>
          <w:rFonts w:ascii="Times New Roman" w:hAnsi="Times New Roman" w:hint="default"/>
          <w:b/>
          <w:bCs/>
          <w:sz w:val="28"/>
          <w:szCs w:val="28"/>
          <w:lang w:val="ru-RU"/>
        </w:rPr>
      </w:pPr>
    </w:p>
    <w:p w:rsidR="005915ED" w:rsidRDefault="005915ED">
      <w:pPr>
        <w:pStyle w:val="HTML"/>
        <w:ind w:left="-567" w:firstLine="567"/>
        <w:jc w:val="both"/>
        <w:rPr>
          <w:rFonts w:ascii="Times New Roman" w:hAnsi="Times New Roman" w:hint="default"/>
          <w:b/>
          <w:bCs/>
          <w:sz w:val="28"/>
          <w:szCs w:val="28"/>
          <w:lang w:val="ru-RU"/>
        </w:rPr>
      </w:pPr>
      <w:r>
        <w:rPr>
          <w:rFonts w:ascii="Times New Roman" w:hAnsi="Times New Roman" w:hint="default"/>
          <w:b/>
          <w:bCs/>
          <w:sz w:val="28"/>
          <w:szCs w:val="28"/>
          <w:lang w:val="ru-RU"/>
        </w:rPr>
        <w:t>5. Цели и задачи программы</w:t>
      </w:r>
    </w:p>
    <w:p w:rsidR="005915ED" w:rsidRDefault="005915ED">
      <w:pPr>
        <w:pStyle w:val="HTML"/>
        <w:ind w:left="-567" w:firstLine="567"/>
        <w:jc w:val="both"/>
        <w:rPr>
          <w:rFonts w:ascii="Times New Roman" w:hAnsi="Times New Roman" w:hint="default"/>
          <w:b/>
          <w:bCs/>
          <w:sz w:val="28"/>
          <w:szCs w:val="28"/>
          <w:lang w:val="ru-RU"/>
        </w:rPr>
      </w:pPr>
    </w:p>
    <w:p w:rsidR="00CD7B97" w:rsidRPr="005915ED" w:rsidRDefault="00E27130">
      <w:pPr>
        <w:pStyle w:val="HTML"/>
        <w:ind w:left="-567" w:firstLine="567"/>
        <w:jc w:val="both"/>
        <w:rPr>
          <w:rFonts w:ascii="Times New Roman" w:hAnsi="Times New Roman" w:hint="default"/>
          <w:bCs/>
          <w:sz w:val="28"/>
          <w:szCs w:val="28"/>
          <w:lang w:val="ru-RU"/>
        </w:rPr>
      </w:pPr>
      <w:r w:rsidRPr="005915ED">
        <w:rPr>
          <w:rFonts w:ascii="Times New Roman" w:hAnsi="Times New Roman" w:hint="default"/>
          <w:bCs/>
          <w:sz w:val="28"/>
          <w:szCs w:val="28"/>
          <w:lang w:val="ru-RU"/>
        </w:rPr>
        <w:t xml:space="preserve">Актуальность определяет постановку цели и задач. 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духовно-нравственному воспитанию включает несколько ключевых разделов, которые определяют её структуру, цели, направления и механизмы реализации. </w:t>
      </w:r>
    </w:p>
    <w:p w:rsidR="00CD7B97" w:rsidRDefault="00E27130">
      <w:pPr>
        <w:shd w:val="clear" w:color="auto" w:fill="FFFFFF"/>
        <w:spacing w:before="137" w:after="137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591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E2C77" w:rsidRDefault="00F650E9" w:rsidP="00F650E9">
      <w:pPr>
        <w:shd w:val="clear" w:color="auto" w:fill="FFFFFF"/>
        <w:spacing w:before="137" w:after="137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0E9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учащихся глубокого понимания и любви к родной культуре, истории и языку через призму географических названий (топонимов)</w:t>
      </w:r>
      <w:r w:rsidR="005E2C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E2C77">
        <w:rPr>
          <w:rFonts w:ascii="Arial" w:hAnsi="Arial" w:cs="Arial"/>
          <w:shd w:val="clear" w:color="auto" w:fill="FFFFFF"/>
        </w:rPr>
        <w:t> </w:t>
      </w:r>
      <w:r w:rsidR="005E2C77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  развитие</w:t>
      </w:r>
      <w:r w:rsidR="005E2C77" w:rsidRPr="005E2C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духовно-нравственных качеств личности через познание родного языка и истории места проживания</w:t>
      </w:r>
      <w:r w:rsidR="005E2C77">
        <w:rPr>
          <w:rFonts w:ascii="Arial" w:hAnsi="Arial" w:cs="Arial"/>
          <w:shd w:val="clear" w:color="auto" w:fill="FFFFFF"/>
        </w:rPr>
        <w:t>.</w:t>
      </w:r>
    </w:p>
    <w:p w:rsidR="00F650E9" w:rsidRDefault="00F650E9" w:rsidP="00F650E9">
      <w:pPr>
        <w:shd w:val="clear" w:color="auto" w:fill="FFFFFF"/>
        <w:spacing w:before="137" w:after="137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50E9">
        <w:rPr>
          <w:rFonts w:ascii="Times New Roman" w:hAnsi="Times New Roman" w:cs="Times New Roman"/>
          <w:sz w:val="28"/>
          <w:szCs w:val="28"/>
          <w:shd w:val="clear" w:color="auto" w:fill="FFFFFF"/>
        </w:rPr>
        <w:t>Такая программа направлена на развитие духовно-нравственных качеств личности, патриотизма, языковой компетенции и ценностного отношения к малой родине.</w:t>
      </w:r>
    </w:p>
    <w:p w:rsidR="003F3092" w:rsidRDefault="003F3092" w:rsidP="003F3092">
      <w:pPr>
        <w:pStyle w:val="3"/>
        <w:shd w:val="clear" w:color="auto" w:fill="FFFFFF"/>
        <w:spacing w:before="0" w:line="240" w:lineRule="auto"/>
        <w:ind w:left="-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Задачи программы «Красота родного слова» (Уроки мужества и веры с изучением топонимии Курганской области)</w:t>
      </w:r>
    </w:p>
    <w:p w:rsidR="003F3092" w:rsidRDefault="003F3092" w:rsidP="003F3092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ставит </w:t>
      </w:r>
      <w:r>
        <w:rPr>
          <w:rStyle w:val="a5"/>
          <w:sz w:val="28"/>
          <w:szCs w:val="28"/>
        </w:rPr>
        <w:t>комплексные образовательные, воспитательные и развивающие цели</w:t>
      </w:r>
      <w:r>
        <w:rPr>
          <w:sz w:val="28"/>
          <w:szCs w:val="28"/>
        </w:rPr>
        <w:t>, опираясь на краеведческий материал - географические названия Курганской области как «памяти места». Ниже - систематизированный перечень задач.</w:t>
      </w:r>
    </w:p>
    <w:p w:rsidR="003F3092" w:rsidRDefault="003F3092" w:rsidP="003F3092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Познавательные (содержательные) задачи</w:t>
      </w:r>
    </w:p>
    <w:p w:rsidR="003F3092" w:rsidRDefault="003F3092" w:rsidP="003F3092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>
        <w:rPr>
          <w:sz w:val="28"/>
          <w:szCs w:val="28"/>
        </w:rPr>
        <w:t>сформировать представление о </w:t>
      </w:r>
      <w:r>
        <w:rPr>
          <w:rStyle w:val="a5"/>
          <w:sz w:val="28"/>
          <w:szCs w:val="28"/>
        </w:rPr>
        <w:t>топонимии</w:t>
      </w:r>
      <w:r>
        <w:rPr>
          <w:sz w:val="28"/>
          <w:szCs w:val="28"/>
        </w:rPr>
        <w:t> как системе имён, отражающей историю, культуру и духовную жизнь края на материале Курганской области;</w:t>
      </w:r>
    </w:p>
    <w:p w:rsidR="003F3092" w:rsidRDefault="003F3092" w:rsidP="003F3092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раскрыть </w:t>
      </w:r>
      <w:r>
        <w:rPr>
          <w:rStyle w:val="a5"/>
          <w:sz w:val="28"/>
          <w:szCs w:val="28"/>
        </w:rPr>
        <w:t>этимологию и семантику</w:t>
      </w:r>
      <w:r>
        <w:rPr>
          <w:sz w:val="28"/>
          <w:szCs w:val="28"/>
        </w:rPr>
        <w:t> ключевых топонимов: откуда происходят названия храмов и монастырей Курганской области, что они означают, как менялись со временем;</w:t>
      </w:r>
    </w:p>
    <w:p w:rsidR="003F3092" w:rsidRDefault="003F3092" w:rsidP="003F3092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показать </w:t>
      </w:r>
      <w:r>
        <w:rPr>
          <w:rStyle w:val="a5"/>
          <w:sz w:val="28"/>
          <w:szCs w:val="28"/>
        </w:rPr>
        <w:t>связь топонимов с историческими событиями</w:t>
      </w:r>
      <w:r>
        <w:rPr>
          <w:sz w:val="28"/>
          <w:szCs w:val="28"/>
        </w:rPr>
        <w:t xml:space="preserve"> (освоение Зауралья, войны, церковная жизнь) и личностями (святые, воины, основатели поселений); </w:t>
      </w:r>
    </w:p>
    <w:p w:rsidR="003F3092" w:rsidRDefault="003F3092" w:rsidP="003F3092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проследить, как в топонимике отражены православные традиции и духовная культура края (названия по храмам, святым, церковным праздникам);</w:t>
      </w:r>
    </w:p>
    <w:p w:rsidR="003F3092" w:rsidRDefault="003F3092" w:rsidP="003F3092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научить работать с картами, справочниками, архивными и краеведческими источниками для поиска топонимической информации.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Воспитательные задачи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воспитать </w:t>
      </w:r>
      <w:r>
        <w:rPr>
          <w:rStyle w:val="a5"/>
          <w:sz w:val="28"/>
          <w:szCs w:val="28"/>
        </w:rPr>
        <w:t>патриотизм и гражданскую идентичность</w:t>
      </w:r>
      <w:r>
        <w:rPr>
          <w:sz w:val="28"/>
          <w:szCs w:val="28"/>
        </w:rPr>
        <w:t> через осознание ценности «малой родины» и её именного ландшафта;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сформировать </w:t>
      </w:r>
      <w:r>
        <w:rPr>
          <w:rStyle w:val="a5"/>
          <w:sz w:val="28"/>
          <w:szCs w:val="28"/>
        </w:rPr>
        <w:t>уважение к духовно</w:t>
      </w:r>
      <w:r>
        <w:rPr>
          <w:rStyle w:val="a5"/>
          <w:sz w:val="28"/>
          <w:szCs w:val="28"/>
        </w:rPr>
        <w:noBreakHyphen/>
        <w:t>нравственным традициям</w:t>
      </w:r>
      <w:r>
        <w:rPr>
          <w:sz w:val="28"/>
          <w:szCs w:val="28"/>
        </w:rPr>
        <w:t> региона (православная культура, подвиги, трудовое освоение земли);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осмыслить значение топонимов как «памятников памяти»; почему те или иные имена и события увековечены в названиях;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sz w:val="28"/>
          <w:szCs w:val="28"/>
        </w:rPr>
        <w:t>развить </w:t>
      </w:r>
      <w:r>
        <w:rPr>
          <w:rStyle w:val="a5"/>
          <w:sz w:val="28"/>
          <w:szCs w:val="28"/>
        </w:rPr>
        <w:t>чувство исторической памяти и преемственности поколений</w:t>
      </w:r>
      <w:r>
        <w:rPr>
          <w:sz w:val="28"/>
          <w:szCs w:val="28"/>
        </w:rPr>
        <w:t>: понять, что топонимы - это «голоса предков», требующие бережного отношения;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укрепить </w:t>
      </w:r>
      <w:r>
        <w:rPr>
          <w:rStyle w:val="a5"/>
          <w:sz w:val="28"/>
          <w:szCs w:val="28"/>
        </w:rPr>
        <w:t>ценностные ориентиры</w:t>
      </w:r>
      <w:r>
        <w:rPr>
          <w:sz w:val="28"/>
          <w:szCs w:val="28"/>
        </w:rPr>
        <w:t xml:space="preserve"> (мужество, верность, милосердие, труд) </w:t>
      </w:r>
      <w:proofErr w:type="gramStart"/>
      <w:r>
        <w:rPr>
          <w:sz w:val="28"/>
          <w:szCs w:val="28"/>
        </w:rPr>
        <w:t>на примерах, зашифрованных</w:t>
      </w:r>
      <w:proofErr w:type="gramEnd"/>
      <w:r>
        <w:rPr>
          <w:sz w:val="28"/>
          <w:szCs w:val="28"/>
        </w:rPr>
        <w:t xml:space="preserve"> в топонимах;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-воспитать уважение к духовному наследию (храмам, монастырям, святым местам), отраженному в названиях.</w:t>
      </w:r>
    </w:p>
    <w:p w:rsidR="00CD7B97" w:rsidRDefault="00E27130">
      <w:pPr>
        <w:pStyle w:val="4"/>
        <w:shd w:val="clear" w:color="auto" w:fill="FFFFFF"/>
        <w:spacing w:before="0" w:line="240" w:lineRule="auto"/>
        <w:ind w:left="-567" w:firstLine="567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3. Развивающие задачи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-развить </w:t>
      </w:r>
      <w:r>
        <w:rPr>
          <w:rStyle w:val="a5"/>
          <w:sz w:val="28"/>
          <w:szCs w:val="28"/>
        </w:rPr>
        <w:t>исследовательские навыки</w:t>
      </w:r>
      <w:r>
        <w:rPr>
          <w:sz w:val="28"/>
          <w:szCs w:val="28"/>
        </w:rPr>
        <w:t>: сбор и систематизация топонимического материала, работа с картами;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-сформировать </w:t>
      </w:r>
      <w:r>
        <w:rPr>
          <w:rStyle w:val="a5"/>
          <w:sz w:val="28"/>
          <w:szCs w:val="28"/>
        </w:rPr>
        <w:t>аналитическое мышление</w:t>
      </w:r>
      <w:r>
        <w:rPr>
          <w:sz w:val="28"/>
          <w:szCs w:val="28"/>
        </w:rPr>
        <w:t>: сопоставлять названия, выявлять закономерности, строить гипотезы о происхождении топонимов;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-совершенствовать </w:t>
      </w:r>
      <w:r>
        <w:rPr>
          <w:rStyle w:val="a5"/>
          <w:sz w:val="28"/>
          <w:szCs w:val="28"/>
        </w:rPr>
        <w:t>речевые и презентационные умения</w:t>
      </w:r>
      <w:r>
        <w:rPr>
          <w:sz w:val="28"/>
          <w:szCs w:val="28"/>
        </w:rPr>
        <w:t>: готовить сообщения, доклады, экскурсии, мини</w:t>
      </w:r>
      <w:r>
        <w:rPr>
          <w:sz w:val="28"/>
          <w:szCs w:val="28"/>
        </w:rPr>
        <w:noBreakHyphen/>
        <w:t>путеводители по топонимам;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-стимулировать </w:t>
      </w:r>
      <w:r>
        <w:rPr>
          <w:rStyle w:val="a5"/>
          <w:sz w:val="28"/>
          <w:szCs w:val="28"/>
        </w:rPr>
        <w:t>творческое мышление</w:t>
      </w:r>
      <w:r>
        <w:rPr>
          <w:sz w:val="28"/>
          <w:szCs w:val="28"/>
        </w:rPr>
        <w:t> через проекты.</w:t>
      </w:r>
    </w:p>
    <w:p w:rsidR="00CD7B97" w:rsidRDefault="00E27130">
      <w:pPr>
        <w:pStyle w:val="4"/>
        <w:shd w:val="clear" w:color="auto" w:fill="FFFFFF"/>
        <w:spacing w:before="0" w:line="240" w:lineRule="auto"/>
        <w:ind w:left="-567" w:firstLine="567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4. Практико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noBreakHyphen/>
        <w:t>ориентированные задачи</w:t>
      </w:r>
    </w:p>
    <w:p w:rsidR="00CD7B97" w:rsidRDefault="00E271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мини-исследования «Почему так назвали?»;</w:t>
      </w:r>
    </w:p>
    <w:p w:rsidR="00CD7B97" w:rsidRDefault="00E2713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составить базы данных топонимов с краткими аннотациями (когда появилось название, что означает, с кем или чем связано)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-организовать  экскурсии, походы к объектам, чьи названия изучаются (храмы, памятные места, природные объекты);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-вовлечь учащихся в </w:t>
      </w:r>
      <w:r>
        <w:rPr>
          <w:rStyle w:val="a5"/>
          <w:sz w:val="28"/>
          <w:szCs w:val="28"/>
        </w:rPr>
        <w:t>краеведческие проекты и конкурсы</w:t>
      </w:r>
      <w:r>
        <w:rPr>
          <w:sz w:val="28"/>
          <w:szCs w:val="28"/>
        </w:rPr>
        <w:t> (школьные, муниципальные, региональные);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-создать </w:t>
      </w:r>
      <w:r>
        <w:rPr>
          <w:rStyle w:val="a5"/>
          <w:sz w:val="28"/>
          <w:szCs w:val="28"/>
        </w:rPr>
        <w:t>продуктивные результаты</w:t>
      </w:r>
      <w:r>
        <w:rPr>
          <w:sz w:val="28"/>
          <w:szCs w:val="28"/>
        </w:rPr>
        <w:t xml:space="preserve"> (альбомы, буклеты, видео, </w:t>
      </w:r>
      <w:proofErr w:type="spellStart"/>
      <w:r>
        <w:rPr>
          <w:sz w:val="28"/>
          <w:szCs w:val="28"/>
        </w:rPr>
        <w:t>онлайн</w:t>
      </w:r>
      <w:r>
        <w:rPr>
          <w:sz w:val="28"/>
          <w:szCs w:val="28"/>
        </w:rPr>
        <w:noBreakHyphen/>
        <w:t>карты</w:t>
      </w:r>
      <w:proofErr w:type="spellEnd"/>
      <w:r>
        <w:rPr>
          <w:sz w:val="28"/>
          <w:szCs w:val="28"/>
        </w:rPr>
        <w:t>, выступления), которые можно использовать в просветительской работе;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-наладить </w:t>
      </w:r>
      <w:r>
        <w:rPr>
          <w:rStyle w:val="a5"/>
          <w:sz w:val="28"/>
          <w:szCs w:val="28"/>
        </w:rPr>
        <w:t>взаимодействие с местными сообществами</w:t>
      </w:r>
      <w:r>
        <w:rPr>
          <w:sz w:val="28"/>
          <w:szCs w:val="28"/>
        </w:rPr>
        <w:t>: музеями, библиотеками, приходами, ветеранскими организациями.</w:t>
      </w:r>
    </w:p>
    <w:p w:rsidR="00CD7B97" w:rsidRDefault="00E27130">
      <w:pPr>
        <w:pStyle w:val="4"/>
        <w:shd w:val="clear" w:color="auto" w:fill="FFFFFF"/>
        <w:spacing w:before="0" w:line="240" w:lineRule="auto"/>
        <w:ind w:left="-567" w:firstLine="567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и социальные задачи</w:t>
      </w:r>
    </w:p>
    <w:p w:rsidR="00CD7B97" w:rsidRDefault="00E27130">
      <w:pPr>
        <w:pStyle w:val="4"/>
        <w:shd w:val="clear" w:color="auto" w:fill="FFFFFF"/>
        <w:spacing w:before="0" w:line="240" w:lineRule="auto"/>
        <w:ind w:left="-567" w:firstLine="567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b w:val="0"/>
          <w:i w:val="0"/>
          <w:color w:val="auto"/>
          <w:sz w:val="28"/>
          <w:szCs w:val="28"/>
        </w:rPr>
        <w:t>-</w:t>
      </w:r>
      <w:r>
        <w:rPr>
          <w:rFonts w:ascii="Arial" w:hAnsi="Arial" w:cs="Arial"/>
          <w:b w:val="0"/>
          <w:i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связать изучение топонимов с курсами русского языка, литературы, истории, обществознания, географии и ОРКСЭ;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-обогатить словарный запас терминами топонимики в краеведческой лексике;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-формировать </w:t>
      </w:r>
      <w:r>
        <w:rPr>
          <w:rStyle w:val="a5"/>
          <w:sz w:val="28"/>
          <w:szCs w:val="28"/>
        </w:rPr>
        <w:t>навыки командной работы</w:t>
      </w:r>
      <w:r>
        <w:rPr>
          <w:sz w:val="28"/>
          <w:szCs w:val="28"/>
        </w:rPr>
        <w:t> при выполнении групповых проектов;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-развивать </w:t>
      </w:r>
      <w:proofErr w:type="spellStart"/>
      <w:r>
        <w:rPr>
          <w:rStyle w:val="a5"/>
          <w:sz w:val="28"/>
          <w:szCs w:val="28"/>
        </w:rPr>
        <w:t>эмпатию</w:t>
      </w:r>
      <w:proofErr w:type="spellEnd"/>
      <w:r>
        <w:rPr>
          <w:rStyle w:val="a5"/>
          <w:sz w:val="28"/>
          <w:szCs w:val="28"/>
        </w:rPr>
        <w:t xml:space="preserve"> и культурную чуткость</w:t>
      </w:r>
      <w:r>
        <w:rPr>
          <w:sz w:val="28"/>
          <w:szCs w:val="28"/>
        </w:rPr>
        <w:t>: понимать, что за каждым именем места - судьбы людей и коллективный опыт;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-способствовать </w:t>
      </w:r>
      <w:r>
        <w:rPr>
          <w:rStyle w:val="a5"/>
          <w:sz w:val="28"/>
          <w:szCs w:val="28"/>
        </w:rPr>
        <w:t>социализации</w:t>
      </w:r>
      <w:r>
        <w:rPr>
          <w:sz w:val="28"/>
          <w:szCs w:val="28"/>
        </w:rPr>
        <w:t> через публичные выступления, защиту проектов, участие в общественных мероприятиях.</w:t>
      </w:r>
    </w:p>
    <w:p w:rsidR="00CD7B97" w:rsidRDefault="00CD7B9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128F7" w:rsidRDefault="00E128F7">
      <w:pPr>
        <w:pStyle w:val="3"/>
        <w:shd w:val="clear" w:color="auto" w:fill="FFFFFF"/>
        <w:spacing w:before="0" w:line="240" w:lineRule="auto"/>
        <w:ind w:left="-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 Планируемые результаты</w:t>
      </w:r>
    </w:p>
    <w:p w:rsidR="00911863" w:rsidRPr="00911863" w:rsidRDefault="00911863" w:rsidP="00911863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11863">
        <w:rPr>
          <w:b/>
          <w:sz w:val="28"/>
          <w:szCs w:val="28"/>
        </w:rPr>
        <w:t>Личностные результаты</w:t>
      </w:r>
      <w:r w:rsidRPr="00911863">
        <w:rPr>
          <w:sz w:val="28"/>
          <w:szCs w:val="28"/>
        </w:rPr>
        <w:t xml:space="preserve"> программы духовно-нравственного воспитания «Красота родного слова</w:t>
      </w:r>
      <w:r>
        <w:rPr>
          <w:sz w:val="28"/>
          <w:szCs w:val="28"/>
        </w:rPr>
        <w:t>»</w:t>
      </w:r>
      <w:r w:rsidRPr="00911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связаны </w:t>
      </w:r>
      <w:r w:rsidRPr="00911863">
        <w:rPr>
          <w:sz w:val="28"/>
          <w:szCs w:val="28"/>
        </w:rPr>
        <w:t>с формированием ценностного отношения к культуре, истории и языку региона, а также развитием нравственных и эстетических качеств. </w:t>
      </w:r>
    </w:p>
    <w:p w:rsidR="00911863" w:rsidRPr="00911863" w:rsidRDefault="00911863" w:rsidP="00911863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1. </w:t>
      </w:r>
      <w:r w:rsidRPr="00911863">
        <w:rPr>
          <w:rStyle w:val="a5"/>
          <w:sz w:val="28"/>
          <w:szCs w:val="28"/>
        </w:rPr>
        <w:t>Осознание ценности родного языка и культуры</w:t>
      </w:r>
      <w:r w:rsidRPr="00911863">
        <w:rPr>
          <w:sz w:val="28"/>
          <w:szCs w:val="28"/>
        </w:rPr>
        <w:t>. У обучающихся формируется понимание того, что топо</w:t>
      </w:r>
      <w:r>
        <w:rPr>
          <w:sz w:val="28"/>
          <w:szCs w:val="28"/>
        </w:rPr>
        <w:t>нимы (географические названия) -</w:t>
      </w:r>
      <w:r w:rsidRPr="00911863">
        <w:rPr>
          <w:sz w:val="28"/>
          <w:szCs w:val="28"/>
        </w:rPr>
        <w:t> это не просто обозначения мест, а часть культурного наследия, отражающая историю, традиции и язык народа. Они начинают ценить красоту и выразительность родного слова, видеть в нём отражение духовной культуры региона. </w:t>
      </w:r>
    </w:p>
    <w:p w:rsidR="00911863" w:rsidRPr="00911863" w:rsidRDefault="00911863" w:rsidP="00911863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2. </w:t>
      </w:r>
      <w:r w:rsidRPr="00911863">
        <w:rPr>
          <w:rStyle w:val="a5"/>
          <w:sz w:val="28"/>
          <w:szCs w:val="28"/>
        </w:rPr>
        <w:t>Развитие интереса к истории малой родины</w:t>
      </w:r>
      <w:r w:rsidRPr="00911863">
        <w:rPr>
          <w:sz w:val="28"/>
          <w:szCs w:val="28"/>
        </w:rPr>
        <w:t>. Изучение происхождения названий населённых пунк</w:t>
      </w:r>
      <w:r>
        <w:rPr>
          <w:sz w:val="28"/>
          <w:szCs w:val="28"/>
        </w:rPr>
        <w:t>тов, рек, озёр, храмов и других объектов</w:t>
      </w:r>
      <w:r w:rsidRPr="00911863">
        <w:rPr>
          <w:sz w:val="28"/>
          <w:szCs w:val="28"/>
        </w:rPr>
        <w:t xml:space="preserve"> побуждает учащихся глубже интересоваться историей Курганской области, её природными и культурными особенностями. Это способствует формированию чувства сопричастности к прошлому своего края. </w:t>
      </w:r>
    </w:p>
    <w:p w:rsidR="00911863" w:rsidRPr="00911863" w:rsidRDefault="00911863" w:rsidP="00911863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3. </w:t>
      </w:r>
      <w:r w:rsidRPr="00911863">
        <w:rPr>
          <w:rStyle w:val="a5"/>
          <w:sz w:val="28"/>
          <w:szCs w:val="28"/>
        </w:rPr>
        <w:t>Формирование патриотизма и гражданской идентичности</w:t>
      </w:r>
      <w:r w:rsidRPr="00911863">
        <w:rPr>
          <w:sz w:val="28"/>
          <w:szCs w:val="28"/>
        </w:rPr>
        <w:t>. Через познание топонимов учащиеся осознают себя как часть региона и страны, развивают любовь к малой родине, уважение к её истории и традициям. Это укрепляет основы российской гражданской идентичности. </w:t>
      </w:r>
    </w:p>
    <w:p w:rsidR="00911863" w:rsidRPr="00911863" w:rsidRDefault="00911863" w:rsidP="00911863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4. </w:t>
      </w:r>
      <w:r w:rsidRPr="00911863">
        <w:rPr>
          <w:rStyle w:val="a5"/>
          <w:sz w:val="28"/>
          <w:szCs w:val="28"/>
        </w:rPr>
        <w:t xml:space="preserve">Развитие наблюдательности и </w:t>
      </w:r>
      <w:proofErr w:type="spellStart"/>
      <w:r w:rsidRPr="00911863">
        <w:rPr>
          <w:rStyle w:val="a5"/>
          <w:sz w:val="28"/>
          <w:szCs w:val="28"/>
        </w:rPr>
        <w:t>эмпатии</w:t>
      </w:r>
      <w:proofErr w:type="spellEnd"/>
      <w:r w:rsidRPr="00911863">
        <w:rPr>
          <w:sz w:val="28"/>
          <w:szCs w:val="28"/>
        </w:rPr>
        <w:t>. Анализ топонимов требует внимания к деталям, умения «читать» в названиях следы жизни прошлых поколений, их быта, занятий, взаимоотношений с природой. Это развивает способность сопереживать, понимать мотивы и ценности других людей. </w:t>
      </w:r>
    </w:p>
    <w:p w:rsidR="00911863" w:rsidRPr="00911863" w:rsidRDefault="00911863" w:rsidP="00911863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5. </w:t>
      </w:r>
      <w:r w:rsidRPr="00911863">
        <w:rPr>
          <w:rStyle w:val="a5"/>
          <w:sz w:val="28"/>
          <w:szCs w:val="28"/>
        </w:rPr>
        <w:t>Эстетическое воспитание</w:t>
      </w:r>
      <w:r w:rsidRPr="00911863">
        <w:rPr>
          <w:sz w:val="28"/>
          <w:szCs w:val="28"/>
        </w:rPr>
        <w:t xml:space="preserve">. Топонимы часто связаны с природными объектами (озёра, реки, горы), их названиями, которые могут быть поэтичными и выразительными. Изучение таких названий развивает эстетическое восприятие, умение видеть красоту в </w:t>
      </w:r>
      <w:proofErr w:type="gramStart"/>
      <w:r w:rsidRPr="00911863">
        <w:rPr>
          <w:sz w:val="28"/>
          <w:szCs w:val="28"/>
        </w:rPr>
        <w:t>обыденном</w:t>
      </w:r>
      <w:proofErr w:type="gramEnd"/>
      <w:r w:rsidRPr="00911863">
        <w:rPr>
          <w:sz w:val="28"/>
          <w:szCs w:val="28"/>
        </w:rPr>
        <w:t>. </w:t>
      </w:r>
    </w:p>
    <w:p w:rsidR="00911863" w:rsidRPr="00911863" w:rsidRDefault="00911863" w:rsidP="00911863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6. </w:t>
      </w:r>
      <w:r w:rsidRPr="00911863">
        <w:rPr>
          <w:rStyle w:val="a5"/>
          <w:sz w:val="28"/>
          <w:szCs w:val="28"/>
        </w:rPr>
        <w:t>Формирование навыков исследовательской деятельности</w:t>
      </w:r>
      <w:r w:rsidRPr="00911863">
        <w:rPr>
          <w:sz w:val="28"/>
          <w:szCs w:val="28"/>
        </w:rPr>
        <w:t>. Программа может включать практические задания по сбору, анализу и интерпретации топонимического материала. Это развивает умение работать с источниками, формулировать гипотезы, делать выводы, что способствует саморазвитию и познавательной активности. </w:t>
      </w:r>
    </w:p>
    <w:p w:rsidR="00911863" w:rsidRPr="00911863" w:rsidRDefault="00911863" w:rsidP="00911863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7. </w:t>
      </w:r>
      <w:r w:rsidRPr="00911863">
        <w:rPr>
          <w:rStyle w:val="a5"/>
          <w:sz w:val="28"/>
          <w:szCs w:val="28"/>
        </w:rPr>
        <w:t>Укрепление нравственных ориентиров</w:t>
      </w:r>
      <w:r w:rsidRPr="00911863">
        <w:rPr>
          <w:sz w:val="28"/>
          <w:szCs w:val="28"/>
        </w:rPr>
        <w:t xml:space="preserve">. Через изучение топонимов, связанных с легендами, преданиями, историческими событиями, учащиеся знакомятся с нравственными ценностями, которые лежали в основе жизни </w:t>
      </w:r>
      <w:r w:rsidRPr="00911863">
        <w:rPr>
          <w:sz w:val="28"/>
          <w:szCs w:val="28"/>
        </w:rPr>
        <w:lastRenderedPageBreak/>
        <w:t>прошлых поколений. Это способствует формированию представлений о добре, чести, уважении к традициям. </w:t>
      </w:r>
    </w:p>
    <w:p w:rsidR="00911863" w:rsidRPr="00911863" w:rsidRDefault="00911863" w:rsidP="00911863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8. </w:t>
      </w:r>
      <w:r w:rsidRPr="00911863">
        <w:rPr>
          <w:rStyle w:val="a5"/>
          <w:sz w:val="28"/>
          <w:szCs w:val="28"/>
        </w:rPr>
        <w:t>Развитие толерантности и уважения к культурному разнообразию</w:t>
      </w:r>
      <w:r w:rsidRPr="00911863">
        <w:rPr>
          <w:sz w:val="28"/>
          <w:szCs w:val="28"/>
        </w:rPr>
        <w:t>. Топонимия Курганской области включает названия разного происхождения (русские, тюркские, угорские и др.). Изучение этого многообразия способствует пониманию и уважению к разным этническим группам и их культурному вкладу. </w:t>
      </w:r>
    </w:p>
    <w:p w:rsidR="00911863" w:rsidRPr="00911863" w:rsidRDefault="00911863" w:rsidP="00911863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9. </w:t>
      </w:r>
      <w:r w:rsidRPr="00911863">
        <w:rPr>
          <w:rStyle w:val="a5"/>
          <w:sz w:val="28"/>
          <w:szCs w:val="28"/>
        </w:rPr>
        <w:t>Осознание ответственности за сохранение культурного наследия</w:t>
      </w:r>
      <w:r w:rsidRPr="00911863">
        <w:rPr>
          <w:sz w:val="28"/>
          <w:szCs w:val="28"/>
        </w:rPr>
        <w:t>. У</w:t>
      </w:r>
      <w:r>
        <w:rPr>
          <w:sz w:val="28"/>
          <w:szCs w:val="28"/>
        </w:rPr>
        <w:t>чащиеся понимают, что топонимы -</w:t>
      </w:r>
      <w:r w:rsidRPr="00911863">
        <w:rPr>
          <w:sz w:val="28"/>
          <w:szCs w:val="28"/>
        </w:rPr>
        <w:t> это не только часть истории, но и живой элемент современности. Это формирует бережное отношение к культурным и историческим ценностям региона, желание участвовать в их сохранении. </w:t>
      </w:r>
    </w:p>
    <w:p w:rsidR="00911863" w:rsidRDefault="00911863" w:rsidP="00911863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10. </w:t>
      </w:r>
      <w:r w:rsidRPr="00911863">
        <w:rPr>
          <w:rStyle w:val="a5"/>
          <w:sz w:val="28"/>
          <w:szCs w:val="28"/>
        </w:rPr>
        <w:t>Развитие коммуникативных навыков</w:t>
      </w:r>
      <w:r w:rsidRPr="00911863">
        <w:rPr>
          <w:sz w:val="28"/>
          <w:szCs w:val="28"/>
        </w:rPr>
        <w:t>. Обсуждение топонимов, подготовка докладов, презентаций или проектов способствует умению чётко выражать свои мысли, слушать других, работать в группе, что важно для социальной адаптации. </w:t>
      </w:r>
    </w:p>
    <w:p w:rsidR="006F3275" w:rsidRDefault="006F3275" w:rsidP="006F3275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</w:t>
      </w:r>
    </w:p>
    <w:p w:rsidR="006F3275" w:rsidRDefault="006F3275" w:rsidP="006F3275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</w:t>
      </w:r>
      <w:r w:rsidR="008214A8" w:rsidRPr="006F3275">
        <w:rPr>
          <w:b/>
          <w:sz w:val="28"/>
          <w:szCs w:val="28"/>
          <w:shd w:val="clear" w:color="auto" w:fill="FFFFFF"/>
        </w:rPr>
        <w:t>Предметные результаты</w:t>
      </w:r>
      <w:r w:rsidR="008214A8" w:rsidRPr="008214A8">
        <w:rPr>
          <w:sz w:val="28"/>
          <w:szCs w:val="28"/>
          <w:shd w:val="clear" w:color="auto" w:fill="FFFFFF"/>
        </w:rPr>
        <w:t xml:space="preserve"> программы духовно-нравственного воспитания «Красота родного слова» связаны с формированием у обучающихся знаний, умений и ценностных ориентиров, которые отражают связь языка, истории и культуры региона.</w:t>
      </w:r>
      <w:r>
        <w:rPr>
          <w:sz w:val="28"/>
          <w:szCs w:val="28"/>
          <w:shd w:val="clear" w:color="auto" w:fill="FFFFFF"/>
        </w:rPr>
        <w:t xml:space="preserve"> </w:t>
      </w:r>
    </w:p>
    <w:p w:rsidR="006F3275" w:rsidRPr="00A64973" w:rsidRDefault="006F3275" w:rsidP="006F3275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A64973">
        <w:rPr>
          <w:b/>
          <w:sz w:val="28"/>
          <w:szCs w:val="28"/>
          <w:shd w:val="clear" w:color="auto" w:fill="FFFFFF"/>
        </w:rPr>
        <w:t xml:space="preserve">1. </w:t>
      </w:r>
      <w:r w:rsidR="008214A8" w:rsidRPr="00A64973">
        <w:rPr>
          <w:b/>
          <w:bCs/>
          <w:sz w:val="28"/>
          <w:szCs w:val="28"/>
        </w:rPr>
        <w:t>Знание происхождения и смыслового значения топонимов Курганской области.</w:t>
      </w:r>
      <w:r w:rsidR="008214A8" w:rsidRPr="008214A8">
        <w:rPr>
          <w:sz w:val="28"/>
          <w:szCs w:val="28"/>
        </w:rPr>
        <w:t xml:space="preserve"> Учащиеся узнают о связи географических названий с историей заселения края, природными особенностями, именами первопоселенцев, этнокультурными традициями. </w:t>
      </w:r>
    </w:p>
    <w:p w:rsidR="006F3275" w:rsidRPr="00A64973" w:rsidRDefault="006F3275" w:rsidP="006F3275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A64973">
        <w:rPr>
          <w:b/>
          <w:sz w:val="28"/>
          <w:szCs w:val="28"/>
          <w:shd w:val="clear" w:color="auto" w:fill="FFFFFF"/>
        </w:rPr>
        <w:t>2.</w:t>
      </w:r>
      <w:r w:rsidRPr="00A64973">
        <w:rPr>
          <w:b/>
          <w:bCs/>
          <w:sz w:val="28"/>
          <w:szCs w:val="28"/>
        </w:rPr>
        <w:t xml:space="preserve"> </w:t>
      </w:r>
      <w:r w:rsidR="008214A8" w:rsidRPr="00A64973">
        <w:rPr>
          <w:b/>
          <w:bCs/>
          <w:sz w:val="28"/>
          <w:szCs w:val="28"/>
        </w:rPr>
        <w:t>Умение анализировать топонимы с точки зрения их структуры и семантики.</w:t>
      </w:r>
      <w:r w:rsidR="008214A8" w:rsidRPr="008214A8">
        <w:rPr>
          <w:sz w:val="28"/>
          <w:szCs w:val="28"/>
        </w:rPr>
        <w:t> Развитие навыков этимологического анализа, работы с краеведческими источниками, картами, справочниками.</w:t>
      </w:r>
    </w:p>
    <w:p w:rsidR="00A64973" w:rsidRPr="00A64973" w:rsidRDefault="006F3275" w:rsidP="00A64973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A64973">
        <w:rPr>
          <w:b/>
          <w:sz w:val="28"/>
          <w:szCs w:val="28"/>
          <w:shd w:val="clear" w:color="auto" w:fill="FFFFFF"/>
        </w:rPr>
        <w:t>3.</w:t>
      </w:r>
      <w:r w:rsidRPr="00A64973">
        <w:rPr>
          <w:b/>
          <w:bCs/>
          <w:sz w:val="28"/>
          <w:szCs w:val="28"/>
        </w:rPr>
        <w:t xml:space="preserve"> </w:t>
      </w:r>
      <w:r w:rsidR="008214A8" w:rsidRPr="00A64973">
        <w:rPr>
          <w:b/>
          <w:bCs/>
          <w:sz w:val="28"/>
          <w:szCs w:val="28"/>
        </w:rPr>
        <w:t>Обогащение словарного запаса и развитие речи.</w:t>
      </w:r>
      <w:r w:rsidR="008214A8" w:rsidRPr="008214A8">
        <w:rPr>
          <w:sz w:val="28"/>
          <w:szCs w:val="28"/>
        </w:rPr>
        <w:t> Через изучение топонимов учащиеся знакомятся с регионально специфичной лексикой, историческими и диалектными словами, что способствует расширению активного словаря. </w:t>
      </w:r>
    </w:p>
    <w:p w:rsidR="00A64973" w:rsidRPr="00A64973" w:rsidRDefault="00A64973" w:rsidP="00A64973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A64973">
        <w:rPr>
          <w:b/>
          <w:sz w:val="28"/>
          <w:szCs w:val="28"/>
          <w:shd w:val="clear" w:color="auto" w:fill="FFFFFF"/>
        </w:rPr>
        <w:t>4.</w:t>
      </w:r>
      <w:r w:rsidRPr="00A64973">
        <w:rPr>
          <w:b/>
          <w:bCs/>
          <w:sz w:val="28"/>
          <w:szCs w:val="28"/>
        </w:rPr>
        <w:t xml:space="preserve"> </w:t>
      </w:r>
      <w:r w:rsidR="008214A8" w:rsidRPr="00A64973">
        <w:rPr>
          <w:b/>
          <w:bCs/>
          <w:sz w:val="28"/>
          <w:szCs w:val="28"/>
        </w:rPr>
        <w:t>Умение проводить мини-исследования.</w:t>
      </w:r>
      <w:r w:rsidR="008214A8" w:rsidRPr="008214A8">
        <w:rPr>
          <w:sz w:val="28"/>
          <w:szCs w:val="28"/>
        </w:rPr>
        <w:t> Навыки сбора и анализа информации о топонимах, работы с местными легендами, преданиями, архивными материалами. </w:t>
      </w:r>
    </w:p>
    <w:p w:rsidR="00A64973" w:rsidRPr="00A64973" w:rsidRDefault="00A64973" w:rsidP="00A64973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A64973">
        <w:rPr>
          <w:b/>
          <w:sz w:val="28"/>
          <w:szCs w:val="28"/>
          <w:shd w:val="clear" w:color="auto" w:fill="FFFFFF"/>
        </w:rPr>
        <w:t xml:space="preserve">5. </w:t>
      </w:r>
      <w:r w:rsidR="008214A8" w:rsidRPr="00A64973">
        <w:rPr>
          <w:b/>
          <w:bCs/>
          <w:sz w:val="28"/>
          <w:szCs w:val="28"/>
        </w:rPr>
        <w:t>Способность представлять результаты работы.</w:t>
      </w:r>
      <w:r w:rsidR="008214A8" w:rsidRPr="008214A8">
        <w:rPr>
          <w:sz w:val="28"/>
          <w:szCs w:val="28"/>
        </w:rPr>
        <w:t> Развитие умений готовить доклады, презентации, участвовать в дискуссиях, краеведческих конкурсах.</w:t>
      </w:r>
    </w:p>
    <w:p w:rsidR="00AA2D42" w:rsidRDefault="00A64973" w:rsidP="00AA2D42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A64973">
        <w:rPr>
          <w:b/>
          <w:sz w:val="28"/>
          <w:szCs w:val="28"/>
          <w:shd w:val="clear" w:color="auto" w:fill="FFFFFF"/>
        </w:rPr>
        <w:t>6.</w:t>
      </w:r>
      <w:r w:rsidRPr="00A64973">
        <w:rPr>
          <w:b/>
          <w:bCs/>
          <w:sz w:val="28"/>
          <w:szCs w:val="28"/>
        </w:rPr>
        <w:t xml:space="preserve"> </w:t>
      </w:r>
      <w:r w:rsidR="008214A8" w:rsidRPr="00A64973">
        <w:rPr>
          <w:b/>
          <w:bCs/>
          <w:sz w:val="28"/>
          <w:szCs w:val="28"/>
        </w:rPr>
        <w:t>Участие в социально значимой деятельности.</w:t>
      </w:r>
      <w:r w:rsidR="008214A8" w:rsidRPr="008214A8">
        <w:rPr>
          <w:sz w:val="28"/>
          <w:szCs w:val="28"/>
        </w:rPr>
        <w:t> Например, в проектах по сохранению топонимического наследия, создании карт или путеводителей по региону.</w:t>
      </w:r>
      <w:r w:rsidR="00AA2D42">
        <w:rPr>
          <w:sz w:val="28"/>
          <w:szCs w:val="28"/>
        </w:rPr>
        <w:t xml:space="preserve"> </w:t>
      </w:r>
    </w:p>
    <w:p w:rsidR="00AA2D42" w:rsidRDefault="00AA2D42" w:rsidP="00AA2D42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</w:rPr>
      </w:pPr>
    </w:p>
    <w:p w:rsidR="00AA2D42" w:rsidRDefault="00B35842" w:rsidP="00AA2D42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proofErr w:type="spellStart"/>
      <w:r w:rsidRPr="00B35842">
        <w:rPr>
          <w:b/>
          <w:sz w:val="28"/>
          <w:szCs w:val="28"/>
        </w:rPr>
        <w:t>Метапредметные</w:t>
      </w:r>
      <w:proofErr w:type="spellEnd"/>
      <w:r w:rsidRPr="00B35842">
        <w:rPr>
          <w:b/>
          <w:sz w:val="28"/>
          <w:szCs w:val="28"/>
        </w:rPr>
        <w:t xml:space="preserve"> результаты</w:t>
      </w:r>
      <w:r w:rsidRPr="00B35842">
        <w:rPr>
          <w:sz w:val="28"/>
          <w:szCs w:val="28"/>
        </w:rPr>
        <w:t xml:space="preserve"> программы духовно-нравственного воспитания «Красота родного слова» связаны с развитием универсальных учебных действий (УУД), которые формируют умение учиться и </w:t>
      </w:r>
      <w:proofErr w:type="spellStart"/>
      <w:r w:rsidRPr="00B35842">
        <w:rPr>
          <w:sz w:val="28"/>
          <w:szCs w:val="28"/>
        </w:rPr>
        <w:t>межпредметные</w:t>
      </w:r>
      <w:proofErr w:type="spellEnd"/>
      <w:r w:rsidRPr="00B35842">
        <w:rPr>
          <w:sz w:val="28"/>
          <w:szCs w:val="28"/>
        </w:rPr>
        <w:t xml:space="preserve"> связи. Они включают познавательные, коммуникативные, регулятивные и личностные компетенции, которые способствуют глубокому осмыслению культурного и исторического наследия региона через призму географических названий. </w:t>
      </w:r>
    </w:p>
    <w:p w:rsidR="00AA2D42" w:rsidRDefault="00B35842" w:rsidP="00AA2D42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b/>
          <w:bCs/>
          <w:sz w:val="28"/>
          <w:szCs w:val="28"/>
        </w:rPr>
      </w:pPr>
      <w:r w:rsidRPr="00B35842">
        <w:rPr>
          <w:b/>
          <w:bCs/>
          <w:sz w:val="28"/>
          <w:szCs w:val="28"/>
        </w:rPr>
        <w:t>Познавательные УУД</w:t>
      </w:r>
    </w:p>
    <w:p w:rsidR="00AA2D42" w:rsidRDefault="00AA2D42" w:rsidP="00AA2D42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 </w:t>
      </w:r>
      <w:r w:rsidR="00B35842" w:rsidRPr="00AA2D42">
        <w:rPr>
          <w:b/>
          <w:bCs/>
          <w:sz w:val="28"/>
          <w:szCs w:val="28"/>
        </w:rPr>
        <w:t>Умение анализировать и интерпретировать информацию</w:t>
      </w:r>
      <w:r w:rsidR="00B35842" w:rsidRPr="00B35842">
        <w:rPr>
          <w:sz w:val="28"/>
          <w:szCs w:val="28"/>
        </w:rPr>
        <w:t xml:space="preserve">. Учащиеся учатся исследовать происхождение топонимов, выявлять их связь с историей, природой, этнографией и языком региона. </w:t>
      </w:r>
    </w:p>
    <w:p w:rsidR="00AA2D42" w:rsidRDefault="00AA2D42" w:rsidP="00AA2D42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B35842" w:rsidRPr="00AA2D42">
        <w:rPr>
          <w:b/>
          <w:bCs/>
          <w:sz w:val="28"/>
          <w:szCs w:val="28"/>
        </w:rPr>
        <w:t>Способность устанавливать причинно-следственные связи</w:t>
      </w:r>
      <w:r w:rsidR="00B35842" w:rsidRPr="00B35842">
        <w:rPr>
          <w:sz w:val="28"/>
          <w:szCs w:val="28"/>
        </w:rPr>
        <w:t xml:space="preserve">. Ученики осознают, как географические, исторические и культурные факторы влияли на формирование названий. </w:t>
      </w:r>
    </w:p>
    <w:p w:rsidR="00AA2D42" w:rsidRDefault="00AA2D42" w:rsidP="00AA2D42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B35842" w:rsidRPr="00AA2D42">
        <w:rPr>
          <w:b/>
          <w:bCs/>
          <w:sz w:val="28"/>
          <w:szCs w:val="28"/>
        </w:rPr>
        <w:t>Навык работы с различными источниками информации</w:t>
      </w:r>
      <w:r w:rsidR="00B35842" w:rsidRPr="00B35842">
        <w:rPr>
          <w:sz w:val="28"/>
          <w:szCs w:val="28"/>
        </w:rPr>
        <w:t>. Учащиеся используют карты, исторические документы, краеведческие материалы, что развивает умение собирать, систематизировать и обрабатывать данные.</w:t>
      </w:r>
    </w:p>
    <w:p w:rsidR="00AA2D42" w:rsidRDefault="00AA2D42" w:rsidP="00AA2D42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b/>
          <w:bCs/>
          <w:sz w:val="28"/>
          <w:szCs w:val="28"/>
        </w:rPr>
      </w:pPr>
    </w:p>
    <w:p w:rsidR="00AA2D42" w:rsidRDefault="00B35842" w:rsidP="00AA2D42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b/>
          <w:bCs/>
          <w:sz w:val="28"/>
          <w:szCs w:val="28"/>
        </w:rPr>
      </w:pPr>
      <w:r w:rsidRPr="00B35842">
        <w:rPr>
          <w:b/>
          <w:bCs/>
          <w:sz w:val="28"/>
          <w:szCs w:val="28"/>
        </w:rPr>
        <w:t>Коммуникативные УУД</w:t>
      </w:r>
    </w:p>
    <w:p w:rsidR="00AA2D42" w:rsidRDefault="00AA2D42" w:rsidP="00AA2D42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B35842" w:rsidRPr="00AA2D42">
        <w:rPr>
          <w:b/>
          <w:bCs/>
          <w:sz w:val="28"/>
          <w:szCs w:val="28"/>
        </w:rPr>
        <w:t>Умение вести диалог и аргументировать свою позицию</w:t>
      </w:r>
      <w:r w:rsidR="00B35842" w:rsidRPr="00B35842">
        <w:rPr>
          <w:sz w:val="28"/>
          <w:szCs w:val="28"/>
        </w:rPr>
        <w:t>. Обсуждения происхождения топонимов, их смысловой нагрузки и исторической ценности формируют навыки уважительного общения, умения слушать других и формулировать свои мысли.</w:t>
      </w:r>
    </w:p>
    <w:p w:rsidR="00AA2D42" w:rsidRDefault="00AA2D42" w:rsidP="00AA2D42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B35842" w:rsidRPr="00AA2D42">
        <w:rPr>
          <w:b/>
          <w:bCs/>
          <w:sz w:val="28"/>
          <w:szCs w:val="28"/>
        </w:rPr>
        <w:t>Развитие речевой культуры</w:t>
      </w:r>
      <w:r w:rsidR="00B35842" w:rsidRPr="00B35842">
        <w:rPr>
          <w:sz w:val="28"/>
          <w:szCs w:val="28"/>
        </w:rPr>
        <w:t xml:space="preserve">. Изучение топонимов способствует обогащению словарного запаса, улучшению произношения и орфографической грамотности. </w:t>
      </w:r>
      <w:r>
        <w:rPr>
          <w:sz w:val="28"/>
          <w:szCs w:val="28"/>
        </w:rPr>
        <w:t xml:space="preserve">3. </w:t>
      </w:r>
      <w:r w:rsidRPr="00AA2D42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B35842" w:rsidRPr="00AA2D42">
        <w:rPr>
          <w:b/>
          <w:bCs/>
          <w:sz w:val="28"/>
          <w:szCs w:val="28"/>
        </w:rPr>
        <w:t>Способность представлять результаты своей работы</w:t>
      </w:r>
      <w:r w:rsidR="00B35842" w:rsidRPr="00B35842">
        <w:rPr>
          <w:sz w:val="28"/>
          <w:szCs w:val="28"/>
        </w:rPr>
        <w:t>. Учащиеся могут готовить доклады, презентации или исследовательские проекты, что развивает навыки публичной презентации и оформления мыслей.</w:t>
      </w:r>
    </w:p>
    <w:p w:rsidR="00AA2D42" w:rsidRDefault="00AA2D42" w:rsidP="00AA2D42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b/>
          <w:bCs/>
          <w:sz w:val="28"/>
          <w:szCs w:val="28"/>
        </w:rPr>
      </w:pPr>
    </w:p>
    <w:p w:rsidR="00AA2D42" w:rsidRDefault="00B35842" w:rsidP="00AA2D42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b/>
          <w:bCs/>
          <w:sz w:val="28"/>
          <w:szCs w:val="28"/>
        </w:rPr>
      </w:pPr>
      <w:r w:rsidRPr="00B35842">
        <w:rPr>
          <w:b/>
          <w:bCs/>
          <w:sz w:val="28"/>
          <w:szCs w:val="28"/>
        </w:rPr>
        <w:t>Регулятивные УУД</w:t>
      </w:r>
    </w:p>
    <w:p w:rsidR="00AA2D42" w:rsidRDefault="00AA2D42" w:rsidP="00AA2D42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B35842" w:rsidRPr="00AA2D42">
        <w:rPr>
          <w:b/>
          <w:bCs/>
          <w:sz w:val="28"/>
          <w:szCs w:val="28"/>
        </w:rPr>
        <w:t>Умение планировать и организовывать свою деятельность</w:t>
      </w:r>
      <w:r w:rsidR="00B35842" w:rsidRPr="00B35842">
        <w:rPr>
          <w:sz w:val="28"/>
          <w:szCs w:val="28"/>
        </w:rPr>
        <w:t>. При выполнении проектов или исследований по топонимике ученики учатся ставить цели, распределять задачи, контролировать ход работы и оценивать результаты.</w:t>
      </w:r>
    </w:p>
    <w:p w:rsidR="00AA2D42" w:rsidRDefault="00AA2D42" w:rsidP="00AA2D42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B35842" w:rsidRPr="00AA2D42">
        <w:rPr>
          <w:b/>
          <w:bCs/>
          <w:sz w:val="28"/>
          <w:szCs w:val="28"/>
        </w:rPr>
        <w:t xml:space="preserve">Навык </w:t>
      </w:r>
      <w:proofErr w:type="spellStart"/>
      <w:r w:rsidR="00B35842" w:rsidRPr="00AA2D42">
        <w:rPr>
          <w:b/>
          <w:bCs/>
          <w:sz w:val="28"/>
          <w:szCs w:val="28"/>
        </w:rPr>
        <w:t>саморегуляции</w:t>
      </w:r>
      <w:proofErr w:type="spellEnd"/>
      <w:r w:rsidR="00B35842" w:rsidRPr="00AA2D42">
        <w:rPr>
          <w:b/>
          <w:bCs/>
          <w:sz w:val="28"/>
          <w:szCs w:val="28"/>
        </w:rPr>
        <w:t xml:space="preserve"> и преодоления трудностей</w:t>
      </w:r>
      <w:r w:rsidR="00B35842" w:rsidRPr="00B35842">
        <w:rPr>
          <w:sz w:val="28"/>
          <w:szCs w:val="28"/>
        </w:rPr>
        <w:t>. Работа с неоднозначными или малоизученными топонимами требует терпения, настойчивости и умения находить решения в нестандартных ситуациях.</w:t>
      </w:r>
    </w:p>
    <w:p w:rsidR="00AA2D42" w:rsidRDefault="00AA2D42" w:rsidP="00AA2D42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B35842" w:rsidRPr="00AA2D42">
        <w:rPr>
          <w:b/>
          <w:bCs/>
          <w:sz w:val="28"/>
          <w:szCs w:val="28"/>
        </w:rPr>
        <w:t>Способность к рефлексии</w:t>
      </w:r>
      <w:r w:rsidR="00B35842" w:rsidRPr="00B35842">
        <w:rPr>
          <w:sz w:val="28"/>
          <w:szCs w:val="28"/>
        </w:rPr>
        <w:t>. Учащиеся анализируют свой опыт изучения топонимов, осознают, как это влияет на их понимание истории и культуры региона.</w:t>
      </w:r>
    </w:p>
    <w:p w:rsidR="00AA2D42" w:rsidRDefault="00AA2D42" w:rsidP="00AA2D42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b/>
          <w:bCs/>
          <w:sz w:val="28"/>
          <w:szCs w:val="28"/>
        </w:rPr>
      </w:pPr>
    </w:p>
    <w:p w:rsidR="00AA2D42" w:rsidRDefault="00B35842" w:rsidP="00AA2D42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b/>
          <w:bCs/>
          <w:sz w:val="28"/>
          <w:szCs w:val="28"/>
        </w:rPr>
      </w:pPr>
      <w:proofErr w:type="gramStart"/>
      <w:r w:rsidRPr="00B35842">
        <w:rPr>
          <w:b/>
          <w:bCs/>
          <w:sz w:val="28"/>
          <w:szCs w:val="28"/>
        </w:rPr>
        <w:t>Личностные УУД (в контексте духовно-нравственного воспитания)</w:t>
      </w:r>
      <w:proofErr w:type="gramEnd"/>
    </w:p>
    <w:p w:rsidR="006B1E2B" w:rsidRDefault="00AA2D42" w:rsidP="006B1E2B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B35842" w:rsidRPr="00AA2D42">
        <w:rPr>
          <w:b/>
          <w:bCs/>
          <w:sz w:val="28"/>
          <w:szCs w:val="28"/>
        </w:rPr>
        <w:t>Формирование любви к родному краю и патриотических чувств</w:t>
      </w:r>
      <w:r w:rsidR="00B35842" w:rsidRPr="00B35842">
        <w:rPr>
          <w:sz w:val="28"/>
          <w:szCs w:val="28"/>
        </w:rPr>
        <w:t>. Изучение топонимов как части культурного наследия Курганской области воспитывает привязанность к малой родине, гордость за её историю и традиции. </w:t>
      </w:r>
    </w:p>
    <w:p w:rsidR="006B1E2B" w:rsidRDefault="006B1E2B" w:rsidP="006B1E2B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B35842" w:rsidRPr="00AA2D42">
        <w:rPr>
          <w:b/>
          <w:bCs/>
          <w:sz w:val="28"/>
          <w:szCs w:val="28"/>
        </w:rPr>
        <w:t>Развитие толерантности и уважения к многонациональному составу региона</w:t>
      </w:r>
      <w:r w:rsidR="00B35842" w:rsidRPr="00B35842">
        <w:rPr>
          <w:sz w:val="28"/>
          <w:szCs w:val="28"/>
        </w:rPr>
        <w:t xml:space="preserve">. Многие топонимы Курганской области имеют тюркское, угорское или индоевропейское происхождение, что подчёркивает </w:t>
      </w:r>
      <w:proofErr w:type="spellStart"/>
      <w:r w:rsidR="00B35842" w:rsidRPr="00B35842">
        <w:rPr>
          <w:sz w:val="28"/>
          <w:szCs w:val="28"/>
        </w:rPr>
        <w:t>полиэтничный</w:t>
      </w:r>
      <w:proofErr w:type="spellEnd"/>
      <w:r w:rsidR="00B35842" w:rsidRPr="00B35842">
        <w:rPr>
          <w:sz w:val="28"/>
          <w:szCs w:val="28"/>
        </w:rPr>
        <w:t xml:space="preserve"> характер региона. </w:t>
      </w:r>
    </w:p>
    <w:p w:rsidR="006B1E2B" w:rsidRDefault="006B1E2B" w:rsidP="006B1E2B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B35842" w:rsidRPr="00AA2D42">
        <w:rPr>
          <w:b/>
          <w:bCs/>
          <w:sz w:val="28"/>
          <w:szCs w:val="28"/>
        </w:rPr>
        <w:t>Осознание ценности исторического наследия</w:t>
      </w:r>
      <w:r w:rsidR="00B35842" w:rsidRPr="00B35842">
        <w:rPr>
          <w:sz w:val="28"/>
          <w:szCs w:val="28"/>
        </w:rPr>
        <w:t>. Топонимы рассматриваются как «памятники духовной культуры», хранящие память о прошлом. </w:t>
      </w:r>
    </w:p>
    <w:p w:rsidR="00B35842" w:rsidRPr="00B35842" w:rsidRDefault="006B1E2B" w:rsidP="006B1E2B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 </w:t>
      </w:r>
      <w:r w:rsidR="00B35842" w:rsidRPr="00AA2D42">
        <w:rPr>
          <w:b/>
          <w:bCs/>
          <w:sz w:val="28"/>
          <w:szCs w:val="28"/>
        </w:rPr>
        <w:t>Формирование нравственного сознания</w:t>
      </w:r>
      <w:r w:rsidR="00B35842" w:rsidRPr="00B35842">
        <w:rPr>
          <w:sz w:val="28"/>
          <w:szCs w:val="28"/>
        </w:rPr>
        <w:t>. Через изучение легенд и преданий, связанных с топонимами, учащиеся знакомятся с нравственными образцами поведения, этическими ценностями. </w:t>
      </w:r>
    </w:p>
    <w:p w:rsidR="00B35842" w:rsidRPr="008214A8" w:rsidRDefault="00B35842" w:rsidP="00A64973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Основные направления духовно-нравственного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7B97" w:rsidRDefault="00CD7B9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гражданственности и патриотизма;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любви к родному слову;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нравственных чувств и этического сознания;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трудолюбия и творческого отношения к труду;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ценностного отношения к здоровью и здоровому образу жизни;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ценностного отношения к природе и окружающей среде;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эстетических идеалов и представлений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CD7B97" w:rsidRDefault="00CD7B9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B97" w:rsidRDefault="00E27130">
      <w:pPr>
        <w:pStyle w:val="HTML"/>
        <w:ind w:left="-567" w:firstLine="567"/>
        <w:jc w:val="both"/>
        <w:rPr>
          <w:rFonts w:ascii="Times New Roman" w:hAnsi="Times New Roman" w:hint="default"/>
          <w:b/>
          <w:sz w:val="28"/>
          <w:szCs w:val="28"/>
          <w:lang w:val="ru-RU"/>
        </w:rPr>
      </w:pPr>
      <w:r>
        <w:rPr>
          <w:rFonts w:ascii="Times New Roman" w:hAnsi="Times New Roman" w:hint="default"/>
          <w:b/>
          <w:sz w:val="28"/>
          <w:szCs w:val="28"/>
          <w:lang w:val="ru-RU"/>
        </w:rPr>
        <w:t xml:space="preserve">Режим занятий </w:t>
      </w:r>
    </w:p>
    <w:p w:rsidR="00CD7B97" w:rsidRDefault="00E27130">
      <w:pPr>
        <w:pStyle w:val="HTML"/>
        <w:ind w:left="-567" w:firstLine="567"/>
        <w:jc w:val="both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lang w:val="ru-RU"/>
        </w:rPr>
        <w:t xml:space="preserve">Для самостоятельной программы: в соответствии с календарем и учебно-тематическим планом; продолжительность занятий 30 мин. При интеграции настоящей программы в родной язык, историю, ОДКНР занятия проводятся в соответствии с рабочей программой учебных предметов и могут занимать до 25-50 % времени от занятия по основному предмету. </w:t>
      </w:r>
    </w:p>
    <w:p w:rsidR="00CD7B97" w:rsidRDefault="00CD7B9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75E" w:rsidRDefault="0093775E">
      <w:pPr>
        <w:shd w:val="clear" w:color="auto" w:fill="FFFFFF"/>
        <w:spacing w:before="137" w:after="137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Содержание программы</w:t>
      </w:r>
    </w:p>
    <w:p w:rsidR="00CD7B97" w:rsidRDefault="00E27130">
      <w:pPr>
        <w:shd w:val="clear" w:color="auto" w:fill="FFFFFF"/>
        <w:spacing w:before="137" w:after="137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разделе подробно раскрывается, какие темы и аспекты будут изучаться в рамках каждого направления. 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«Уроки веры и мужества»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несколько ключевых направлений, направленных на формирование духовно-нравственных ценностей, патриотизма и гражданской ответственности у подрастающего поколения.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Содержание программы включает в себя следующие тематические блоки: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 блок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Основы православной веры и духовности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основ православия, его роли в истории и культуре России.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житиями святых, их подвигами и нравственными уроками.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Обсуждение понятий добра, зла, милосердия, сострадания через призму религиозных учений.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деятельность:  посещение храмов.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передать основы православной веры и духовности через родное слово, можно использовать комплексный подход, сочетающий изучение языка, литературы, фольклора и культурных традиций. Это позволит сделать обучение органичным и эмоционально вовлекающим. Представим методы и направления работы, которые используются в программе по 1 блоку: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Изучение церковнославянского языка как основы духовной лексики: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этимологии слов, связанных с православием (например, «благодать», «кротость»).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Сравнение церковнославянских и русских слов для осознания их духовного смысла.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и перевод молитв, псалмов, отрывков из Евангелия.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библейских и житийных текстов в контексте родного языка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адаптированных для детей рассказов из Библии, житий святых, притч позволяет: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Обсуждать нравственные дилеммы и христианские ценности через призму языка.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Связывать библейские сюжеты с реальными жизненными ситуациями, используя примеры из родного языка и культуры.</w:t>
      </w:r>
    </w:p>
    <w:p w:rsidR="00CD7B97" w:rsidRDefault="00E27130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православной тематики в изучение родного языка и 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7B97" w:rsidRDefault="00E27130">
      <w:pPr>
        <w:shd w:val="clear" w:color="auto" w:fill="FFFFFF"/>
        <w:spacing w:after="0" w:line="240" w:lineRule="auto"/>
        <w:ind w:left="-567" w:firstLine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-Анализ произведений классиков, где отражены христианские мотивы (например, творчество Достоевского, Толстого).</w:t>
      </w:r>
    </w:p>
    <w:p w:rsidR="00CD7B97" w:rsidRDefault="00E27130">
      <w:pPr>
        <w:shd w:val="clear" w:color="auto" w:fill="FFFFFF"/>
        <w:spacing w:after="0" w:line="240" w:lineRule="auto"/>
        <w:ind w:left="-567" w:firstLine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пословиц, поговорок, народных песен, в которых заключены нравственные уроки.</w:t>
      </w:r>
    </w:p>
    <w:p w:rsidR="00CD7B97" w:rsidRDefault="00E27130">
      <w:pPr>
        <w:shd w:val="clear" w:color="auto" w:fill="FFFFFF"/>
        <w:spacing w:after="0" w:line="240" w:lineRule="auto"/>
        <w:ind w:left="-567" w:firstLine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Творческие задания: написание эссе на темы «Доброта в моём понимании», «Как я могу помочь ближнему», с опорой на языковые средства выразительности.</w:t>
      </w:r>
    </w:p>
    <w:p w:rsidR="00CD7B97" w:rsidRDefault="00E27130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Использование фольклора и народных традиций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Сказки, былины, обрядовые песни часто содержат элементы христианской этики. </w:t>
      </w:r>
    </w:p>
    <w:p w:rsidR="00CD7B97" w:rsidRDefault="00E27130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сказок с нравственным подтекстом (например, темы милосердия, борьбы добра со злом).</w:t>
      </w:r>
    </w:p>
    <w:p w:rsidR="00CD7B97" w:rsidRDefault="00E27130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Исследование связи между языческими и христианскими традициями в культуре региона.</w:t>
      </w:r>
    </w:p>
    <w:p w:rsidR="00CD7B97" w:rsidRDefault="00E27130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Проекты, связанные с историей родного края.</w:t>
      </w:r>
    </w:p>
    <w:p w:rsidR="00CD7B97" w:rsidRDefault="00E27130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местных храмов, монастырей, их роли в духовной жизни региона.</w:t>
      </w:r>
    </w:p>
    <w:p w:rsidR="00CD7B97" w:rsidRDefault="00E27130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«Словаря духовных понятий», где дети фиксируют слова и выражения, связанные с православием, и их значение.</w:t>
      </w:r>
    </w:p>
    <w:p w:rsidR="00CD7B97" w:rsidRDefault="00E27130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Диалог и дискуссии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Важно создавать атмосферу доверия, где дети могут задавать вопросы, делиться мыслями, обсуждать сложные темы. </w:t>
      </w:r>
    </w:p>
    <w:p w:rsidR="00CD7B97" w:rsidRDefault="00E27130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-Обсуждения на темы «Что значит быть милосердным?», «Как преодолеть страх и отчаяние?».</w:t>
      </w:r>
    </w:p>
    <w:p w:rsidR="00CD7B97" w:rsidRDefault="00E27130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ситуаций из жизни, где нужно сделать нравственный выбор, с опорой на христианские заповеди.</w:t>
      </w:r>
    </w:p>
    <w:p w:rsidR="00CD7B97" w:rsidRDefault="00E27130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Использование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мультимедийных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Презентации, видео, аудиозаписи могут помочь:</w:t>
      </w:r>
    </w:p>
    <w:p w:rsidR="00CD7B97" w:rsidRDefault="00E27130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-Познакомить с архитектурой храмов, иконописью, церковным пением.</w:t>
      </w:r>
    </w:p>
    <w:p w:rsidR="00CD7B97" w:rsidRDefault="00E27130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-Провести виртуальные экскурсии по святым местам.</w:t>
      </w:r>
    </w:p>
    <w:p w:rsidR="00CD7B97" w:rsidRDefault="00E27130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-Показать связь между языком, культурой и верой через интерактивные карты, схемы,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7B97" w:rsidRDefault="00CD7B97">
      <w:pPr>
        <w:shd w:val="clear" w:color="auto" w:fill="FFFFFF"/>
        <w:spacing w:after="0" w:line="240" w:lineRule="auto"/>
        <w:ind w:left="-567" w:firstLine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B97" w:rsidRDefault="00CD7B97">
      <w:pPr>
        <w:shd w:val="clear" w:color="auto" w:fill="FFFFFF"/>
        <w:spacing w:after="0" w:line="240" w:lineRule="auto"/>
        <w:ind w:left="-567" w:firstLine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 блок. Патриотизм и служение Отечеству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История России через призму подвигов защитников Родины (Великая Отечественная война, Отечественная война 1812 года и др.).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примеров мужества и героизма в литературе, кино, реальных событиях.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Экскурсии к мемориалам, встреча с ветеранами, участие в патриотических акциях.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Style w:val="markdown-word"/>
          <w:rFonts w:ascii="Times New Roman" w:hAnsi="Times New Roman" w:cs="Times New Roman"/>
          <w:sz w:val="28"/>
          <w:szCs w:val="28"/>
        </w:rPr>
        <w:t>Язык хранит память народа, модели поведения и представления о долге - эти смыслы нужно выявлять и обсуждать с учащимися. Основные направления и методы работы: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markdown-word"/>
          <w:b/>
          <w:bCs/>
          <w:sz w:val="28"/>
          <w:szCs w:val="28"/>
        </w:rPr>
        <w:t>Лексика патриотизма: значение и оттенки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>Выявлять и разбирать слова с патриотическим смыслом: </w:t>
      </w:r>
      <w:proofErr w:type="gramStart"/>
      <w:r>
        <w:rPr>
          <w:rStyle w:val="markdown-word"/>
          <w:iCs/>
          <w:sz w:val="28"/>
          <w:szCs w:val="28"/>
        </w:rPr>
        <w:t>Родина</w:t>
      </w:r>
      <w:r>
        <w:rPr>
          <w:rStyle w:val="markdown-word"/>
          <w:sz w:val="28"/>
          <w:szCs w:val="28"/>
        </w:rPr>
        <w:t>, </w:t>
      </w:r>
      <w:r>
        <w:rPr>
          <w:rStyle w:val="markdown-word"/>
          <w:iCs/>
          <w:sz w:val="28"/>
          <w:szCs w:val="28"/>
        </w:rPr>
        <w:t>Отечество</w:t>
      </w:r>
      <w:r>
        <w:rPr>
          <w:rStyle w:val="markdown-word"/>
          <w:sz w:val="28"/>
          <w:szCs w:val="28"/>
        </w:rPr>
        <w:t>, </w:t>
      </w:r>
      <w:r>
        <w:rPr>
          <w:rStyle w:val="markdown-word"/>
          <w:iCs/>
          <w:sz w:val="28"/>
          <w:szCs w:val="28"/>
        </w:rPr>
        <w:t>отчизна</w:t>
      </w:r>
      <w:r>
        <w:rPr>
          <w:rStyle w:val="markdown-word"/>
          <w:sz w:val="28"/>
          <w:szCs w:val="28"/>
        </w:rPr>
        <w:t>, </w:t>
      </w:r>
      <w:r>
        <w:rPr>
          <w:rStyle w:val="markdown-word"/>
          <w:iCs/>
          <w:sz w:val="28"/>
          <w:szCs w:val="28"/>
        </w:rPr>
        <w:t>долг</w:t>
      </w:r>
      <w:r>
        <w:rPr>
          <w:rStyle w:val="markdown-word"/>
          <w:sz w:val="28"/>
          <w:szCs w:val="28"/>
        </w:rPr>
        <w:t>, </w:t>
      </w:r>
      <w:r>
        <w:rPr>
          <w:rStyle w:val="markdown-word"/>
          <w:iCs/>
          <w:sz w:val="28"/>
          <w:szCs w:val="28"/>
        </w:rPr>
        <w:t>честь</w:t>
      </w:r>
      <w:r>
        <w:rPr>
          <w:rStyle w:val="markdown-word"/>
          <w:sz w:val="28"/>
          <w:szCs w:val="28"/>
        </w:rPr>
        <w:t>, </w:t>
      </w:r>
      <w:r>
        <w:rPr>
          <w:rStyle w:val="markdown-word"/>
          <w:iCs/>
          <w:sz w:val="28"/>
          <w:szCs w:val="28"/>
        </w:rPr>
        <w:t>подвиг</w:t>
      </w:r>
      <w:r>
        <w:rPr>
          <w:rStyle w:val="markdown-word"/>
          <w:sz w:val="28"/>
          <w:szCs w:val="28"/>
        </w:rPr>
        <w:t>, </w:t>
      </w:r>
      <w:r>
        <w:rPr>
          <w:rStyle w:val="markdown-word"/>
          <w:iCs/>
          <w:sz w:val="28"/>
          <w:szCs w:val="28"/>
        </w:rPr>
        <w:t>защита</w:t>
      </w:r>
      <w:r>
        <w:rPr>
          <w:rStyle w:val="markdown-word"/>
          <w:sz w:val="28"/>
          <w:szCs w:val="28"/>
        </w:rPr>
        <w:t>, </w:t>
      </w:r>
      <w:r>
        <w:rPr>
          <w:rStyle w:val="markdown-word"/>
          <w:iCs/>
          <w:sz w:val="28"/>
          <w:szCs w:val="28"/>
        </w:rPr>
        <w:t>служение</w:t>
      </w:r>
      <w:r>
        <w:rPr>
          <w:rStyle w:val="markdown-word"/>
          <w:sz w:val="28"/>
          <w:szCs w:val="28"/>
        </w:rPr>
        <w:t>, </w:t>
      </w:r>
      <w:r>
        <w:rPr>
          <w:rStyle w:val="markdown-word"/>
          <w:iCs/>
          <w:sz w:val="28"/>
          <w:szCs w:val="28"/>
        </w:rPr>
        <w:t>единство</w:t>
      </w:r>
      <w:r>
        <w:rPr>
          <w:rStyle w:val="markdown-word"/>
          <w:sz w:val="28"/>
          <w:szCs w:val="28"/>
        </w:rPr>
        <w:t>, </w:t>
      </w:r>
      <w:r>
        <w:rPr>
          <w:rStyle w:val="markdown-word"/>
          <w:iCs/>
          <w:sz w:val="28"/>
          <w:szCs w:val="28"/>
        </w:rPr>
        <w:t>героизм</w:t>
      </w:r>
      <w:r>
        <w:rPr>
          <w:rStyle w:val="markdown-word"/>
          <w:sz w:val="28"/>
          <w:szCs w:val="28"/>
        </w:rPr>
        <w:t>, </w:t>
      </w:r>
      <w:r>
        <w:rPr>
          <w:rStyle w:val="markdown-word"/>
          <w:iCs/>
          <w:sz w:val="28"/>
          <w:szCs w:val="28"/>
        </w:rPr>
        <w:t>самоотверженность</w:t>
      </w:r>
      <w:r>
        <w:rPr>
          <w:rStyle w:val="markdown-word"/>
          <w:sz w:val="28"/>
          <w:szCs w:val="28"/>
        </w:rPr>
        <w:t>.</w:t>
      </w:r>
      <w:proofErr w:type="gramEnd"/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markdown-word"/>
          <w:b/>
          <w:bCs/>
          <w:sz w:val="28"/>
          <w:szCs w:val="28"/>
        </w:rPr>
        <w:t>Пословицы, поговорки, афоризмы о Родине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>-Читать и толковать: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>-</w:t>
      </w:r>
      <w:r>
        <w:rPr>
          <w:rStyle w:val="markdown-word"/>
          <w:iCs/>
          <w:sz w:val="28"/>
          <w:szCs w:val="28"/>
        </w:rPr>
        <w:t>«Родина - мать, умей за неё постоять»</w:t>
      </w:r>
      <w:r>
        <w:rPr>
          <w:rStyle w:val="markdown-word"/>
          <w:sz w:val="28"/>
          <w:szCs w:val="28"/>
        </w:rPr>
        <w:t>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>-</w:t>
      </w:r>
      <w:r>
        <w:rPr>
          <w:rStyle w:val="markdown-word"/>
          <w:iCs/>
          <w:sz w:val="28"/>
          <w:szCs w:val="28"/>
        </w:rPr>
        <w:t>«Для Родины своей ни сил, ни жизни не жалей»</w:t>
      </w:r>
      <w:r>
        <w:rPr>
          <w:rStyle w:val="markdown-word"/>
          <w:sz w:val="28"/>
          <w:szCs w:val="28"/>
        </w:rPr>
        <w:t>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>-</w:t>
      </w:r>
      <w:r>
        <w:rPr>
          <w:rStyle w:val="markdown-word"/>
          <w:iCs/>
          <w:sz w:val="28"/>
          <w:szCs w:val="28"/>
        </w:rPr>
        <w:t>«Человек без Родины, что соловей без песни»</w:t>
      </w:r>
      <w:r>
        <w:rPr>
          <w:rStyle w:val="markdown-word"/>
          <w:sz w:val="28"/>
          <w:szCs w:val="28"/>
        </w:rPr>
        <w:t>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>-</w:t>
      </w:r>
      <w:r>
        <w:rPr>
          <w:rStyle w:val="markdown-word"/>
          <w:iCs/>
          <w:sz w:val="28"/>
          <w:szCs w:val="28"/>
        </w:rPr>
        <w:t>«Где родился - там и пригодился»</w:t>
      </w:r>
      <w:r>
        <w:rPr>
          <w:rStyle w:val="markdown-word"/>
          <w:sz w:val="28"/>
          <w:szCs w:val="28"/>
        </w:rPr>
        <w:t>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>Обсуждать: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>-какой нравственный идеал утверждает каждая формула;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>-в каких ситуациях она актуальна сегодня;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>-есть ли аналогичные выражения в других языках/культурах.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>-Предлагать придумать современную «пословицу» на ту же тему.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markdown-word"/>
          <w:b/>
          <w:bCs/>
          <w:sz w:val="28"/>
          <w:szCs w:val="28"/>
        </w:rPr>
        <w:t>Тексты о героизме и служении: анализ и интерпретация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>-Работать с отрывками </w:t>
      </w:r>
      <w:proofErr w:type="gramStart"/>
      <w:r>
        <w:rPr>
          <w:rStyle w:val="markdown-word"/>
          <w:sz w:val="28"/>
          <w:szCs w:val="28"/>
        </w:rPr>
        <w:t>из</w:t>
      </w:r>
      <w:proofErr w:type="gramEnd"/>
      <w:r>
        <w:rPr>
          <w:rStyle w:val="markdown-word"/>
          <w:sz w:val="28"/>
          <w:szCs w:val="28"/>
        </w:rPr>
        <w:t>: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>летописей и древнерусской литературы (</w:t>
      </w:r>
      <w:r>
        <w:rPr>
          <w:rStyle w:val="markdown-word"/>
          <w:iCs/>
          <w:sz w:val="28"/>
          <w:szCs w:val="28"/>
        </w:rPr>
        <w:t>«Слово о полку Игореве»</w:t>
      </w:r>
      <w:r>
        <w:rPr>
          <w:rStyle w:val="markdown-word"/>
          <w:sz w:val="28"/>
          <w:szCs w:val="28"/>
        </w:rPr>
        <w:t>, </w:t>
      </w:r>
      <w:r>
        <w:rPr>
          <w:rStyle w:val="markdown-word"/>
          <w:iCs/>
          <w:sz w:val="28"/>
          <w:szCs w:val="28"/>
        </w:rPr>
        <w:t>«Повесть временных лет»</w:t>
      </w:r>
      <w:r>
        <w:rPr>
          <w:rStyle w:val="markdown-word"/>
          <w:sz w:val="28"/>
          <w:szCs w:val="28"/>
        </w:rPr>
        <w:t>);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>классической прозы (Л. Толстой, А. Пушкин, М. Лермонтов, Н. Гоголь);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>произведений о Великой Отечественной войне (В. Распутин, В. Быков, Б. Васильев, К. Симонов);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>региональной литературы (тексты зауральских авторов о земляках</w:t>
      </w:r>
      <w:r>
        <w:rPr>
          <w:rStyle w:val="markdown-word"/>
          <w:sz w:val="28"/>
          <w:szCs w:val="28"/>
        </w:rPr>
        <w:noBreakHyphen/>
        <w:t>героях).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>Задавать вопросы: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>-Какие мотивы движут героем?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 xml:space="preserve">-Как язык текста передаёт чувство долга и любви к Отечеству? 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rStyle w:val="markdown-word"/>
          <w:sz w:val="28"/>
          <w:szCs w:val="28"/>
        </w:rPr>
      </w:pPr>
      <w:proofErr w:type="gramStart"/>
      <w:r>
        <w:rPr>
          <w:rStyle w:val="markdown-word"/>
          <w:sz w:val="28"/>
          <w:szCs w:val="28"/>
        </w:rPr>
        <w:t>-Какие художественные средства усиливают патриотический пафос (эпитеты, </w:t>
      </w:r>
      <w:proofErr w:type="gramEnd"/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>метафоры, повторы, риторические вопросы)?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>Писать мини</w:t>
      </w:r>
      <w:r>
        <w:rPr>
          <w:rStyle w:val="markdown-word"/>
          <w:sz w:val="28"/>
          <w:szCs w:val="28"/>
        </w:rPr>
        <w:noBreakHyphen/>
        <w:t>сочинения: «Что для меня значит слово «подвиг»?», «Как я могу 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>служить Родине сегодня?».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rStyle w:val="markdown-word"/>
          <w:b/>
          <w:bCs/>
          <w:sz w:val="28"/>
          <w:szCs w:val="28"/>
        </w:rPr>
      </w:pPr>
      <w:r>
        <w:rPr>
          <w:rStyle w:val="markdown-word"/>
          <w:b/>
          <w:bCs/>
          <w:sz w:val="28"/>
          <w:szCs w:val="28"/>
        </w:rPr>
        <w:t>Топонимия и ономастика как память о героях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>Исследовать названия улиц, площадей, школ, парков в своём городе: в честь кого они названы и почему.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>Собирать краткие биографии земляков</w:t>
      </w:r>
      <w:r>
        <w:rPr>
          <w:rStyle w:val="markdown-word"/>
          <w:sz w:val="28"/>
          <w:szCs w:val="28"/>
        </w:rPr>
        <w:noBreakHyphen/>
        <w:t>героев, чьи имена увековечены </w:t>
      </w:r>
      <w:proofErr w:type="gramStart"/>
      <w:r>
        <w:rPr>
          <w:rStyle w:val="markdown-word"/>
          <w:sz w:val="28"/>
          <w:szCs w:val="28"/>
        </w:rPr>
        <w:t>в</w:t>
      </w:r>
      <w:proofErr w:type="gramEnd"/>
      <w:r>
        <w:rPr>
          <w:rStyle w:val="markdown-word"/>
          <w:sz w:val="28"/>
          <w:szCs w:val="28"/>
        </w:rPr>
        <w:t> 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proofErr w:type="gramStart"/>
      <w:r>
        <w:rPr>
          <w:rStyle w:val="markdown-word"/>
          <w:sz w:val="28"/>
          <w:szCs w:val="28"/>
        </w:rPr>
        <w:t>топонимах</w:t>
      </w:r>
      <w:proofErr w:type="gramEnd"/>
      <w:r>
        <w:rPr>
          <w:rStyle w:val="markdown-word"/>
          <w:sz w:val="28"/>
          <w:szCs w:val="28"/>
        </w:rPr>
        <w:t>.</w:t>
      </w:r>
    </w:p>
    <w:p w:rsidR="00CD7B97" w:rsidRDefault="00CD7B9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3 блок.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Нравственные ценности и этика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Разговор о добродетелях: честности, трудолюбии, уважении к старшим, заботе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слабых.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нравственных дилемм через дискуссии и ролевые игры.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Творческие задания: написание эссе на темы «Что такое мужество?», «Как я могу помочь другим?».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Практические занятия по развитию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навыков конструктивного общения.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Рассказать о нравственных ценностях и этике через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родного языка можно используя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следующие направления и методы: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>
        <w:rPr>
          <w:rStyle w:val="a5"/>
          <w:sz w:val="28"/>
          <w:szCs w:val="28"/>
        </w:rPr>
        <w:t>Лексика с нравственным содержанием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-Выявлять и разбирать слова, обозначающие добродетели и пороки: </w:t>
      </w:r>
      <w:r>
        <w:rPr>
          <w:rStyle w:val="a3"/>
          <w:i w:val="0"/>
          <w:sz w:val="28"/>
          <w:szCs w:val="28"/>
        </w:rPr>
        <w:t>совесть</w:t>
      </w:r>
      <w:r>
        <w:rPr>
          <w:i/>
          <w:sz w:val="28"/>
          <w:szCs w:val="28"/>
        </w:rPr>
        <w:t>, </w:t>
      </w:r>
      <w:r>
        <w:rPr>
          <w:rStyle w:val="a3"/>
          <w:i w:val="0"/>
          <w:sz w:val="28"/>
          <w:szCs w:val="28"/>
        </w:rPr>
        <w:t>милосердие</w:t>
      </w:r>
      <w:r>
        <w:rPr>
          <w:i/>
          <w:sz w:val="28"/>
          <w:szCs w:val="28"/>
        </w:rPr>
        <w:t>, </w:t>
      </w:r>
      <w:r>
        <w:rPr>
          <w:rStyle w:val="a3"/>
          <w:i w:val="0"/>
          <w:sz w:val="28"/>
          <w:szCs w:val="28"/>
        </w:rPr>
        <w:t>честность</w:t>
      </w:r>
      <w:r>
        <w:rPr>
          <w:i/>
          <w:sz w:val="28"/>
          <w:szCs w:val="28"/>
        </w:rPr>
        <w:t>, </w:t>
      </w:r>
      <w:r>
        <w:rPr>
          <w:rStyle w:val="a3"/>
          <w:i w:val="0"/>
          <w:sz w:val="28"/>
          <w:szCs w:val="28"/>
        </w:rPr>
        <w:t>трудолюбие</w:t>
      </w:r>
      <w:r>
        <w:rPr>
          <w:i/>
          <w:sz w:val="28"/>
          <w:szCs w:val="28"/>
        </w:rPr>
        <w:t>, </w:t>
      </w:r>
      <w:r>
        <w:rPr>
          <w:rStyle w:val="a3"/>
          <w:i w:val="0"/>
          <w:sz w:val="28"/>
          <w:szCs w:val="28"/>
        </w:rPr>
        <w:t>жадность</w:t>
      </w:r>
      <w:r>
        <w:rPr>
          <w:i/>
          <w:sz w:val="28"/>
          <w:szCs w:val="28"/>
        </w:rPr>
        <w:t>, </w:t>
      </w:r>
      <w:r>
        <w:rPr>
          <w:rStyle w:val="a3"/>
          <w:i w:val="0"/>
          <w:sz w:val="28"/>
          <w:szCs w:val="28"/>
        </w:rPr>
        <w:t>лживость</w:t>
      </w:r>
      <w:r>
        <w:rPr>
          <w:sz w:val="28"/>
          <w:szCs w:val="28"/>
        </w:rPr>
        <w:t> и т. п.</w:t>
      </w:r>
      <w:proofErr w:type="gramEnd"/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-Искать устаревшие или диалектные слова с нравственным смыслом (например, </w:t>
      </w:r>
      <w:r>
        <w:rPr>
          <w:rStyle w:val="a3"/>
          <w:i w:val="0"/>
          <w:sz w:val="28"/>
          <w:szCs w:val="28"/>
        </w:rPr>
        <w:t>благостыня</w:t>
      </w:r>
      <w:r>
        <w:rPr>
          <w:i/>
          <w:sz w:val="28"/>
          <w:szCs w:val="28"/>
        </w:rPr>
        <w:t>, </w:t>
      </w:r>
      <w:proofErr w:type="spellStart"/>
      <w:r>
        <w:rPr>
          <w:rStyle w:val="a3"/>
          <w:i w:val="0"/>
          <w:sz w:val="28"/>
          <w:szCs w:val="28"/>
        </w:rPr>
        <w:t>покорство</w:t>
      </w:r>
      <w:proofErr w:type="spellEnd"/>
      <w:r>
        <w:rPr>
          <w:i/>
          <w:sz w:val="28"/>
          <w:szCs w:val="28"/>
        </w:rPr>
        <w:t>),</w:t>
      </w:r>
      <w:r>
        <w:rPr>
          <w:sz w:val="28"/>
          <w:szCs w:val="28"/>
        </w:rPr>
        <w:t xml:space="preserve"> сравнивать с современными аналогами.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>
        <w:rPr>
          <w:rStyle w:val="a5"/>
          <w:sz w:val="28"/>
          <w:szCs w:val="28"/>
        </w:rPr>
        <w:t>- Пословицы, поговорки, афоризмы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rPr>
          <w:i/>
          <w:sz w:val="28"/>
          <w:szCs w:val="28"/>
        </w:rPr>
      </w:pPr>
      <w:r>
        <w:rPr>
          <w:sz w:val="28"/>
          <w:szCs w:val="28"/>
        </w:rPr>
        <w:t>- Читать и толковать: </w:t>
      </w:r>
      <w:r>
        <w:rPr>
          <w:rStyle w:val="a3"/>
          <w:i w:val="0"/>
          <w:sz w:val="28"/>
          <w:szCs w:val="28"/>
        </w:rPr>
        <w:t>«Слово - не воробей: вылетит - не поймаешь»</w:t>
      </w:r>
      <w:r>
        <w:rPr>
          <w:i/>
          <w:sz w:val="28"/>
          <w:szCs w:val="28"/>
        </w:rPr>
        <w:t>, </w:t>
      </w:r>
      <w:r>
        <w:rPr>
          <w:rStyle w:val="a3"/>
          <w:i w:val="0"/>
          <w:sz w:val="28"/>
          <w:szCs w:val="28"/>
        </w:rPr>
        <w:t>«Не имей сто рублей, а имей сто друзей»</w:t>
      </w:r>
      <w:r>
        <w:rPr>
          <w:i/>
          <w:sz w:val="28"/>
          <w:szCs w:val="28"/>
        </w:rPr>
        <w:t>, </w:t>
      </w:r>
      <w:r>
        <w:rPr>
          <w:rStyle w:val="a3"/>
          <w:i w:val="0"/>
          <w:sz w:val="28"/>
          <w:szCs w:val="28"/>
        </w:rPr>
        <w:t>«Береги честь смолоду»</w:t>
      </w:r>
      <w:r>
        <w:rPr>
          <w:i/>
          <w:sz w:val="28"/>
          <w:szCs w:val="28"/>
        </w:rPr>
        <w:t>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>
        <w:rPr>
          <w:sz w:val="28"/>
          <w:szCs w:val="28"/>
        </w:rPr>
        <w:t>- Предлагать придумать современную «пословицу» на ту же тему.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>
        <w:rPr>
          <w:rStyle w:val="a5"/>
          <w:sz w:val="28"/>
          <w:szCs w:val="28"/>
        </w:rPr>
        <w:t>Тексты с нравственным выбором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Анализировать отрывки из художественной литературы, где герой сталкивается с моральной дилеммой (например, рассказы Л. Толстого, В. Распутина, В. Астафьева). Задавать вопросы: Какие мотивы движут героем? Есть ли у него альтернатива? Как язык текста помогает понять его внутреннее состояние?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Писать мини</w:t>
      </w:r>
      <w:r>
        <w:rPr>
          <w:sz w:val="28"/>
          <w:szCs w:val="28"/>
        </w:rPr>
        <w:noBreakHyphen/>
        <w:t>сочинения от лица персонажа: «Как бы я поступил?»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>
        <w:rPr>
          <w:rStyle w:val="a5"/>
          <w:sz w:val="28"/>
          <w:szCs w:val="28"/>
        </w:rPr>
        <w:t>Тексты о милосердии и ответственности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Читать рассказы о помощи </w:t>
      </w:r>
      <w:proofErr w:type="gramStart"/>
      <w:r>
        <w:rPr>
          <w:sz w:val="28"/>
          <w:szCs w:val="28"/>
        </w:rPr>
        <w:t>слабым</w:t>
      </w:r>
      <w:proofErr w:type="gramEnd"/>
      <w:r>
        <w:rPr>
          <w:sz w:val="28"/>
          <w:szCs w:val="28"/>
        </w:rPr>
        <w:t>, заботе о животных, сохранении природы.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Обсуждать: что значит </w:t>
      </w:r>
      <w:r>
        <w:rPr>
          <w:rStyle w:val="a3"/>
          <w:i w:val="0"/>
          <w:sz w:val="28"/>
          <w:szCs w:val="28"/>
        </w:rPr>
        <w:t>«быть ответственным»</w:t>
      </w:r>
      <w:r>
        <w:rPr>
          <w:i/>
          <w:sz w:val="28"/>
          <w:szCs w:val="28"/>
        </w:rPr>
        <w:t>?</w:t>
      </w:r>
      <w:r>
        <w:rPr>
          <w:sz w:val="28"/>
          <w:szCs w:val="28"/>
        </w:rPr>
        <w:t xml:space="preserve"> Как язык передаёт чувство долга?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Писать письма-обращения (например, к сверстникам о доброте), следя за тоном и аргументами.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>
        <w:rPr>
          <w:rStyle w:val="a5"/>
          <w:sz w:val="28"/>
          <w:szCs w:val="28"/>
        </w:rPr>
        <w:t>Творческие задания на осмысление ценностей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Составить «Словарь добрых слов» своего класса/семьи.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i/>
          <w:sz w:val="28"/>
          <w:szCs w:val="28"/>
        </w:rPr>
      </w:pPr>
      <w:r>
        <w:rPr>
          <w:sz w:val="28"/>
          <w:szCs w:val="28"/>
        </w:rPr>
        <w:t>- Написать эссе: </w:t>
      </w:r>
      <w:r>
        <w:rPr>
          <w:rStyle w:val="a3"/>
          <w:i w:val="0"/>
          <w:sz w:val="28"/>
          <w:szCs w:val="28"/>
        </w:rPr>
        <w:t>«Что для меня значит слово „дружба“?»</w:t>
      </w:r>
      <w:r>
        <w:rPr>
          <w:i/>
          <w:sz w:val="28"/>
          <w:szCs w:val="28"/>
        </w:rPr>
        <w:t>, </w:t>
      </w:r>
      <w:r>
        <w:rPr>
          <w:rStyle w:val="a3"/>
          <w:i w:val="0"/>
          <w:sz w:val="28"/>
          <w:szCs w:val="28"/>
        </w:rPr>
        <w:t>«Почему важно говорить правду?»</w:t>
      </w:r>
      <w:r>
        <w:rPr>
          <w:i/>
          <w:sz w:val="28"/>
          <w:szCs w:val="28"/>
        </w:rPr>
        <w:t>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Создать мини</w:t>
      </w:r>
      <w:r>
        <w:rPr>
          <w:sz w:val="28"/>
          <w:szCs w:val="28"/>
        </w:rPr>
        <w:noBreakHyphen/>
        <w:t>сказку, где предмет или животное учит людей нравственному поступку.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Подготовить плакат/</w:t>
      </w:r>
      <w:proofErr w:type="spellStart"/>
      <w:r>
        <w:rPr>
          <w:sz w:val="28"/>
          <w:szCs w:val="28"/>
        </w:rPr>
        <w:t>инфографику</w:t>
      </w:r>
      <w:proofErr w:type="spellEnd"/>
      <w:r>
        <w:rPr>
          <w:sz w:val="28"/>
          <w:szCs w:val="28"/>
        </w:rPr>
        <w:t>: «Слова, которые делают мир лучше».</w:t>
      </w:r>
    </w:p>
    <w:p w:rsidR="00CD7B97" w:rsidRDefault="00CD7B97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4 блок. Традиции и культура Курганской области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истории местных монастырей (например, Успенского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Далматовского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Свято-Троицкого и т.д.) и их роли в духовном просвещении.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Знакомство с народными промыслами, фольклором, обычаями региона.</w:t>
      </w:r>
    </w:p>
    <w:p w:rsidR="00CD7B97" w:rsidRDefault="00E2713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Экскурсии в краеведческие музеи, участие в этнографических фестивалях.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Чтобы через родной язык раскрыть традиции и культуру Курганской области, важно соединить </w:t>
      </w:r>
      <w:r>
        <w:rPr>
          <w:rStyle w:val="a5"/>
          <w:sz w:val="28"/>
          <w:szCs w:val="28"/>
        </w:rPr>
        <w:t>лингвистический анализ</w:t>
      </w:r>
      <w:r>
        <w:rPr>
          <w:sz w:val="28"/>
          <w:szCs w:val="28"/>
        </w:rPr>
        <w:t>, </w:t>
      </w:r>
      <w:r>
        <w:rPr>
          <w:rStyle w:val="a5"/>
          <w:sz w:val="28"/>
          <w:szCs w:val="28"/>
        </w:rPr>
        <w:t>краеведческий материал</w:t>
      </w:r>
      <w:r>
        <w:rPr>
          <w:sz w:val="28"/>
          <w:szCs w:val="28"/>
        </w:rPr>
        <w:t> и </w:t>
      </w:r>
      <w:r>
        <w:rPr>
          <w:rStyle w:val="a5"/>
          <w:sz w:val="28"/>
          <w:szCs w:val="28"/>
        </w:rPr>
        <w:t>практическую деятельность</w:t>
      </w:r>
      <w:r>
        <w:rPr>
          <w:sz w:val="28"/>
          <w:szCs w:val="28"/>
        </w:rPr>
        <w:t>. Представим методы и направления работы, которые используются в программе по 2 блоку: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Лексика и фразеология региона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Собрать и проанализировать </w:t>
      </w:r>
      <w:r>
        <w:rPr>
          <w:rStyle w:val="a5"/>
          <w:sz w:val="28"/>
          <w:szCs w:val="28"/>
        </w:rPr>
        <w:t>диалектные слова</w:t>
      </w:r>
      <w:r>
        <w:rPr>
          <w:sz w:val="28"/>
          <w:szCs w:val="28"/>
        </w:rPr>
        <w:t> Курганской области (например, местные названия предметов быта, природных явлений, блюд).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Изучить </w:t>
      </w:r>
      <w:r>
        <w:rPr>
          <w:rStyle w:val="a5"/>
          <w:sz w:val="28"/>
          <w:szCs w:val="28"/>
        </w:rPr>
        <w:t>устойчивые выражения</w:t>
      </w:r>
      <w:r>
        <w:rPr>
          <w:sz w:val="28"/>
          <w:szCs w:val="28"/>
        </w:rPr>
        <w:t>, пословицы, поговорки, отражающие народный опыт и нравственные установки.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Создать мини</w:t>
      </w:r>
      <w:r>
        <w:rPr>
          <w:sz w:val="28"/>
          <w:szCs w:val="28"/>
        </w:rPr>
        <w:noBreakHyphen/>
        <w:t>словарь «Слова нашего края» с толкованием и примерами употребления.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Топонимия и ономастика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-Исследовать </w:t>
      </w:r>
      <w:r>
        <w:rPr>
          <w:rStyle w:val="a5"/>
          <w:sz w:val="28"/>
          <w:szCs w:val="28"/>
        </w:rPr>
        <w:t>названия населённых пунктов</w:t>
      </w:r>
      <w:r>
        <w:rPr>
          <w:sz w:val="28"/>
          <w:szCs w:val="28"/>
        </w:rPr>
        <w:t>, рек, озёр Курганской области: их происхождение, исторические корни, смысловые слои.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Обсудить, как топонимы отражают: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-природные особенности края (</w:t>
      </w:r>
      <w:r>
        <w:rPr>
          <w:rStyle w:val="a3"/>
          <w:rFonts w:eastAsiaTheme="majorEastAsia"/>
          <w:i w:val="0"/>
          <w:iCs w:val="0"/>
          <w:sz w:val="28"/>
          <w:szCs w:val="28"/>
        </w:rPr>
        <w:t>Чёрное озеро</w:t>
      </w:r>
      <w:r>
        <w:rPr>
          <w:sz w:val="28"/>
          <w:szCs w:val="28"/>
        </w:rPr>
        <w:t>, </w:t>
      </w:r>
      <w:r>
        <w:rPr>
          <w:rStyle w:val="a3"/>
          <w:rFonts w:eastAsiaTheme="majorEastAsia"/>
          <w:i w:val="0"/>
          <w:iCs w:val="0"/>
          <w:sz w:val="28"/>
          <w:szCs w:val="28"/>
        </w:rPr>
        <w:t>Сосновка</w:t>
      </w:r>
      <w:r>
        <w:rPr>
          <w:sz w:val="28"/>
          <w:szCs w:val="28"/>
        </w:rPr>
        <w:t>);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-историю заселения и миграции </w:t>
      </w:r>
      <w:r>
        <w:rPr>
          <w:i/>
          <w:sz w:val="28"/>
          <w:szCs w:val="28"/>
        </w:rPr>
        <w:t>(</w:t>
      </w:r>
      <w:proofErr w:type="spellStart"/>
      <w:r>
        <w:rPr>
          <w:rStyle w:val="a3"/>
          <w:rFonts w:eastAsiaTheme="majorEastAsia"/>
          <w:i w:val="0"/>
          <w:sz w:val="28"/>
          <w:szCs w:val="28"/>
        </w:rPr>
        <w:t>Казак</w:t>
      </w:r>
      <w:r>
        <w:rPr>
          <w:rStyle w:val="a3"/>
          <w:rFonts w:eastAsiaTheme="majorEastAsia"/>
          <w:i w:val="0"/>
          <w:sz w:val="28"/>
          <w:szCs w:val="28"/>
        </w:rPr>
        <w:noBreakHyphen/>
        <w:t>Кочердык</w:t>
      </w:r>
      <w:proofErr w:type="spellEnd"/>
      <w:r>
        <w:rPr>
          <w:i/>
          <w:sz w:val="28"/>
          <w:szCs w:val="28"/>
        </w:rPr>
        <w:t>, </w:t>
      </w:r>
      <w:proofErr w:type="spellStart"/>
      <w:r>
        <w:rPr>
          <w:rStyle w:val="a3"/>
          <w:rFonts w:eastAsiaTheme="majorEastAsia"/>
          <w:i w:val="0"/>
          <w:sz w:val="28"/>
          <w:szCs w:val="28"/>
        </w:rPr>
        <w:t>Менщиково</w:t>
      </w:r>
      <w:proofErr w:type="spellEnd"/>
      <w:r>
        <w:rPr>
          <w:i/>
          <w:sz w:val="28"/>
          <w:szCs w:val="28"/>
        </w:rPr>
        <w:t>);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-трудовые традиции </w:t>
      </w:r>
      <w:r>
        <w:rPr>
          <w:i/>
          <w:sz w:val="28"/>
          <w:szCs w:val="28"/>
        </w:rPr>
        <w:t>(</w:t>
      </w:r>
      <w:r>
        <w:rPr>
          <w:rStyle w:val="a3"/>
          <w:rFonts w:eastAsiaTheme="majorEastAsia"/>
          <w:i w:val="0"/>
          <w:sz w:val="28"/>
          <w:szCs w:val="28"/>
        </w:rPr>
        <w:t>Мехонское</w:t>
      </w:r>
      <w:r>
        <w:rPr>
          <w:i/>
          <w:sz w:val="28"/>
          <w:szCs w:val="28"/>
        </w:rPr>
        <w:t>, </w:t>
      </w:r>
      <w:r>
        <w:rPr>
          <w:rStyle w:val="a3"/>
          <w:rFonts w:eastAsiaTheme="majorEastAsia"/>
          <w:i w:val="0"/>
          <w:sz w:val="28"/>
          <w:szCs w:val="28"/>
        </w:rPr>
        <w:t>Половинное</w:t>
      </w:r>
      <w:r>
        <w:rPr>
          <w:i/>
          <w:sz w:val="28"/>
          <w:szCs w:val="28"/>
        </w:rPr>
        <w:t>).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Провести мини</w:t>
      </w:r>
      <w:r>
        <w:rPr>
          <w:sz w:val="28"/>
          <w:szCs w:val="28"/>
        </w:rPr>
        <w:noBreakHyphen/>
        <w:t>исследование: «Почему так назвали?» - собрать версии, проверить по краеведческим источникам.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Фольклор и устное народное творчество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Читать и анализировать </w:t>
      </w:r>
      <w:r>
        <w:rPr>
          <w:rStyle w:val="a5"/>
          <w:sz w:val="28"/>
          <w:szCs w:val="28"/>
        </w:rPr>
        <w:t xml:space="preserve">местные сказки, </w:t>
      </w:r>
      <w:proofErr w:type="spellStart"/>
      <w:r>
        <w:rPr>
          <w:rStyle w:val="a5"/>
          <w:sz w:val="28"/>
          <w:szCs w:val="28"/>
        </w:rPr>
        <w:t>былички</w:t>
      </w:r>
      <w:proofErr w:type="spellEnd"/>
      <w:r>
        <w:rPr>
          <w:rStyle w:val="a5"/>
          <w:sz w:val="28"/>
          <w:szCs w:val="28"/>
        </w:rPr>
        <w:t>, предания</w:t>
      </w:r>
      <w:r>
        <w:rPr>
          <w:sz w:val="28"/>
          <w:szCs w:val="28"/>
        </w:rPr>
        <w:t>, выделяя: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-типичных героев и их черты;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-мотивы добра и зла, справедливости, трудолюбия;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-языковые особенности (повтор, параллелизмы, постоянные эпитеты).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История края в языковых памятниках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-Работать с </w:t>
      </w:r>
      <w:r>
        <w:rPr>
          <w:rStyle w:val="a5"/>
          <w:sz w:val="28"/>
          <w:szCs w:val="28"/>
        </w:rPr>
        <w:t>архивными текстами</w:t>
      </w:r>
      <w:r>
        <w:rPr>
          <w:sz w:val="28"/>
          <w:szCs w:val="28"/>
        </w:rPr>
        <w:t>, летописными отрывками, письмами, деловыми бумагами Курганского края: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Литературное краеведение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-Читать произведения </w:t>
      </w:r>
      <w:r>
        <w:rPr>
          <w:rStyle w:val="a5"/>
          <w:sz w:val="28"/>
          <w:szCs w:val="28"/>
        </w:rPr>
        <w:t>зауральских писателей и поэтов</w:t>
      </w:r>
      <w:r>
        <w:rPr>
          <w:sz w:val="28"/>
          <w:szCs w:val="28"/>
        </w:rPr>
        <w:t> (например, К. </w:t>
      </w:r>
      <w:proofErr w:type="spellStart"/>
      <w:r>
        <w:rPr>
          <w:sz w:val="28"/>
          <w:szCs w:val="28"/>
        </w:rPr>
        <w:t>Сульдина</w:t>
      </w:r>
      <w:proofErr w:type="spellEnd"/>
      <w:r>
        <w:rPr>
          <w:sz w:val="28"/>
          <w:szCs w:val="28"/>
        </w:rPr>
        <w:t xml:space="preserve">, В. Федосеева), обращая внимание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-местную лексику и реалии;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-образы природы и человека края;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-нравственные идеи.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-Писать сочинения-описания: «Мой родной посёлок в словах», «Как говорит моя бабушка».</w:t>
      </w:r>
    </w:p>
    <w:p w:rsidR="00CD7B97" w:rsidRDefault="00CD7B97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работы:</w:t>
      </w:r>
    </w:p>
    <w:p w:rsidR="00CD7B97" w:rsidRDefault="00E2713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>
        <w:rPr>
          <w:sz w:val="28"/>
          <w:szCs w:val="28"/>
        </w:rPr>
        <w:t>Формы занятий: аудиторные и внеаудиторные.</w:t>
      </w:r>
    </w:p>
    <w:p w:rsidR="00CD7B97" w:rsidRDefault="00CD7B9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B97" w:rsidRDefault="00E27130">
      <w:pPr>
        <w:shd w:val="clear" w:color="auto" w:fill="FFFFFF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принципы планирования</w:t>
      </w:r>
    </w:p>
    <w:p w:rsidR="00CD7B97" w:rsidRDefault="00CD7B97">
      <w:pPr>
        <w:shd w:val="clear" w:color="auto" w:fill="FFFFFF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7B97" w:rsidRDefault="00E27130">
      <w:pPr>
        <w:shd w:val="clear" w:color="auto" w:fill="FFFFFF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1.Связь с календарём памятных дат и праздников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Темы могут быть привязаны к государственным, региональным и религиозным праздникам, а также к датам, связанным с историей Курганской области.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2.Последовательность изучения материала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Программа строиться от общего к частному: от введения в топонимику до углублённого изучения конкретных примеров.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3.Интеграция с краеведческой работой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Включение экскурсий, встреч с местными историками, работы с архивными материалами.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4.Акцент на духовно-нравственном и патриотическом воспитании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Каждая тема раскрывает связь топонимов с историей, культурой и верой региона.</w:t>
      </w:r>
    </w:p>
    <w:p w:rsidR="00FD3377" w:rsidRDefault="00FD3377">
      <w:pPr>
        <w:shd w:val="clear" w:color="auto" w:fill="FFFFFF"/>
        <w:spacing w:before="360" w:after="18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Учебный план</w:t>
      </w:r>
    </w:p>
    <w:tbl>
      <w:tblPr>
        <w:tblStyle w:val="a7"/>
        <w:tblW w:w="0" w:type="auto"/>
        <w:tblInd w:w="-459" w:type="dxa"/>
        <w:tblLayout w:type="fixed"/>
        <w:tblLook w:val="04A0"/>
      </w:tblPr>
      <w:tblGrid>
        <w:gridCol w:w="709"/>
        <w:gridCol w:w="2352"/>
        <w:gridCol w:w="2326"/>
        <w:gridCol w:w="4643"/>
      </w:tblGrid>
      <w:tr w:rsidR="00FE25E2" w:rsidTr="00AF5F9F">
        <w:tc>
          <w:tcPr>
            <w:tcW w:w="709" w:type="dxa"/>
          </w:tcPr>
          <w:p w:rsidR="00AF5F9F" w:rsidRDefault="00FE25E2" w:rsidP="00564F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FE25E2" w:rsidRDefault="00FE25E2" w:rsidP="00564F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352" w:type="dxa"/>
          </w:tcPr>
          <w:p w:rsidR="00FE25E2" w:rsidRDefault="00FE25E2" w:rsidP="00564F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2326" w:type="dxa"/>
          </w:tcPr>
          <w:p w:rsidR="00FE25E2" w:rsidRDefault="00FE25E2" w:rsidP="00564F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4643" w:type="dxa"/>
          </w:tcPr>
          <w:p w:rsidR="00FE25E2" w:rsidRDefault="00FE25E2" w:rsidP="00564FA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FE25E2" w:rsidTr="00AF5F9F">
        <w:tc>
          <w:tcPr>
            <w:tcW w:w="709" w:type="dxa"/>
          </w:tcPr>
          <w:p w:rsidR="00FE25E2" w:rsidRDefault="00AF5F9F" w:rsidP="00564F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2" w:type="dxa"/>
          </w:tcPr>
          <w:p w:rsidR="00FE25E2" w:rsidRPr="00220683" w:rsidRDefault="00CC1804" w:rsidP="00564F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православной веры и духовности</w:t>
            </w:r>
          </w:p>
        </w:tc>
        <w:tc>
          <w:tcPr>
            <w:tcW w:w="2326" w:type="dxa"/>
          </w:tcPr>
          <w:p w:rsidR="00FE25E2" w:rsidRDefault="00FE4491" w:rsidP="00FE449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ч.</w:t>
            </w:r>
          </w:p>
        </w:tc>
        <w:tc>
          <w:tcPr>
            <w:tcW w:w="4643" w:type="dxa"/>
          </w:tcPr>
          <w:p w:rsidR="00FE25E2" w:rsidRPr="00A42F0E" w:rsidRDefault="00564FA1" w:rsidP="00A42F0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2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церковнославянского языка</w:t>
            </w:r>
          </w:p>
          <w:p w:rsidR="00564FA1" w:rsidRPr="00A42F0E" w:rsidRDefault="00564FA1" w:rsidP="00A42F0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2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библейских и житийных текстов</w:t>
            </w:r>
          </w:p>
          <w:p w:rsidR="00564FA1" w:rsidRPr="00A42F0E" w:rsidRDefault="00564FA1" w:rsidP="00A42F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пословиц, поговорок, народных песен, в которых заключены нравственные уроки.</w:t>
            </w:r>
          </w:p>
          <w:p w:rsidR="00564FA1" w:rsidRPr="00A42F0E" w:rsidRDefault="00564FA1" w:rsidP="00A42F0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задания: написание эссе</w:t>
            </w:r>
          </w:p>
          <w:p w:rsidR="00564FA1" w:rsidRPr="00A42F0E" w:rsidRDefault="00564FA1" w:rsidP="00A42F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по развитию </w:t>
            </w:r>
            <w:proofErr w:type="spellStart"/>
            <w:r w:rsidRPr="00A4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эмпатии</w:t>
            </w:r>
            <w:proofErr w:type="spellEnd"/>
            <w:r w:rsidRPr="00A4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навыков конструктивного общения.</w:t>
            </w:r>
          </w:p>
          <w:p w:rsidR="00564FA1" w:rsidRPr="00A42F0E" w:rsidRDefault="00564FA1" w:rsidP="00A42F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Проектная деятельность</w:t>
            </w:r>
          </w:p>
          <w:p w:rsidR="00564FA1" w:rsidRPr="00A42F0E" w:rsidRDefault="00564FA1" w:rsidP="00A42F0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2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Диалог и дискуссии</w:t>
            </w:r>
          </w:p>
          <w:p w:rsidR="00564FA1" w:rsidRPr="00A42F0E" w:rsidRDefault="00564FA1" w:rsidP="00A42F0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Презентации, видео, аудиозаписи</w:t>
            </w:r>
          </w:p>
          <w:p w:rsidR="00564FA1" w:rsidRDefault="00564FA1" w:rsidP="00A42F0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ситуаций</w:t>
            </w:r>
          </w:p>
        </w:tc>
      </w:tr>
      <w:tr w:rsidR="00FE25E2" w:rsidTr="00AF5F9F">
        <w:tc>
          <w:tcPr>
            <w:tcW w:w="709" w:type="dxa"/>
          </w:tcPr>
          <w:p w:rsidR="00FE25E2" w:rsidRDefault="00AF5F9F" w:rsidP="00564F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2" w:type="dxa"/>
          </w:tcPr>
          <w:p w:rsidR="00FE25E2" w:rsidRPr="00220683" w:rsidRDefault="00CC1804" w:rsidP="00564F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Патриотизм и служение Отечеству</w:t>
            </w:r>
          </w:p>
        </w:tc>
        <w:tc>
          <w:tcPr>
            <w:tcW w:w="2326" w:type="dxa"/>
          </w:tcPr>
          <w:p w:rsidR="00FE25E2" w:rsidRDefault="00FE4491" w:rsidP="00FE449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 ч.</w:t>
            </w:r>
          </w:p>
        </w:tc>
        <w:tc>
          <w:tcPr>
            <w:tcW w:w="4643" w:type="dxa"/>
          </w:tcPr>
          <w:p w:rsidR="00FE25E2" w:rsidRDefault="00AF5F9F" w:rsidP="00564F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F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Викторины и интеллектуальные игры</w:t>
            </w:r>
          </w:p>
          <w:p w:rsidR="00AF5F9F" w:rsidRDefault="00AF5F9F" w:rsidP="00564F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Тематические беседы</w:t>
            </w:r>
          </w:p>
          <w:p w:rsidR="00AF5F9F" w:rsidRPr="00A42F0E" w:rsidRDefault="00AF5F9F" w:rsidP="00AF5F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Проектная деятельность</w:t>
            </w:r>
          </w:p>
          <w:p w:rsidR="00AF5F9F" w:rsidRPr="00A42F0E" w:rsidRDefault="00AF5F9F" w:rsidP="00AF5F9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2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Диалог и дискуссии</w:t>
            </w:r>
          </w:p>
          <w:p w:rsidR="00AF5F9F" w:rsidRPr="00A42F0E" w:rsidRDefault="00AF5F9F" w:rsidP="00AF5F9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Презентации, видео, аудиозаписи</w:t>
            </w:r>
          </w:p>
          <w:p w:rsidR="00AF5F9F" w:rsidRDefault="00AF5F9F" w:rsidP="00AF5F9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ситуаций</w:t>
            </w:r>
          </w:p>
          <w:p w:rsidR="00AF5F9F" w:rsidRDefault="00AF5F9F" w:rsidP="00AF5F9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</w:t>
            </w:r>
          </w:p>
          <w:p w:rsidR="00AF5F9F" w:rsidRPr="00AF5F9F" w:rsidRDefault="00AF5F9F" w:rsidP="00AF5F9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анализ художественной литературы</w:t>
            </w:r>
          </w:p>
        </w:tc>
      </w:tr>
      <w:tr w:rsidR="00FE25E2" w:rsidTr="00AF5F9F">
        <w:tc>
          <w:tcPr>
            <w:tcW w:w="709" w:type="dxa"/>
          </w:tcPr>
          <w:p w:rsidR="00FE25E2" w:rsidRDefault="00AF5F9F" w:rsidP="00564F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2" w:type="dxa"/>
          </w:tcPr>
          <w:p w:rsidR="00CC1804" w:rsidRPr="00220683" w:rsidRDefault="00CC1804" w:rsidP="008D21AA">
            <w:pPr>
              <w:shd w:val="clear" w:color="auto" w:fill="FFFFFF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Нравственные ценности и этика</w:t>
            </w:r>
          </w:p>
          <w:p w:rsidR="00FE25E2" w:rsidRPr="00220683" w:rsidRDefault="00FE25E2" w:rsidP="00564F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:rsidR="00FE25E2" w:rsidRDefault="00FE4491" w:rsidP="00FE449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 ч.</w:t>
            </w:r>
          </w:p>
        </w:tc>
        <w:tc>
          <w:tcPr>
            <w:tcW w:w="4643" w:type="dxa"/>
          </w:tcPr>
          <w:p w:rsidR="00E10670" w:rsidRPr="00E10670" w:rsidRDefault="00E10670" w:rsidP="00E10670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о добродетелях</w:t>
            </w:r>
          </w:p>
          <w:p w:rsidR="00E10670" w:rsidRPr="00E10670" w:rsidRDefault="00E10670" w:rsidP="00E10670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нравственных дилемм через дискуссии и ролевые игры.</w:t>
            </w:r>
          </w:p>
          <w:p w:rsidR="00E10670" w:rsidRPr="00E10670" w:rsidRDefault="00E10670" w:rsidP="00E10670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задания: написание эссе</w:t>
            </w:r>
            <w:proofErr w:type="gramStart"/>
            <w:r w:rsidRPr="00E1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мини-сочинения</w:t>
            </w:r>
          </w:p>
          <w:p w:rsidR="00E10670" w:rsidRDefault="00E10670" w:rsidP="00E10670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по развитию </w:t>
            </w:r>
            <w:proofErr w:type="spellStart"/>
            <w:r w:rsidRPr="00E1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эмпатии</w:t>
            </w:r>
            <w:proofErr w:type="spellEnd"/>
            <w:r w:rsidRPr="00E10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навыков конструктивного общения.</w:t>
            </w:r>
          </w:p>
          <w:p w:rsidR="00E10670" w:rsidRPr="00E10670" w:rsidRDefault="00E10670" w:rsidP="002263E3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анализ художественных  текстов</w:t>
            </w:r>
          </w:p>
          <w:p w:rsidR="002263E3" w:rsidRPr="002263E3" w:rsidRDefault="002263E3" w:rsidP="002263E3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hanging="357"/>
            </w:pPr>
            <w:r w:rsidRPr="002263E3">
              <w:rPr>
                <w:rStyle w:val="markdown-word"/>
                <w:bCs/>
              </w:rPr>
              <w:t>Этические бесед</w:t>
            </w:r>
            <w:r>
              <w:rPr>
                <w:rStyle w:val="markdown-word"/>
                <w:bCs/>
              </w:rPr>
              <w:t>ы</w:t>
            </w:r>
            <w:r w:rsidRPr="002263E3">
              <w:rPr>
                <w:rStyle w:val="markdown-word"/>
              </w:rPr>
              <w:t>.</w:t>
            </w:r>
          </w:p>
          <w:p w:rsidR="002263E3" w:rsidRPr="002263E3" w:rsidRDefault="002263E3" w:rsidP="002263E3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hanging="357"/>
            </w:pPr>
            <w:r w:rsidRPr="002263E3">
              <w:rPr>
                <w:rStyle w:val="markdown-word"/>
                <w:bCs/>
              </w:rPr>
              <w:lastRenderedPageBreak/>
              <w:t>Дискуссии и дебаты</w:t>
            </w:r>
            <w:r>
              <w:rPr>
                <w:rStyle w:val="markdown-word"/>
              </w:rPr>
              <w:t> </w:t>
            </w:r>
          </w:p>
          <w:p w:rsidR="002263E3" w:rsidRDefault="002263E3" w:rsidP="002263E3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hanging="357"/>
              <w:rPr>
                <w:rStyle w:val="markdown-word"/>
              </w:rPr>
            </w:pPr>
            <w:r w:rsidRPr="002263E3">
              <w:rPr>
                <w:rStyle w:val="markdown-word"/>
                <w:bCs/>
              </w:rPr>
              <w:t>Круглые столы</w:t>
            </w:r>
            <w:r>
              <w:rPr>
                <w:rStyle w:val="markdown-word"/>
              </w:rPr>
              <w:t> </w:t>
            </w:r>
            <w:r w:rsidRPr="002263E3">
              <w:rPr>
                <w:rStyle w:val="markdown-word"/>
              </w:rPr>
              <w:t xml:space="preserve"> </w:t>
            </w:r>
          </w:p>
          <w:p w:rsidR="002263E3" w:rsidRDefault="002263E3" w:rsidP="002263E3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hanging="357"/>
              <w:rPr>
                <w:rStyle w:val="markdown-word"/>
              </w:rPr>
            </w:pPr>
            <w:r w:rsidRPr="002263E3">
              <w:rPr>
                <w:rStyle w:val="markdown-word"/>
                <w:bCs/>
              </w:rPr>
              <w:t>Анализ цитат и афоризмов</w:t>
            </w:r>
            <w:r>
              <w:rPr>
                <w:rStyle w:val="markdown-word"/>
              </w:rPr>
              <w:t> </w:t>
            </w:r>
          </w:p>
          <w:p w:rsidR="00FE25E2" w:rsidRPr="008D21AA" w:rsidRDefault="002263E3" w:rsidP="008D21AA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hanging="357"/>
              <w:rPr>
                <w:b/>
                <w:bCs/>
                <w:sz w:val="28"/>
                <w:szCs w:val="28"/>
              </w:rPr>
            </w:pPr>
            <w:r w:rsidRPr="002263E3">
              <w:rPr>
                <w:rStyle w:val="markdown-word"/>
              </w:rPr>
              <w:t xml:space="preserve"> </w:t>
            </w:r>
            <w:r w:rsidRPr="002263E3">
              <w:rPr>
                <w:rStyle w:val="markdown-word"/>
                <w:bCs/>
              </w:rPr>
              <w:t>Вопросы и ответы</w:t>
            </w:r>
            <w:r w:rsidRPr="002263E3">
              <w:rPr>
                <w:rStyle w:val="markdown-word"/>
              </w:rPr>
              <w:t> </w:t>
            </w:r>
          </w:p>
          <w:p w:rsidR="008D21AA" w:rsidRPr="008D21AA" w:rsidRDefault="008D21AA" w:rsidP="008D21AA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hanging="357"/>
              <w:rPr>
                <w:b/>
                <w:bCs/>
                <w:sz w:val="28"/>
                <w:szCs w:val="28"/>
              </w:rPr>
            </w:pPr>
            <w:r>
              <w:t>Ролевые и ситуационные игры</w:t>
            </w:r>
          </w:p>
          <w:p w:rsidR="008D21AA" w:rsidRDefault="008D21AA" w:rsidP="008D21AA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 w:hanging="357"/>
              <w:rPr>
                <w:b/>
                <w:bCs/>
                <w:sz w:val="28"/>
                <w:szCs w:val="28"/>
              </w:rPr>
            </w:pPr>
            <w:r>
              <w:t>Создание коллажей и плакатов</w:t>
            </w:r>
          </w:p>
        </w:tc>
      </w:tr>
      <w:tr w:rsidR="00FE25E2" w:rsidTr="00AF5F9F">
        <w:tc>
          <w:tcPr>
            <w:tcW w:w="709" w:type="dxa"/>
          </w:tcPr>
          <w:p w:rsidR="00FE25E2" w:rsidRDefault="00AF5F9F" w:rsidP="00564F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352" w:type="dxa"/>
          </w:tcPr>
          <w:p w:rsidR="00FE25E2" w:rsidRPr="00220683" w:rsidRDefault="00CC1804" w:rsidP="00564F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Традиции и культура Курганской области</w:t>
            </w:r>
          </w:p>
        </w:tc>
        <w:tc>
          <w:tcPr>
            <w:tcW w:w="2326" w:type="dxa"/>
          </w:tcPr>
          <w:p w:rsidR="00FE25E2" w:rsidRDefault="00FE4491" w:rsidP="00FE449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ч.</w:t>
            </w:r>
          </w:p>
        </w:tc>
        <w:tc>
          <w:tcPr>
            <w:tcW w:w="4643" w:type="dxa"/>
          </w:tcPr>
          <w:p w:rsidR="00FE25E2" w:rsidRDefault="00AF5F9F" w:rsidP="00564F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F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Тематические беседы</w:t>
            </w:r>
          </w:p>
          <w:p w:rsidR="00AF5F9F" w:rsidRPr="00E10670" w:rsidRDefault="00AF5F9F" w:rsidP="00AF5F9F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анализ художественных  текстов</w:t>
            </w:r>
          </w:p>
          <w:p w:rsidR="00AF5F9F" w:rsidRDefault="00AF5F9F" w:rsidP="00564F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</w:t>
            </w:r>
          </w:p>
          <w:p w:rsidR="00AF5F9F" w:rsidRDefault="00AF5F9F" w:rsidP="00564F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Экскурсии</w:t>
            </w:r>
          </w:p>
          <w:p w:rsidR="00AF5F9F" w:rsidRDefault="00AF5F9F" w:rsidP="00564F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Конкурсы и викторины</w:t>
            </w:r>
          </w:p>
          <w:p w:rsidR="00AF5F9F" w:rsidRDefault="00AF5F9F" w:rsidP="00564F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Проекты</w:t>
            </w:r>
          </w:p>
          <w:p w:rsidR="00AF5F9F" w:rsidRPr="00AF5F9F" w:rsidRDefault="00AF5F9F" w:rsidP="00564F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B2284" w:rsidTr="00AF5F9F">
        <w:tc>
          <w:tcPr>
            <w:tcW w:w="709" w:type="dxa"/>
          </w:tcPr>
          <w:p w:rsidR="001B2284" w:rsidRDefault="001B2284" w:rsidP="00564F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52" w:type="dxa"/>
          </w:tcPr>
          <w:p w:rsidR="001B2284" w:rsidRPr="00220683" w:rsidRDefault="001B2284" w:rsidP="00564F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26" w:type="dxa"/>
          </w:tcPr>
          <w:p w:rsidR="001B2284" w:rsidRDefault="001B2284" w:rsidP="00564F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 часа</w:t>
            </w:r>
          </w:p>
        </w:tc>
        <w:tc>
          <w:tcPr>
            <w:tcW w:w="4643" w:type="dxa"/>
          </w:tcPr>
          <w:p w:rsidR="001B2284" w:rsidRPr="00AF5F9F" w:rsidRDefault="001B2284" w:rsidP="00564FA1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D7B97" w:rsidRDefault="00E27130">
      <w:pPr>
        <w:shd w:val="clear" w:color="auto" w:fill="FFFFFF"/>
        <w:spacing w:before="360" w:after="18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  <w:r w:rsidRPr="00152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включает 34 часа. </w:t>
      </w:r>
      <w:proofErr w:type="gramStart"/>
      <w:r w:rsidRPr="00152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(Календарно-тематическое планирование представлено в Приложении»</w:t>
      </w:r>
      <w:proofErr w:type="gramEnd"/>
    </w:p>
    <w:p w:rsidR="00041F19" w:rsidRPr="001522EC" w:rsidRDefault="00041F19">
      <w:pPr>
        <w:shd w:val="clear" w:color="auto" w:fill="FFFFFF"/>
        <w:spacing w:before="360" w:after="18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7B97" w:rsidRDefault="00E27130">
      <w:pPr>
        <w:pStyle w:val="4"/>
        <w:shd w:val="clear" w:color="auto" w:fill="FFFFFF"/>
        <w:spacing w:before="300" w:after="60" w:line="360" w:lineRule="atLeast"/>
        <w:ind w:leftChars="-200" w:left="-440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Практическая значимость программы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 w:line="420" w:lineRule="atLeast"/>
        <w:ind w:leftChars="-200" w:left="-44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-Для краеведения</w:t>
      </w:r>
      <w:r>
        <w:rPr>
          <w:sz w:val="28"/>
          <w:szCs w:val="28"/>
        </w:rPr>
        <w:t>: пополнение базы данных по духовной географии региона; фиксация исчезающих названий.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 w:line="420" w:lineRule="atLeast"/>
        <w:ind w:leftChars="-200" w:left="-44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-Для образования</w:t>
      </w:r>
      <w:r>
        <w:rPr>
          <w:sz w:val="28"/>
          <w:szCs w:val="28"/>
        </w:rPr>
        <w:t>: формирование у школьников целостного взгляда на историю края через конкретные места и имена.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 w:line="420" w:lineRule="atLeast"/>
        <w:ind w:leftChars="-200" w:left="-44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-Для сохранения наследия</w:t>
      </w:r>
      <w:r>
        <w:rPr>
          <w:sz w:val="28"/>
          <w:szCs w:val="28"/>
        </w:rPr>
        <w:t xml:space="preserve">: обоснование необходимости реставрации храмов и </w:t>
      </w:r>
      <w:proofErr w:type="gramStart"/>
      <w:r>
        <w:rPr>
          <w:sz w:val="28"/>
          <w:szCs w:val="28"/>
        </w:rPr>
        <w:t>охраны</w:t>
      </w:r>
      <w:proofErr w:type="gramEnd"/>
      <w:r>
        <w:rPr>
          <w:sz w:val="28"/>
          <w:szCs w:val="28"/>
        </w:rPr>
        <w:t xml:space="preserve"> связанных с ними топонимов как объектов культурного значения.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 w:line="420" w:lineRule="atLeast"/>
        <w:ind w:leftChars="-200" w:left="-44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-Для личностного развития</w:t>
      </w:r>
      <w:r>
        <w:rPr>
          <w:sz w:val="28"/>
          <w:szCs w:val="28"/>
        </w:rPr>
        <w:t>: осознание преемственности поколений, ответственности за память места.</w:t>
      </w:r>
    </w:p>
    <w:p w:rsidR="00CD7B97" w:rsidRDefault="00E27130">
      <w:pPr>
        <w:pStyle w:val="3"/>
        <w:shd w:val="clear" w:color="auto" w:fill="FFFFFF"/>
        <w:spacing w:before="300" w:after="120" w:line="240" w:lineRule="auto"/>
        <w:ind w:leftChars="-200" w:left="-440" w:firstLineChars="157" w:firstLine="44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Условия реализации программы «Уроки мужества и веры»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200" w:left="-440" w:firstLineChars="157" w:firstLine="440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эффективной реализации программы необходимо обеспечить комплекс </w:t>
      </w:r>
      <w:r>
        <w:rPr>
          <w:rStyle w:val="a5"/>
          <w:sz w:val="28"/>
          <w:szCs w:val="28"/>
        </w:rPr>
        <w:t>организационных, кадровых, методических, материально</w:t>
      </w:r>
      <w:r>
        <w:rPr>
          <w:rStyle w:val="a5"/>
          <w:sz w:val="28"/>
          <w:szCs w:val="28"/>
        </w:rPr>
        <w:noBreakHyphen/>
        <w:t>технических и психолого</w:t>
      </w:r>
      <w:r>
        <w:rPr>
          <w:rStyle w:val="a5"/>
          <w:sz w:val="28"/>
          <w:szCs w:val="28"/>
        </w:rPr>
        <w:noBreakHyphen/>
        <w:t>педагогических</w:t>
      </w:r>
      <w:r>
        <w:rPr>
          <w:sz w:val="28"/>
          <w:szCs w:val="28"/>
        </w:rPr>
        <w:t> условий.</w:t>
      </w:r>
    </w:p>
    <w:p w:rsidR="00CD7B97" w:rsidRDefault="00E27130">
      <w:pPr>
        <w:pStyle w:val="4"/>
        <w:shd w:val="clear" w:color="auto" w:fill="FFFFFF"/>
        <w:spacing w:before="300" w:after="60" w:line="240" w:lineRule="auto"/>
        <w:ind w:leftChars="-200" w:left="-440" w:firstLineChars="157" w:firstLine="441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1. Организационные условия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Нормативное обеспечение</w:t>
      </w:r>
      <w:r>
        <w:rPr>
          <w:sz w:val="28"/>
          <w:szCs w:val="28"/>
        </w:rPr>
        <w:t>: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утверждение программы на уровне образовательной организации;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согласование с органами управления образованием и религиозными организациями (при вовлечении священнослужителей);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-соблюдение требований ФГОС и профильных методических рекомендаций по духовно</w:t>
      </w:r>
      <w:r>
        <w:rPr>
          <w:sz w:val="28"/>
          <w:szCs w:val="28"/>
        </w:rPr>
        <w:noBreakHyphen/>
        <w:t>нравственному воспитанию.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Планирование и расписание</w:t>
      </w:r>
      <w:r>
        <w:rPr>
          <w:sz w:val="28"/>
          <w:szCs w:val="28"/>
        </w:rPr>
        <w:t>: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-выделение регулярных часов (например, 1 занятие в неделю) в рамках внеурочной деятельности или предметных циклов;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-привязка к календарным датам (Дню Победы, Дню народного единства, престольным праздникам и т. п.).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Партнёрства</w:t>
      </w:r>
      <w:r>
        <w:rPr>
          <w:sz w:val="28"/>
          <w:szCs w:val="28"/>
        </w:rPr>
        <w:t>: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-взаимодействие с местными приходами, музеями, библиотеками, ветеранскими и волонтёрскими организациями;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-приглашение гостей (ветеранов, священнослужителей, краеведов, участников СВО).</w:t>
      </w:r>
    </w:p>
    <w:p w:rsidR="00CD7B97" w:rsidRDefault="00E27130">
      <w:pPr>
        <w:pStyle w:val="4"/>
        <w:shd w:val="clear" w:color="auto" w:fill="FFFFFF"/>
        <w:spacing w:before="300" w:after="60" w:line="240" w:lineRule="auto"/>
        <w:ind w:leftChars="-200" w:left="-440" w:firstLineChars="157" w:firstLine="441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2. Кадровые условия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Квалификация педагогов</w:t>
      </w:r>
      <w:r>
        <w:rPr>
          <w:sz w:val="28"/>
          <w:szCs w:val="28"/>
        </w:rPr>
        <w:t>: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-подготовка по основам православной культуры и этики, патриотического воспитания;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-прохождение курсов повышения квалификации по духовно</w:t>
      </w:r>
      <w:r>
        <w:rPr>
          <w:sz w:val="28"/>
          <w:szCs w:val="28"/>
        </w:rPr>
        <w:noBreakHyphen/>
        <w:t>нравственной тематике.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Междисциплинарная команда</w:t>
      </w:r>
      <w:r>
        <w:rPr>
          <w:sz w:val="28"/>
          <w:szCs w:val="28"/>
        </w:rPr>
        <w:t>: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-учителя русского языка и литературы, истории, ОРКСЭ;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-школьный психолог (поддержка дискуссий на чувствительные темы);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-библиотекарь (подбор источников, организация выставок);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-представители прихода (по согласованию).</w:t>
      </w:r>
    </w:p>
    <w:p w:rsidR="00CD7B97" w:rsidRDefault="00E27130">
      <w:pPr>
        <w:pStyle w:val="4"/>
        <w:shd w:val="clear" w:color="auto" w:fill="FFFFFF"/>
        <w:spacing w:before="300" w:after="60" w:line="240" w:lineRule="auto"/>
        <w:ind w:leftChars="-200" w:left="-440" w:firstLineChars="157" w:firstLine="441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3. Методические условия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Учебно</w:t>
      </w:r>
      <w:r>
        <w:rPr>
          <w:rStyle w:val="a5"/>
          <w:sz w:val="28"/>
          <w:szCs w:val="28"/>
        </w:rPr>
        <w:noBreakHyphen/>
        <w:t>методический комплекс</w:t>
      </w:r>
      <w:r>
        <w:rPr>
          <w:sz w:val="28"/>
          <w:szCs w:val="28"/>
        </w:rPr>
        <w:t>: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-пособия по православной культуре, краеведению, военной истории;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-сборники пословиц, молитв, житий святых, фронтовых писем;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-аудио</w:t>
      </w:r>
      <w:r>
        <w:rPr>
          <w:sz w:val="28"/>
          <w:szCs w:val="28"/>
        </w:rPr>
        <w:noBreakHyphen/>
        <w:t xml:space="preserve"> и видеоматериалы (документальные фильмы, записи богослужений, интервью).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Разнообразие форм работы</w:t>
      </w:r>
      <w:r>
        <w:rPr>
          <w:sz w:val="28"/>
          <w:szCs w:val="28"/>
        </w:rPr>
        <w:t>: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-беседы и дискуссии;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-встречи с носителями опыта (ветераны, священнослужители, волонтёры);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-экскурсии (храмы, мемориалы, музеи);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-проектная и исследовательская деятельность (сбор семейных историй, создание карт памяти);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-творческие мастерские (иконопись, церковное пение, рукоделие);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-социальные акции (помощь пожилым, благоустройство памятных мест).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Дифференциация по возрастам</w:t>
      </w:r>
      <w:r>
        <w:rPr>
          <w:sz w:val="28"/>
          <w:szCs w:val="28"/>
        </w:rPr>
        <w:t>: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-младшие школьники: игры, сказки, рисунки, инсценировки;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-средние классы: проекты, дебаты, краеведческие поиски;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-старшие классы: исследовательские работы, волонтёрские инициативы, публичные выступления.</w:t>
      </w:r>
    </w:p>
    <w:p w:rsidR="00CD7B97" w:rsidRDefault="00E27130">
      <w:pPr>
        <w:pStyle w:val="4"/>
        <w:shd w:val="clear" w:color="auto" w:fill="FFFFFF"/>
        <w:spacing w:before="300" w:after="60" w:line="240" w:lineRule="auto"/>
        <w:ind w:leftChars="-200" w:left="-440" w:firstLineChars="157" w:firstLine="441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4. Материально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noBreakHyphen/>
        <w:t>технические условия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Помещение</w:t>
      </w:r>
      <w:r>
        <w:rPr>
          <w:sz w:val="28"/>
          <w:szCs w:val="28"/>
        </w:rPr>
        <w:t>: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-кабинет с возможностью зонирования (для дискуссий, выставок, </w:t>
      </w:r>
      <w:proofErr w:type="spellStart"/>
      <w:r>
        <w:rPr>
          <w:sz w:val="28"/>
          <w:szCs w:val="28"/>
        </w:rPr>
        <w:t>медиапросмотра</w:t>
      </w:r>
      <w:proofErr w:type="spellEnd"/>
      <w:r>
        <w:rPr>
          <w:sz w:val="28"/>
          <w:szCs w:val="28"/>
        </w:rPr>
        <w:t>);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-доступ к актовому залу для массовых мероприятий.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Оборудование</w:t>
      </w:r>
      <w:r>
        <w:rPr>
          <w:sz w:val="28"/>
          <w:szCs w:val="28"/>
        </w:rPr>
        <w:t>: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-проектор, экран, аудиосистема;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-компьютеры с доступом к электронным библиотекам и архивам;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-принтер/копир для изготовления раздаточных материалов и выставок.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Наглядность</w:t>
      </w:r>
      <w:r>
        <w:rPr>
          <w:sz w:val="28"/>
          <w:szCs w:val="28"/>
        </w:rPr>
        <w:t>: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-стенды с портретами героев, картами, хронологиями;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-подборки старинных фотографий, писем, реликвий.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Психолого</w:t>
      </w:r>
      <w:r>
        <w:rPr>
          <w:b/>
          <w:bCs/>
          <w:sz w:val="28"/>
          <w:szCs w:val="28"/>
        </w:rPr>
        <w:noBreakHyphen/>
        <w:t>педагогические условия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Безопасная среда</w:t>
      </w:r>
      <w:r>
        <w:rPr>
          <w:sz w:val="28"/>
          <w:szCs w:val="28"/>
        </w:rPr>
        <w:t>: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-уважение к разным мнениям и конфессиональным особенностям учащихся;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-запрет на принуждение к религиозным практикам;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-поддержка эмоционального комфорта при обсуждении тяжёлых тем (война, потери).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Личностно ориентированный подход</w:t>
      </w:r>
      <w:r>
        <w:rPr>
          <w:sz w:val="28"/>
          <w:szCs w:val="28"/>
        </w:rPr>
        <w:t>: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-опора на семейный опыт и местные традиции учащихся;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-возможность выбора темы проекта или формы участия;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-рефлексия (дневники, анкеты, круги общения).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Мотивация</w:t>
      </w:r>
      <w:r>
        <w:rPr>
          <w:sz w:val="28"/>
          <w:szCs w:val="28"/>
        </w:rPr>
        <w:t>: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-признание достижений (грамоты, публикации, выставки);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-связь с реальной жизнью (</w:t>
      </w:r>
      <w:proofErr w:type="spellStart"/>
      <w:r>
        <w:rPr>
          <w:sz w:val="28"/>
          <w:szCs w:val="28"/>
        </w:rPr>
        <w:t>волонтёрство</w:t>
      </w:r>
      <w:proofErr w:type="spellEnd"/>
      <w:r>
        <w:rPr>
          <w:sz w:val="28"/>
          <w:szCs w:val="28"/>
        </w:rPr>
        <w:t>, помощь сообществу).</w:t>
      </w:r>
    </w:p>
    <w:p w:rsidR="00CD7B97" w:rsidRDefault="00E27130">
      <w:pPr>
        <w:pStyle w:val="4"/>
        <w:shd w:val="clear" w:color="auto" w:fill="FFFFFF"/>
        <w:spacing w:before="300" w:after="60" w:line="240" w:lineRule="auto"/>
        <w:ind w:leftChars="-200" w:left="-440" w:firstLineChars="157" w:firstLine="441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6. Содержательные условия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Интеграция языка, культуры и веры</w:t>
      </w:r>
      <w:r>
        <w:rPr>
          <w:sz w:val="28"/>
          <w:szCs w:val="28"/>
        </w:rPr>
        <w:t>: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-анализ лексики и текстов с нравственным смыслом (пословицы, молитвы, письма с фронта);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-изучение региональной топонимии и ономастики (имена героев в названиях улиц);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-работа с фольклором и литературными произведениями о мужестве и служении.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Историческая преемственность</w:t>
      </w:r>
      <w:r>
        <w:rPr>
          <w:sz w:val="28"/>
          <w:szCs w:val="28"/>
        </w:rPr>
        <w:t>: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-соединение событий прошлого и современности (от богатырских сказаний до подвигов наших дней);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-акцент на локальных героях и малых подвигах (труженики тыла, медики, учителя).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Практическое служение</w:t>
      </w:r>
      <w:r>
        <w:rPr>
          <w:sz w:val="28"/>
          <w:szCs w:val="28"/>
        </w:rPr>
        <w:t>: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-участие в акциях памяти, субботниках у мемориалов;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-написание писем ветеранам, сбор устных историй.</w:t>
      </w:r>
    </w:p>
    <w:p w:rsidR="00CD7B97" w:rsidRDefault="00E27130">
      <w:pPr>
        <w:pStyle w:val="4"/>
        <w:shd w:val="clear" w:color="auto" w:fill="FFFFFF"/>
        <w:spacing w:before="300" w:after="60" w:line="240" w:lineRule="auto"/>
        <w:ind w:leftChars="-200" w:left="-440" w:firstLineChars="157" w:firstLine="441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7. Оценка и мониторинг результатов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Критерии</w:t>
      </w:r>
      <w:r>
        <w:rPr>
          <w:sz w:val="28"/>
          <w:szCs w:val="28"/>
        </w:rPr>
        <w:t>: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-рост осведомлённости о духовных и исторических ценностях;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-развитие </w:t>
      </w:r>
      <w:proofErr w:type="spellStart"/>
      <w:r>
        <w:rPr>
          <w:sz w:val="28"/>
          <w:szCs w:val="28"/>
        </w:rPr>
        <w:t>эмпатии</w:t>
      </w:r>
      <w:proofErr w:type="spellEnd"/>
      <w:r>
        <w:rPr>
          <w:sz w:val="28"/>
          <w:szCs w:val="28"/>
        </w:rPr>
        <w:t>, ответственности, готовности к помощи;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-умение </w:t>
      </w:r>
      <w:proofErr w:type="spellStart"/>
      <w:r>
        <w:rPr>
          <w:sz w:val="28"/>
          <w:szCs w:val="28"/>
        </w:rPr>
        <w:t>аргументированно</w:t>
      </w:r>
      <w:proofErr w:type="spellEnd"/>
      <w:r>
        <w:rPr>
          <w:sz w:val="28"/>
          <w:szCs w:val="28"/>
        </w:rPr>
        <w:t xml:space="preserve"> высказываться на нравственные темы;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-вовлеченность в социально значимые дела.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Инструменты</w:t>
      </w:r>
      <w:r>
        <w:rPr>
          <w:sz w:val="28"/>
          <w:szCs w:val="28"/>
        </w:rPr>
        <w:t>: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-анкетирование и беседы;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проектов и творческих работ;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-наблюдение за поведением в коллективе и вне школы;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-отзывы родителей и партнёров.</w:t>
      </w:r>
    </w:p>
    <w:p w:rsidR="00CD7B97" w:rsidRDefault="00E27130">
      <w:pPr>
        <w:pStyle w:val="4"/>
        <w:shd w:val="clear" w:color="auto" w:fill="FFFFFF"/>
        <w:spacing w:before="300" w:after="60" w:line="240" w:lineRule="auto"/>
        <w:ind w:leftChars="-200" w:left="-440" w:firstLineChars="157" w:firstLine="441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lastRenderedPageBreak/>
        <w:t>8. Информационное сопровождение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Внутренние каналы</w:t>
      </w:r>
      <w:r>
        <w:rPr>
          <w:sz w:val="28"/>
          <w:szCs w:val="28"/>
        </w:rPr>
        <w:t>: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-школьные стенды, газета, сайт, </w:t>
      </w:r>
      <w:proofErr w:type="spellStart"/>
      <w:r>
        <w:rPr>
          <w:sz w:val="28"/>
          <w:szCs w:val="28"/>
        </w:rPr>
        <w:t>соцсети</w:t>
      </w:r>
      <w:proofErr w:type="spellEnd"/>
      <w:r>
        <w:rPr>
          <w:sz w:val="28"/>
          <w:szCs w:val="28"/>
        </w:rPr>
        <w:t>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-отчёты о мероприятиях, фотовыставки, видеосюжеты.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Внешние каналы</w:t>
      </w:r>
      <w:r>
        <w:rPr>
          <w:sz w:val="28"/>
          <w:szCs w:val="28"/>
        </w:rPr>
        <w:t>: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-публикации в местных СМИ;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-участие в конкурсах и конференциях по патриотическому воспитанию;</w:t>
      </w:r>
    </w:p>
    <w:p w:rsidR="00CD7B97" w:rsidRDefault="00E27130" w:rsidP="001522EC">
      <w:pPr>
        <w:pStyle w:val="a6"/>
        <w:shd w:val="clear" w:color="auto" w:fill="FFFFFF"/>
        <w:spacing w:before="120" w:beforeAutospacing="0" w:after="120" w:afterAutospacing="0"/>
        <w:ind w:leftChars="-43" w:left="-95"/>
        <w:jc w:val="both"/>
        <w:rPr>
          <w:sz w:val="28"/>
          <w:szCs w:val="28"/>
        </w:rPr>
      </w:pPr>
      <w:r>
        <w:rPr>
          <w:sz w:val="28"/>
          <w:szCs w:val="28"/>
        </w:rPr>
        <w:t>-обмен опытом с другими школами и приходами.</w:t>
      </w:r>
    </w:p>
    <w:p w:rsidR="00CD7B97" w:rsidRDefault="00E27130" w:rsidP="001522EC">
      <w:pPr>
        <w:pStyle w:val="a6"/>
        <w:shd w:val="clear" w:color="auto" w:fill="FFFFFF"/>
        <w:spacing w:before="120" w:beforeAutospacing="0" w:after="0" w:afterAutospacing="0"/>
        <w:ind w:leftChars="-200" w:left="-440" w:firstLineChars="157" w:firstLine="441"/>
        <w:jc w:val="both"/>
        <w:rPr>
          <w:sz w:val="28"/>
          <w:szCs w:val="28"/>
        </w:rPr>
      </w:pPr>
      <w:proofErr w:type="gramStart"/>
      <w:r>
        <w:rPr>
          <w:rStyle w:val="a5"/>
          <w:sz w:val="28"/>
          <w:szCs w:val="28"/>
        </w:rPr>
        <w:t>Итог</w:t>
      </w:r>
      <w:r>
        <w:rPr>
          <w:sz w:val="28"/>
          <w:szCs w:val="28"/>
        </w:rPr>
        <w:t>: успешная реализация программы возможна при системной работе, объединяющей </w:t>
      </w:r>
      <w:r>
        <w:rPr>
          <w:rStyle w:val="a5"/>
          <w:sz w:val="28"/>
          <w:szCs w:val="28"/>
        </w:rPr>
        <w:t>содержание</w:t>
      </w:r>
      <w:r>
        <w:rPr>
          <w:sz w:val="28"/>
          <w:szCs w:val="28"/>
        </w:rPr>
        <w:t> (язык, история, культура), </w:t>
      </w:r>
      <w:r>
        <w:rPr>
          <w:rStyle w:val="a5"/>
          <w:sz w:val="28"/>
          <w:szCs w:val="28"/>
        </w:rPr>
        <w:t>методы</w:t>
      </w:r>
      <w:r>
        <w:rPr>
          <w:sz w:val="28"/>
          <w:szCs w:val="28"/>
        </w:rPr>
        <w:t> (диалог, проект, практика), </w:t>
      </w:r>
      <w:r>
        <w:rPr>
          <w:rStyle w:val="a5"/>
          <w:sz w:val="28"/>
          <w:szCs w:val="28"/>
        </w:rPr>
        <w:t>ресурсы</w:t>
      </w:r>
      <w:r>
        <w:rPr>
          <w:sz w:val="28"/>
          <w:szCs w:val="28"/>
        </w:rPr>
        <w:t> (люди, техника, партнёры) и </w:t>
      </w:r>
      <w:r>
        <w:rPr>
          <w:rStyle w:val="a5"/>
          <w:sz w:val="28"/>
          <w:szCs w:val="28"/>
        </w:rPr>
        <w:t>ценностную среду</w:t>
      </w:r>
      <w:r>
        <w:rPr>
          <w:sz w:val="28"/>
          <w:szCs w:val="28"/>
        </w:rPr>
        <w:t> (уважение, доверие, служение).</w:t>
      </w:r>
      <w:proofErr w:type="gramEnd"/>
    </w:p>
    <w:p w:rsidR="00CD7B97" w:rsidRDefault="00CD7B97" w:rsidP="001522EC">
      <w:pPr>
        <w:pStyle w:val="a6"/>
        <w:shd w:val="clear" w:color="auto" w:fill="FFFFFF"/>
        <w:spacing w:before="120" w:beforeAutospacing="0" w:after="0" w:afterAutospacing="0"/>
        <w:ind w:leftChars="-200" w:left="-440" w:firstLineChars="157" w:firstLine="440"/>
        <w:jc w:val="both"/>
        <w:rPr>
          <w:sz w:val="28"/>
          <w:szCs w:val="28"/>
        </w:rPr>
      </w:pPr>
    </w:p>
    <w:p w:rsidR="00CD7B97" w:rsidRDefault="00E27130">
      <w:pPr>
        <w:shd w:val="clear" w:color="auto" w:fill="FFFFFF"/>
        <w:spacing w:before="137" w:after="137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Критерии и методы оценки эффективности программы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CD7B97" w:rsidRDefault="00E27130" w:rsidP="001522EC">
      <w:pPr>
        <w:shd w:val="clear" w:color="auto" w:fill="FFFFFF"/>
        <w:spacing w:line="240" w:lineRule="auto"/>
        <w:ind w:leftChars="-200" w:left="-440" w:firstLineChars="157" w:firstLine="4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522EC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 xml:space="preserve">Для оценки эффективности программы «Красота родного слова через изучение топонимов Курганской области» можно использовать комплекс критериев и методов, учитывающих как образовательные, так и воспитательные аспекты. Основные направления оценки включают динамику знаний и навыков, уровень </w:t>
      </w:r>
      <w:proofErr w:type="spellStart"/>
      <w:r w:rsidRPr="001522EC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сформированности</w:t>
      </w:r>
      <w:proofErr w:type="spellEnd"/>
      <w:r w:rsidRPr="001522EC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 xml:space="preserve"> ценностных установок, вовлечённость участников и практическую реализацию результатов.</w:t>
      </w:r>
    </w:p>
    <w:p w:rsidR="00CD7B97" w:rsidRDefault="00E27130" w:rsidP="001522EC">
      <w:pPr>
        <w:pStyle w:val="3"/>
        <w:keepNext w:val="0"/>
        <w:keepLines w:val="0"/>
        <w:shd w:val="clear" w:color="auto" w:fill="FFFFFF"/>
        <w:spacing w:before="240" w:after="96" w:line="240" w:lineRule="auto"/>
        <w:ind w:leftChars="-200" w:left="-440" w:firstLineChars="157" w:firstLine="441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  <w:shd w:val="clear" w:color="auto" w:fill="FFFFFF"/>
        </w:rPr>
        <w:t>Критерии оценки</w:t>
      </w:r>
    </w:p>
    <w:p w:rsidR="00CD7B97" w:rsidRDefault="00E27130" w:rsidP="001522EC">
      <w:pPr>
        <w:shd w:val="clear" w:color="auto" w:fill="FFFFFF"/>
        <w:spacing w:before="96" w:after="96" w:line="240" w:lineRule="auto"/>
        <w:ind w:leftChars="-200" w:left="-440" w:firstLineChars="157" w:firstLine="44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522EC">
        <w:rPr>
          <w:rStyle w:val="a5"/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Познавательные результаты</w:t>
      </w:r>
      <w:r w:rsidRPr="001522EC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: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Уровень знаний о топонимах Курганской области: количество усвоенных названий, их этимология, связь с историей и культурой региона.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Навыки этимологического анализа: умение выявлять языковые корни, исторические и культурные смыслы названий.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Умение работать с источниками: использование карт, архивных материалов, краеведческих ресурсов.</w:t>
      </w:r>
    </w:p>
    <w:p w:rsidR="00CD7B97" w:rsidRDefault="00E27130" w:rsidP="001522EC">
      <w:pPr>
        <w:shd w:val="clear" w:color="auto" w:fill="FFFFFF"/>
        <w:spacing w:before="96" w:after="96" w:line="240" w:lineRule="auto"/>
        <w:ind w:leftChars="-197" w:left="-433" w:firstLineChars="121" w:firstLine="3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522EC">
        <w:rPr>
          <w:rStyle w:val="a5"/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Развивающие результаты</w:t>
      </w:r>
      <w:r w:rsidRPr="001522EC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: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Обогащение словарного запаса и речевая культура через изучение диалектов и архаизмов в топонимах.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Развитие исследовательских навыков: интервью, подготовка проектов и презентаций.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Способность систематизировать и презентовать результаты исследования (карты, словари, буклеты).</w:t>
      </w:r>
    </w:p>
    <w:p w:rsidR="00CD7B97" w:rsidRDefault="00E27130" w:rsidP="001522EC">
      <w:pPr>
        <w:shd w:val="clear" w:color="auto" w:fill="FFFFFF"/>
        <w:spacing w:before="96" w:after="96" w:line="240" w:lineRule="auto"/>
        <w:ind w:leftChars="-200" w:left="-440" w:firstLineChars="157" w:firstLine="44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522EC">
        <w:rPr>
          <w:rStyle w:val="a5"/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Воспитательные результаты</w:t>
      </w:r>
      <w:r w:rsidRPr="001522EC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: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Сформированность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ценностного отношения к языковому и культурному наследию малой родины.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Уровень патриотизма и региональной идентичности: осознание связи языка, истории и территории.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Эстетическое восприятие «красоты слова» в названиях географических объектов.</w:t>
      </w:r>
    </w:p>
    <w:p w:rsidR="00CD7B97" w:rsidRDefault="00E27130" w:rsidP="001522EC">
      <w:pPr>
        <w:shd w:val="clear" w:color="auto" w:fill="FFFFFF"/>
        <w:spacing w:before="96" w:after="96" w:line="240" w:lineRule="auto"/>
        <w:ind w:leftChars="-197" w:left="-433" w:firstLineChars="121" w:firstLine="3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522EC">
        <w:rPr>
          <w:rStyle w:val="a5"/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Практическая реализация</w:t>
      </w:r>
      <w:r w:rsidRPr="001522EC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: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Участие в краеведческих конкурсах, олимпиадах, проектах регионального и федерального уровня.</w:t>
      </w:r>
    </w:p>
    <w:p w:rsidR="00CD7B97" w:rsidRDefault="00E27130" w:rsidP="001522EC">
      <w:pPr>
        <w:spacing w:before="96" w:after="96" w:line="240" w:lineRule="auto"/>
        <w:ind w:leftChars="-43" w:left="-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Создание продуктов деятельности: атласы, словари, экскурсии, эссе, связанные с топонимией.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Вовлечённость в социально значимые мероприятия: благоустройство памятных мест, работа с местными сообществами.</w:t>
      </w:r>
    </w:p>
    <w:p w:rsidR="00CD7B97" w:rsidRDefault="00E27130" w:rsidP="001522EC">
      <w:pPr>
        <w:shd w:val="clear" w:color="auto" w:fill="FFFFFF"/>
        <w:spacing w:before="96" w:after="96" w:line="240" w:lineRule="auto"/>
        <w:ind w:leftChars="-197" w:left="-433" w:firstLineChars="121" w:firstLine="3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522EC">
        <w:rPr>
          <w:rStyle w:val="a5"/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Удовлетворённость участников</w:t>
      </w:r>
      <w:r w:rsidRPr="001522EC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: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Отзывы обучающихся, родителей и педагогов о программе.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-Уровень мотивации и интереса к изучению топонимии.</w:t>
      </w:r>
    </w:p>
    <w:p w:rsidR="00CD7B97" w:rsidRDefault="00E27130" w:rsidP="001522EC">
      <w:pPr>
        <w:pStyle w:val="3"/>
        <w:keepNext w:val="0"/>
        <w:keepLines w:val="0"/>
        <w:shd w:val="clear" w:color="auto" w:fill="FFFFFF"/>
        <w:spacing w:before="240" w:after="96" w:line="240" w:lineRule="auto"/>
        <w:ind w:leftChars="-197" w:left="-433" w:firstLineChars="121" w:firstLine="340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  <w:shd w:val="clear" w:color="auto" w:fill="FFFFFF"/>
        </w:rPr>
        <w:t>Методы оценки</w:t>
      </w:r>
    </w:p>
    <w:p w:rsidR="00CD7B97" w:rsidRDefault="00E27130" w:rsidP="001522EC">
      <w:pPr>
        <w:shd w:val="clear" w:color="auto" w:fill="FFFFFF"/>
        <w:spacing w:before="96" w:after="96" w:line="240" w:lineRule="auto"/>
        <w:ind w:leftChars="-197" w:left="-433" w:firstLineChars="121" w:firstLine="3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522EC">
        <w:rPr>
          <w:rStyle w:val="a5"/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Педагогические измерения</w:t>
      </w:r>
      <w:r w:rsidRPr="001522EC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: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-Тестирование и контрольные работы для проверки знаний.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-Оценка проектов и исследовательских работ по критериям полноты, оригинальности и практической значимости.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Портфолио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достижений участников, включающее все созданные продукты.</w:t>
      </w:r>
    </w:p>
    <w:p w:rsidR="00CD7B97" w:rsidRDefault="00E27130" w:rsidP="001522EC">
      <w:pPr>
        <w:shd w:val="clear" w:color="auto" w:fill="FFFFFF"/>
        <w:spacing w:before="96" w:after="96" w:line="240" w:lineRule="auto"/>
        <w:ind w:leftChars="-197" w:left="-433" w:firstLineChars="121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522EC">
        <w:rPr>
          <w:rStyle w:val="a5"/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Социологические методы</w:t>
      </w:r>
      <w:r>
        <w:rPr>
          <w:rStyle w:val="a5"/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: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Анкетирование и интервью для выявления изменений в ценностных установках и уровне патриотизма.</w:t>
      </w:r>
    </w:p>
    <w:p w:rsidR="00CD7B97" w:rsidRDefault="00E27130" w:rsidP="001522EC">
      <w:pPr>
        <w:spacing w:before="96" w:after="96" w:line="240" w:lineRule="auto"/>
        <w:ind w:leftChars="-197" w:left="-433" w:firstLineChars="121" w:firstLine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- Опросы </w:t>
      </w:r>
      <w:proofErr w:type="gram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о</w:t>
      </w:r>
      <w:proofErr w:type="gram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удовлетворённости программой и её влиянием на личностное развитие.</w:t>
      </w:r>
    </w:p>
    <w:p w:rsidR="00CD7B97" w:rsidRDefault="00E27130" w:rsidP="001522EC">
      <w:pPr>
        <w:shd w:val="clear" w:color="auto" w:fill="FFFFFF"/>
        <w:spacing w:before="96" w:after="96" w:line="240" w:lineRule="auto"/>
        <w:ind w:leftChars="-200" w:left="-440" w:firstLineChars="157" w:firstLine="44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522EC">
        <w:rPr>
          <w:rStyle w:val="a5"/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Экспертные оценки</w:t>
      </w:r>
      <w:r w:rsidRPr="001522EC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:</w:t>
      </w:r>
    </w:p>
    <w:p w:rsidR="00CD7B97" w:rsidRDefault="00E27130" w:rsidP="001522EC">
      <w:pPr>
        <w:spacing w:before="96" w:after="96" w:line="240" w:lineRule="auto"/>
        <w:ind w:leftChars="-200" w:left="-44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Внешняя экспертиза программы на соответствие целям и современным требованиям.</w:t>
      </w:r>
    </w:p>
    <w:p w:rsidR="00CD7B97" w:rsidRDefault="00E27130" w:rsidP="001522EC">
      <w:pPr>
        <w:shd w:val="clear" w:color="auto" w:fill="FFFFFF"/>
        <w:spacing w:before="96" w:after="96" w:line="240" w:lineRule="auto"/>
        <w:ind w:leftChars="-200" w:left="-440" w:firstLineChars="157" w:firstLine="44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522EC">
        <w:rPr>
          <w:rStyle w:val="a5"/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Статистический анализ</w:t>
      </w:r>
      <w:r w:rsidRPr="001522EC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:</w:t>
      </w:r>
    </w:p>
    <w:p w:rsidR="00CD7B97" w:rsidRDefault="00E27130" w:rsidP="001522EC">
      <w:pPr>
        <w:spacing w:before="96" w:after="96" w:line="240" w:lineRule="auto"/>
        <w:ind w:leftChars="-200" w:left="-44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-Анализ динамики учебных достижений и участия в мероприятиях.</w:t>
      </w:r>
    </w:p>
    <w:p w:rsidR="00CD7B97" w:rsidRDefault="00E27130" w:rsidP="001522EC">
      <w:pPr>
        <w:shd w:val="clear" w:color="auto" w:fill="FFFFFF"/>
        <w:spacing w:before="96" w:after="96" w:line="240" w:lineRule="auto"/>
        <w:ind w:leftChars="-200" w:left="-440" w:firstLineChars="157" w:firstLine="44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522EC">
        <w:rPr>
          <w:rStyle w:val="a5"/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Наблюдение и анализ продуктов деятельности</w:t>
      </w:r>
      <w:r w:rsidRPr="001522EC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:</w:t>
      </w:r>
    </w:p>
    <w:p w:rsidR="00CD7B97" w:rsidRDefault="00E27130" w:rsidP="001522EC">
      <w:pPr>
        <w:spacing w:before="96" w:after="96" w:line="240" w:lineRule="auto"/>
        <w:ind w:leftChars="-200" w:left="-44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-Мониторинг изменений в коммуникативных навыках и способности к самостоятельной работе.</w:t>
      </w:r>
    </w:p>
    <w:p w:rsidR="00CD7B97" w:rsidRDefault="00E27130" w:rsidP="001522EC">
      <w:pPr>
        <w:spacing w:before="96" w:after="96" w:line="240" w:lineRule="auto"/>
        <w:ind w:leftChars="-200" w:left="-440"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-Изучение созданных  словарей, презентаций и других материалов.</w:t>
      </w:r>
    </w:p>
    <w:p w:rsidR="00CD7B97" w:rsidRDefault="00E27130" w:rsidP="001522EC">
      <w:pPr>
        <w:shd w:val="clear" w:color="auto" w:fill="FFFFFF"/>
        <w:spacing w:line="240" w:lineRule="auto"/>
        <w:ind w:leftChars="-200" w:left="-440" w:firstLineChars="157" w:firstLine="4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522EC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lastRenderedPageBreak/>
        <w:t>Комплексный подход, сочетающий количественные и качественные методы, позволит объективно оценить эффективность программы и выявить направления для её дальнейшего совершенствования.</w:t>
      </w:r>
    </w:p>
    <w:p w:rsidR="00CD7B97" w:rsidRDefault="00CD7B97">
      <w:pPr>
        <w:shd w:val="clear" w:color="auto" w:fill="FFFFFF"/>
        <w:spacing w:before="137" w:after="137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D7B97" w:rsidRDefault="00E27130">
      <w:pPr>
        <w:shd w:val="clear" w:color="auto" w:fill="FFFFFF"/>
        <w:spacing w:before="137" w:after="13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>Нормативно-правовая база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CD7B97" w:rsidRDefault="00E27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Нормативно-правовая база для составления программы по духовно-нравственному воспитанию включает ряд ключевых документов, регулирующих эту сферу в России. </w:t>
      </w:r>
    </w:p>
    <w:p w:rsidR="00CD7B97" w:rsidRDefault="00E27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Основные из них:</w:t>
      </w:r>
      <w:proofErr w:type="gramEnd"/>
    </w:p>
    <w:p w:rsidR="00CD7B97" w:rsidRDefault="00E27130">
      <w:pPr>
        <w:numPr>
          <w:ilvl w:val="0"/>
          <w:numId w:val="1"/>
        </w:numPr>
        <w:shd w:val="clear" w:color="auto" w:fill="FFFFFF"/>
        <w:spacing w:before="137" w:after="137" w:line="240" w:lineRule="auto"/>
        <w:ind w:left="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>Федеральный закон от 29.12.2012 № 273-ФЗ «Об образовании в Российской Федерации»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В нём даны определения понятий «образование» и «воспитание», а также указано, что содержание образования должно обеспечивать развитие личности в соответствии с принятыми в обществе духовно-нравственными и </w:t>
      </w:r>
      <w:proofErr w:type="spellStart"/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социокультурными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ценностями. </w:t>
      </w:r>
    </w:p>
    <w:p w:rsidR="00CD7B97" w:rsidRDefault="00E27130">
      <w:pPr>
        <w:numPr>
          <w:ilvl w:val="0"/>
          <w:numId w:val="1"/>
        </w:numPr>
        <w:shd w:val="clear" w:color="auto" w:fill="FFFFFF"/>
        <w:spacing w:before="137" w:after="137" w:line="240" w:lineRule="auto"/>
        <w:ind w:left="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Определяет современный национальный воспитательный идеал, цели и задачи духовно-нравственного развития, систему базовых национальных ценностей и принципы воспитания. Концепция стала основой для разработки личностных планируемых результатов ФГОС. </w:t>
      </w:r>
    </w:p>
    <w:p w:rsidR="00CD7B97" w:rsidRDefault="00E27130">
      <w:pPr>
        <w:numPr>
          <w:ilvl w:val="0"/>
          <w:numId w:val="1"/>
        </w:numPr>
        <w:shd w:val="clear" w:color="auto" w:fill="FFFFFF"/>
        <w:spacing w:before="137" w:after="137" w:line="240" w:lineRule="auto"/>
        <w:ind w:left="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>Стратегия развития воспитания в Российской Федерации на период до 2025 года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Определяет приоритеты и направления воспитательной работы, включая духовно-нравственное воспитание. Утверждена распоряжением Правительства РФ от 29 мая 2015 г. № 996-р. </w:t>
      </w:r>
    </w:p>
    <w:p w:rsidR="00CD7B97" w:rsidRDefault="00E27130">
      <w:pPr>
        <w:numPr>
          <w:ilvl w:val="0"/>
          <w:numId w:val="1"/>
        </w:numPr>
        <w:shd w:val="clear" w:color="auto" w:fill="FFFFFF"/>
        <w:spacing w:before="137" w:after="137" w:line="240" w:lineRule="auto"/>
        <w:ind w:left="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>Указ Президента РФ от 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Определяет ключевые ценности, которые должны формироваться в процессе воспитания, включая патриотизм, гражданственность, высокие нравственные идеалы и другие. </w:t>
      </w:r>
    </w:p>
    <w:p w:rsidR="008D1431" w:rsidRPr="008D1431" w:rsidRDefault="00E27130" w:rsidP="008D1431">
      <w:pPr>
        <w:numPr>
          <w:ilvl w:val="0"/>
          <w:numId w:val="1"/>
        </w:numPr>
        <w:shd w:val="clear" w:color="auto" w:fill="FFFFFF"/>
        <w:spacing w:before="137" w:after="137" w:line="240" w:lineRule="auto"/>
        <w:ind w:left="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8D1431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>Федеральный государственный образовательный стандарт (ФГОС)</w:t>
      </w:r>
      <w:r w:rsidRPr="008D143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Включает требования к результатам образования, в том числе личностные результаты, связанные с духовно-нравственным развитием и воспитанием </w:t>
      </w:r>
      <w:proofErr w:type="gramStart"/>
      <w:r w:rsidRPr="008D143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обучающихся</w:t>
      </w:r>
      <w:proofErr w:type="gramEnd"/>
      <w:r w:rsidRPr="008D143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  <w:r w:rsidR="008D1431" w:rsidRPr="008D1431">
        <w:rPr>
          <w:rFonts w:ascii="Times New Roman" w:hAnsi="Times New Roman" w:cs="Times New Roman"/>
          <w:sz w:val="28"/>
          <w:szCs w:val="28"/>
        </w:rPr>
        <w:t>Приказ Министерства просвещения РФ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 от 18.07.2022 № 568.</w:t>
      </w:r>
    </w:p>
    <w:p w:rsidR="00CD7B97" w:rsidRPr="008D1431" w:rsidRDefault="00E27130" w:rsidP="008D1431">
      <w:pPr>
        <w:numPr>
          <w:ilvl w:val="0"/>
          <w:numId w:val="1"/>
        </w:numPr>
        <w:shd w:val="clear" w:color="auto" w:fill="FFFFFF"/>
        <w:spacing w:before="137" w:after="137" w:line="240" w:lineRule="auto"/>
        <w:ind w:left="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8D1431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lastRenderedPageBreak/>
        <w:t>Примерная программа воспитания</w:t>
      </w:r>
      <w:r w:rsidRPr="008D143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  <w:proofErr w:type="gramStart"/>
      <w:r w:rsidRPr="008D143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Одобрена</w:t>
      </w:r>
      <w:proofErr w:type="gramEnd"/>
      <w:r w:rsidRPr="008D143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решением федерального учебно-методического объединения по общему образованию 23 июня 2022 года (№3/22). Служит методическим ориентиром для разработки программ в образовательных организациях. </w:t>
      </w:r>
    </w:p>
    <w:p w:rsidR="00CD7B97" w:rsidRDefault="00E27130">
      <w:pPr>
        <w:numPr>
          <w:ilvl w:val="0"/>
          <w:numId w:val="1"/>
        </w:numPr>
        <w:shd w:val="clear" w:color="auto" w:fill="FFFFFF"/>
        <w:spacing w:before="137" w:after="137" w:line="240" w:lineRule="auto"/>
        <w:ind w:left="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>Письмо Министерства образования и науки РФ от 12.05.2011 № 03-296 «Об организации внеурочной деятельности при реализации ФГОС»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Определяет ориентиры по принципам организации внеурочной деятельности, которая может включать элементы духовно-нравственного воспитания. </w:t>
      </w:r>
    </w:p>
    <w:p w:rsidR="00CD7B97" w:rsidRDefault="00E27130">
      <w:pPr>
        <w:numPr>
          <w:ilvl w:val="0"/>
          <w:numId w:val="1"/>
        </w:numPr>
        <w:shd w:val="clear" w:color="auto" w:fill="FFFFFF"/>
        <w:spacing w:before="137" w:after="137" w:line="240" w:lineRule="auto"/>
        <w:ind w:left="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>Стратегия национальной безопасности РФ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В новой редакции задачи по сохранению традиционных российских духовно-нравственных ценностей определены как стратегический национальный приоритет. </w:t>
      </w:r>
    </w:p>
    <w:p w:rsidR="00CD7B97" w:rsidRDefault="00E27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Эти документы формируют правовую основу для разработки и реализации программ духовно-нравственного воспитания в образовательных организациях, определяя цели, задачи, принципы и содержание воспитательной работы. При составлении программы необходимо учитывать требования этих нормативных актов, а также региональные и муниципальные документы, которые могут дополнять федеральную базу.</w:t>
      </w:r>
    </w:p>
    <w:p w:rsidR="00CD7B97" w:rsidRDefault="00CD7B97" w:rsidP="001522EC">
      <w:pPr>
        <w:pStyle w:val="a6"/>
        <w:shd w:val="clear" w:color="auto" w:fill="FFFFFF"/>
        <w:spacing w:before="120" w:beforeAutospacing="0" w:after="120" w:afterAutospacing="0" w:line="420" w:lineRule="atLeast"/>
        <w:ind w:leftChars="-200" w:left="-440"/>
        <w:jc w:val="both"/>
        <w:rPr>
          <w:sz w:val="28"/>
          <w:szCs w:val="28"/>
        </w:rPr>
      </w:pPr>
    </w:p>
    <w:p w:rsidR="008D1431" w:rsidRDefault="008D1431" w:rsidP="001522EC">
      <w:pPr>
        <w:pStyle w:val="a6"/>
        <w:shd w:val="clear" w:color="auto" w:fill="FFFFFF"/>
        <w:spacing w:before="120" w:beforeAutospacing="0" w:after="120" w:afterAutospacing="0" w:line="420" w:lineRule="atLeast"/>
        <w:ind w:leftChars="-200" w:left="-440"/>
        <w:jc w:val="both"/>
        <w:rPr>
          <w:sz w:val="28"/>
          <w:szCs w:val="28"/>
        </w:rPr>
      </w:pPr>
    </w:p>
    <w:p w:rsidR="00CD7B97" w:rsidRDefault="00E27130">
      <w:pPr>
        <w:pStyle w:val="2"/>
        <w:shd w:val="clear" w:color="auto" w:fill="FFFFFF"/>
        <w:spacing w:before="288" w:beforeAutospacing="0" w:after="144" w:afterAutospacing="0" w:line="336" w:lineRule="atLeast"/>
        <w:jc w:val="both"/>
        <w:rPr>
          <w:rStyle w:val="markdown-word"/>
          <w:rFonts w:eastAsia="Arial"/>
          <w:sz w:val="28"/>
          <w:szCs w:val="28"/>
          <w:shd w:val="clear" w:color="auto" w:fill="FFFFFF"/>
        </w:rPr>
      </w:pPr>
      <w:proofErr w:type="gramStart"/>
      <w:r>
        <w:rPr>
          <w:rStyle w:val="markdown-word"/>
          <w:rFonts w:eastAsia="Arial"/>
          <w:sz w:val="28"/>
          <w:szCs w:val="28"/>
          <w:shd w:val="clear" w:color="auto" w:fill="FFFFFF"/>
        </w:rPr>
        <w:t>В ходе работы над составлением Программы «Красота родного слова» (Уроки мужества и веры» пришла идея создать Атлас с топонимами храмов Курганской области.</w:t>
      </w:r>
      <w:proofErr w:type="gramEnd"/>
    </w:p>
    <w:p w:rsidR="00CD7B97" w:rsidRDefault="00E27130">
      <w:pPr>
        <w:pStyle w:val="2"/>
        <w:shd w:val="clear" w:color="auto" w:fill="FFFFFF"/>
        <w:spacing w:before="288" w:beforeAutospacing="0" w:after="144" w:afterAutospacing="0" w:line="336" w:lineRule="atLeast"/>
        <w:jc w:val="center"/>
        <w:rPr>
          <w:rStyle w:val="markdown-word"/>
          <w:rFonts w:eastAsia="Arial"/>
          <w:sz w:val="28"/>
          <w:szCs w:val="28"/>
          <w:shd w:val="clear" w:color="auto" w:fill="FFFFFF"/>
        </w:rPr>
      </w:pPr>
      <w:r>
        <w:rPr>
          <w:rStyle w:val="markdown-word"/>
          <w:rFonts w:eastAsia="Arial"/>
          <w:sz w:val="28"/>
          <w:szCs w:val="28"/>
          <w:shd w:val="clear" w:color="auto" w:fill="FFFFFF"/>
        </w:rPr>
        <w:t>Атлас мужества и веры: храмы Курганской области (с топонимией)</w:t>
      </w:r>
    </w:p>
    <w:p w:rsidR="00CD7B97" w:rsidRDefault="00E27130">
      <w:pPr>
        <w:pStyle w:val="2"/>
        <w:shd w:val="clear" w:color="auto" w:fill="FFFFFF"/>
        <w:spacing w:before="288" w:beforeAutospacing="0" w:after="144" w:afterAutospacing="0" w:line="336" w:lineRule="atLeast"/>
        <w:rPr>
          <w:rStyle w:val="markdown-word"/>
          <w:rFonts w:eastAsia="Arial"/>
          <w:sz w:val="28"/>
          <w:szCs w:val="28"/>
          <w:shd w:val="clear" w:color="auto" w:fill="FFFFFF"/>
        </w:rPr>
      </w:pPr>
      <w:r>
        <w:rPr>
          <w:rStyle w:val="markdown-word"/>
          <w:rFonts w:eastAsia="Arial"/>
          <w:sz w:val="28"/>
          <w:szCs w:val="28"/>
          <w:shd w:val="clear" w:color="auto" w:fill="FFFFFF"/>
        </w:rPr>
        <w:t xml:space="preserve">Составители Атласа: учитель русского языка и литературы Мосягина Наталья Федоровна, заведующая библиотекой Юровская Наталья Васильевна, ученица 10т класса </w:t>
      </w:r>
    </w:p>
    <w:p w:rsidR="00CD7B97" w:rsidRDefault="00E27130">
      <w:pPr>
        <w:pStyle w:val="3"/>
        <w:keepNext w:val="0"/>
        <w:keepLines w:val="0"/>
        <w:shd w:val="clear" w:color="auto" w:fill="FFFFFF"/>
        <w:spacing w:before="240" w:after="96" w:line="336" w:lineRule="atLeast"/>
        <w:rPr>
          <w:rFonts w:ascii="Times New Roman" w:eastAsia="Arial" w:hAnsi="Times New Roman" w:cs="Times New Roman"/>
          <w:color w:val="auto"/>
          <w:sz w:val="28"/>
          <w:szCs w:val="28"/>
        </w:rPr>
      </w:pPr>
      <w:r>
        <w:rPr>
          <w:rStyle w:val="markdown-word"/>
          <w:rFonts w:ascii="Times New Roman" w:eastAsia="Arial" w:hAnsi="Times New Roman" w:cs="Times New Roman"/>
          <w:color w:val="auto"/>
          <w:sz w:val="28"/>
          <w:szCs w:val="28"/>
          <w:shd w:val="clear" w:color="auto" w:fill="FFFFFF"/>
        </w:rPr>
        <w:t>Концепция</w:t>
      </w:r>
    </w:p>
    <w:p w:rsidR="00CD7B97" w:rsidRDefault="00E27130" w:rsidP="001522EC">
      <w:pPr>
        <w:pStyle w:val="a6"/>
        <w:shd w:val="clear" w:color="auto" w:fill="FFFFFF"/>
        <w:spacing w:before="96" w:beforeAutospacing="0" w:after="96" w:afterAutospacing="0" w:line="336" w:lineRule="atLeast"/>
        <w:ind w:leftChars="-200" w:left="-440" w:firstLineChars="157" w:firstLine="440"/>
        <w:jc w:val="both"/>
        <w:rPr>
          <w:rStyle w:val="markdown-word"/>
          <w:rFonts w:eastAsia="Arial"/>
          <w:sz w:val="28"/>
          <w:szCs w:val="28"/>
          <w:shd w:val="clear" w:color="auto" w:fill="FFFFFF"/>
        </w:rPr>
      </w:pPr>
      <w:r>
        <w:rPr>
          <w:rStyle w:val="markdown-word"/>
          <w:rFonts w:eastAsia="Arial"/>
          <w:sz w:val="28"/>
          <w:szCs w:val="28"/>
          <w:shd w:val="clear" w:color="auto" w:fill="FFFFFF"/>
        </w:rPr>
        <w:t>Атлас объединяет </w:t>
      </w:r>
      <w:r>
        <w:rPr>
          <w:rStyle w:val="markdown-word"/>
          <w:rFonts w:eastAsia="Arial"/>
          <w:b/>
          <w:bCs/>
          <w:sz w:val="28"/>
          <w:szCs w:val="28"/>
          <w:shd w:val="clear" w:color="auto" w:fill="FFFFFF"/>
        </w:rPr>
        <w:t>картографическую, историческую и семантическую</w:t>
      </w:r>
      <w:r>
        <w:rPr>
          <w:rStyle w:val="markdown-word"/>
          <w:rFonts w:eastAsia="Arial"/>
          <w:sz w:val="28"/>
          <w:szCs w:val="28"/>
          <w:shd w:val="clear" w:color="auto" w:fill="FFFFFF"/>
        </w:rPr>
        <w:t>     информацию о храмах региона. Ключевая особенность - акцент на </w:t>
      </w:r>
      <w:r>
        <w:rPr>
          <w:rStyle w:val="markdown-word"/>
          <w:rFonts w:eastAsia="Arial"/>
          <w:i/>
          <w:iCs/>
          <w:sz w:val="28"/>
          <w:szCs w:val="28"/>
          <w:shd w:val="clear" w:color="auto" w:fill="FFFFFF"/>
        </w:rPr>
        <w:t>топонимию</w:t>
      </w:r>
      <w:r>
        <w:rPr>
          <w:rStyle w:val="markdown-word"/>
          <w:rFonts w:eastAsia="Arial"/>
          <w:sz w:val="28"/>
          <w:szCs w:val="28"/>
          <w:shd w:val="clear" w:color="auto" w:fill="FFFFFF"/>
        </w:rPr>
        <w:t>: происхождение и смысл названий храмов, связь с      местными святынями, событиями и традициями.</w:t>
      </w:r>
    </w:p>
    <w:p w:rsidR="00CD7B97" w:rsidRDefault="00E27130" w:rsidP="001522EC">
      <w:pPr>
        <w:pStyle w:val="a6"/>
        <w:shd w:val="clear" w:color="auto" w:fill="FFFFFF"/>
        <w:spacing w:before="96" w:beforeAutospacing="0" w:after="96" w:afterAutospacing="0" w:line="336" w:lineRule="atLeast"/>
        <w:ind w:leftChars="-200" w:left="-440" w:firstLineChars="157" w:firstLine="440"/>
        <w:jc w:val="both"/>
        <w:rPr>
          <w:rFonts w:eastAsia="Arial"/>
          <w:sz w:val="28"/>
          <w:szCs w:val="28"/>
          <w:shd w:val="clear" w:color="auto" w:fill="FFFFFF"/>
        </w:rPr>
      </w:pPr>
      <w:r>
        <w:rPr>
          <w:rFonts w:eastAsia="Arial"/>
          <w:sz w:val="28"/>
          <w:szCs w:val="28"/>
          <w:shd w:val="clear" w:color="auto" w:fill="FFFFFF"/>
        </w:rPr>
        <w:t xml:space="preserve">Атлас мужества и веры храмов Курганской области может стать ценным       ресурсом для интеграции в образовательный процесс, способствуя                        патриотическому воспитанию, изучению истории и культуры региона. Его          </w:t>
      </w:r>
      <w:r>
        <w:rPr>
          <w:rFonts w:eastAsia="Arial"/>
          <w:sz w:val="28"/>
          <w:szCs w:val="28"/>
          <w:shd w:val="clear" w:color="auto" w:fill="FFFFFF"/>
        </w:rPr>
        <w:lastRenderedPageBreak/>
        <w:t>использование возможно на уроках истории, краеведения, а также во внеурочной деятельности.</w:t>
      </w:r>
    </w:p>
    <w:p w:rsidR="00CD7B97" w:rsidRDefault="00E2713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Атласом</w:t>
      </w:r>
    </w:p>
    <w:p w:rsidR="00CD7B97" w:rsidRDefault="00E27130">
      <w:pPr>
        <w:pStyle w:val="a6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Расшифровка смыслов названий</w:t>
      </w:r>
    </w:p>
    <w:p w:rsidR="00CD7B97" w:rsidRDefault="00E27130">
      <w:pPr>
        <w:pStyle w:val="a6"/>
        <w:shd w:val="clear" w:color="auto" w:fill="FFFFFF"/>
        <w:spacing w:before="120" w:beforeAutospacing="0" w:after="120" w:afterAutospacing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Выявление этимологии: откуда взялось имя храма/места (например, в честь святого, праздника, иконы).</w:t>
      </w:r>
    </w:p>
    <w:p w:rsidR="00CD7B97" w:rsidRDefault="00E27130">
      <w:pPr>
        <w:pStyle w:val="a6"/>
        <w:shd w:val="clear" w:color="auto" w:fill="FFFFFF"/>
        <w:spacing w:before="120" w:beforeAutospacing="0" w:after="120" w:afterAutospacing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Соотнесение с церковным календарём и святцами (когда празднуется святой/праздник, давший имя).</w:t>
      </w:r>
    </w:p>
    <w:p w:rsidR="00CD7B97" w:rsidRDefault="00E27130">
      <w:pPr>
        <w:pStyle w:val="a6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Историко</w:t>
      </w:r>
      <w:r>
        <w:rPr>
          <w:rStyle w:val="a5"/>
          <w:sz w:val="28"/>
          <w:szCs w:val="28"/>
        </w:rPr>
        <w:noBreakHyphen/>
        <w:t>культурный контекст</w:t>
      </w:r>
    </w:p>
    <w:p w:rsidR="00CD7B97" w:rsidRDefault="00E27130">
      <w:pPr>
        <w:pStyle w:val="a6"/>
        <w:shd w:val="clear" w:color="auto" w:fill="FFFFFF"/>
        <w:spacing w:before="120" w:beforeAutospacing="0" w:after="120" w:afterAutospacing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и кем построен </w:t>
      </w:r>
      <w:proofErr w:type="gramStart"/>
      <w:r>
        <w:rPr>
          <w:sz w:val="28"/>
          <w:szCs w:val="28"/>
        </w:rPr>
        <w:t>храм</w:t>
      </w:r>
      <w:proofErr w:type="gramEnd"/>
      <w:r>
        <w:rPr>
          <w:sz w:val="28"/>
          <w:szCs w:val="28"/>
        </w:rPr>
        <w:t>; какие события сопровождали его возникновение.</w:t>
      </w:r>
    </w:p>
    <w:p w:rsidR="00CD7B97" w:rsidRDefault="00E27130">
      <w:pPr>
        <w:pStyle w:val="a6"/>
        <w:shd w:val="clear" w:color="auto" w:fill="FFFFFF"/>
        <w:spacing w:before="120" w:beforeAutospacing="0" w:after="120" w:afterAutospacing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Роль храма как центра прихода: как он объединял сёла, задавал ритм жизни (праздники, крестные ходы, благотворительность).</w:t>
      </w:r>
    </w:p>
    <w:p w:rsidR="00CD7B97" w:rsidRDefault="00E27130">
      <w:pPr>
        <w:pStyle w:val="a6"/>
        <w:shd w:val="clear" w:color="auto" w:fill="FFFFFF"/>
        <w:spacing w:before="120" w:beforeAutospacing="0" w:after="120" w:afterAutospacing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Судьба храма в ХХ</w:t>
      </w:r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 xml:space="preserve"> веке (разрушение, закрытие, возрождение) и отражение этого в топонимике.</w:t>
      </w:r>
    </w:p>
    <w:p w:rsidR="00CD7B97" w:rsidRDefault="00E27130">
      <w:pPr>
        <w:pStyle w:val="a6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Пространство памяти</w:t>
      </w:r>
    </w:p>
    <w:p w:rsidR="00CD7B97" w:rsidRDefault="00E27130">
      <w:pPr>
        <w:pStyle w:val="a6"/>
        <w:shd w:val="clear" w:color="auto" w:fill="FFFFFF"/>
        <w:spacing w:before="120" w:beforeAutospacing="0" w:after="120" w:afterAutospacing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название храма закрепилось в </w:t>
      </w:r>
      <w:proofErr w:type="spellStart"/>
      <w:r>
        <w:rPr>
          <w:sz w:val="28"/>
          <w:szCs w:val="28"/>
        </w:rPr>
        <w:t>микротопонимии</w:t>
      </w:r>
      <w:proofErr w:type="spellEnd"/>
      <w:r>
        <w:rPr>
          <w:sz w:val="28"/>
          <w:szCs w:val="28"/>
        </w:rPr>
        <w:t>: улицы, переулки, площади, родники, кладбища рядом с храмом.</w:t>
      </w:r>
    </w:p>
    <w:p w:rsidR="00CD7B97" w:rsidRDefault="00E27130">
      <w:pPr>
        <w:pStyle w:val="a6"/>
        <w:shd w:val="clear" w:color="auto" w:fill="FFFFFF"/>
        <w:spacing w:before="120" w:beforeAutospacing="0" w:after="120" w:afterAutospacing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Устные предания и местные легенды, связанные с храмовым топонимом.</w:t>
      </w:r>
    </w:p>
    <w:p w:rsidR="00CD7B97" w:rsidRDefault="00E27130">
      <w:pPr>
        <w:pStyle w:val="a6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Языковая и символическая нагрузка</w:t>
      </w:r>
    </w:p>
    <w:p w:rsidR="00CD7B97" w:rsidRDefault="00E27130">
      <w:pPr>
        <w:pStyle w:val="a6"/>
        <w:shd w:val="clear" w:color="auto" w:fill="FFFFFF"/>
        <w:spacing w:before="120" w:beforeAutospacing="0" w:after="120" w:afterAutospacing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Какие ключевые понятия православной культуры кодируются в названиях (Спас, Покров, Рождество, Успение, Никольский и т. п.).</w:t>
      </w:r>
    </w:p>
    <w:p w:rsidR="00CD7B97" w:rsidRDefault="00E27130">
      <w:pPr>
        <w:pStyle w:val="a6"/>
        <w:shd w:val="clear" w:color="auto" w:fill="FFFFFF"/>
        <w:spacing w:before="120" w:beforeAutospacing="0" w:after="120" w:afterAutospacing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Как через топоним передаются идеи заступничества, надежды, благодарения.</w:t>
      </w:r>
    </w:p>
    <w:p w:rsidR="00CD7B97" w:rsidRDefault="00E27130">
      <w:pPr>
        <w:pStyle w:val="a6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Связь с малой родиной</w:t>
      </w:r>
    </w:p>
    <w:p w:rsidR="00CD7B97" w:rsidRDefault="00E27130">
      <w:pPr>
        <w:pStyle w:val="a6"/>
        <w:shd w:val="clear" w:color="auto" w:fill="FFFFFF"/>
        <w:spacing w:before="120" w:beforeAutospacing="0" w:after="120" w:afterAutospacing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Личные и семейные истории: как предки участвовали в жизни храма, почему выбрали его имя для места.</w:t>
      </w:r>
    </w:p>
    <w:p w:rsidR="00CD7B97" w:rsidRDefault="00E27130">
      <w:pPr>
        <w:pStyle w:val="a6"/>
        <w:shd w:val="clear" w:color="auto" w:fill="FFFFFF"/>
        <w:spacing w:before="120" w:beforeAutospacing="0" w:after="120" w:afterAutospacing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практики почитания: восстановление храмов, крестные ходы, памятные доски.</w:t>
      </w:r>
    </w:p>
    <w:p w:rsidR="00CD7B97" w:rsidRDefault="00E27130">
      <w:pPr>
        <w:pStyle w:val="a6"/>
        <w:shd w:val="clear" w:color="auto" w:fill="FFFFFF"/>
        <w:spacing w:before="120" w:beforeAutospacing="0" w:after="120" w:afterAutospacing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Роль топонима как «маркера идентичности» для жителей села/города.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Названия церквей Курганской области часто связаны с нравственными понятиями через почитание святых, икон и библейских событий, которые символизируют духовные ценности, добродетели и идеалы. 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несколько примеров:</w:t>
      </w:r>
    </w:p>
    <w:p w:rsidR="00CD7B97" w:rsidRDefault="00E27130">
      <w:pPr>
        <w:numPr>
          <w:ilvl w:val="0"/>
          <w:numId w:val="3"/>
        </w:numPr>
        <w:shd w:val="clear" w:color="auto" w:fill="FFFFFF"/>
        <w:spacing w:before="137" w:after="137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Храм Вознесения Господня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(с. Воскресенское) </w:t>
      </w:r>
      <w:r w:rsidRPr="001522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отсылает к празднику Вознесения Господня, который символизирует восхождение Христа на небо и обещание Его второго пришествия. Это событие напоминает верующим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надежде на вечную жизнь и духовном восхождении.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Нравственный аспект здесь </w:t>
      </w:r>
      <w:r w:rsidRPr="001522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устремлённость к небесному, преодоление земных страстей и стремление к Богу.</w:t>
      </w:r>
      <w:proofErr w:type="gramEnd"/>
    </w:p>
    <w:p w:rsidR="00CD7B97" w:rsidRDefault="00E27130">
      <w:pPr>
        <w:numPr>
          <w:ilvl w:val="0"/>
          <w:numId w:val="3"/>
        </w:numPr>
        <w:shd w:val="clear" w:color="auto" w:fill="FFFFFF"/>
        <w:spacing w:before="137" w:after="137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Храм Георгия Победоносца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Курган) </w:t>
      </w:r>
      <w:r w:rsidRPr="001522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посвящён святому Георгию, который в русской традиции считается покровителем воинов и земледелия. Его образ символизирует мужество, защиту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борьбу со злом. Нравственные ценности, связанные с этим храмом, </w:t>
      </w:r>
      <w:r w:rsidRPr="001522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доблесть, самоотверженность и защита правды.</w:t>
      </w:r>
    </w:p>
    <w:p w:rsidR="00CD7B97" w:rsidRDefault="00E27130">
      <w:pPr>
        <w:numPr>
          <w:ilvl w:val="0"/>
          <w:numId w:val="3"/>
        </w:numPr>
        <w:shd w:val="clear" w:color="auto" w:fill="FFFFFF"/>
        <w:spacing w:before="137" w:after="137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Храм иконы Божией Матери «Всех скорбящих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Радосте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Катайск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522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происходит от иконы, которая изображает Богородицу как утешительницу и заступницу всех, кто испытывает скорби. В тропаре иконы перечисляются те, к кому она обращается: «Всех скорбящих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обидимых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Заступнице, и алчущих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Питательнице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странных Утешение, обуреваемых Пристанище, больных Посещение, немощных Покрове и Заступнице». Это подчёркивает ценности сострадания, милосердия и надежды.</w:t>
      </w:r>
    </w:p>
    <w:p w:rsidR="00CD7B97" w:rsidRDefault="00E27130">
      <w:pPr>
        <w:numPr>
          <w:ilvl w:val="0"/>
          <w:numId w:val="3"/>
        </w:numPr>
        <w:shd w:val="clear" w:color="auto" w:fill="FFFFFF"/>
        <w:spacing w:before="137" w:after="137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Храм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Пантелеимона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522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посвящён святому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Пантелеимону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известному как целитель и врач. Его образ символизирует заботу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ближних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милосердие и служение людям. Нравственный аспект </w:t>
      </w:r>
      <w:r w:rsidRPr="001522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жертвенность и помощь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CD7B97" w:rsidRDefault="00E27130">
      <w:pPr>
        <w:numPr>
          <w:ilvl w:val="0"/>
          <w:numId w:val="3"/>
        </w:numPr>
        <w:shd w:val="clear" w:color="auto" w:fill="FFFFFF"/>
        <w:spacing w:before="137" w:after="137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Храм Покрова Пресвятой Богородицы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Колташево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522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связано с праздником Покрова, который символизирует защиту Богородицы над верующими. Это напоминает о ценности веры, надежды и покровительства свыше. </w:t>
      </w:r>
    </w:p>
    <w:p w:rsidR="00CD7B97" w:rsidRDefault="00E27130">
      <w:pPr>
        <w:numPr>
          <w:ilvl w:val="0"/>
          <w:numId w:val="3"/>
        </w:numPr>
        <w:shd w:val="clear" w:color="auto" w:fill="FFFFFF"/>
        <w:spacing w:before="137" w:after="137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Храм Серафима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(г. Курган) </w:t>
      </w:r>
      <w:r w:rsidRPr="001522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посвящён святому Серафиму, известному своей молитвенной жизнью и смирением. Его образ воплощает аскетизм, духовную сосредоточенность и любовь к Богу. Нравственные ценности — смирение, покаяние и стремление к внутреннему очищению. </w:t>
      </w:r>
    </w:p>
    <w:p w:rsidR="00CD7B97" w:rsidRDefault="00E2713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названия храмов Курганской области отражают ключевые христианские добродетели: милосердие, мужество, надежду, смирение и заботу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ближних. Эти ценности формируют нравственный фундамент, который церковь стремится прививать верующим через богослужения, проповеди и традиции.</w:t>
      </w:r>
    </w:p>
    <w:p w:rsidR="00CD7B97" w:rsidRDefault="00E27130">
      <w:pPr>
        <w:pStyle w:val="4"/>
        <w:shd w:val="clear" w:color="auto" w:fill="FFFFFF"/>
        <w:spacing w:before="300" w:after="60" w:line="360" w:lineRule="atLeast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Практическая ценность изучения</w:t>
      </w:r>
    </w:p>
    <w:p w:rsidR="00CD7B97" w:rsidRDefault="00E27130">
      <w:pPr>
        <w:pStyle w:val="a6"/>
        <w:shd w:val="clear" w:color="auto" w:fill="FFFFFF"/>
        <w:spacing w:before="120" w:beforeAutospacing="0" w:after="120" w:afterAutospacing="0" w:line="420" w:lineRule="atLeast"/>
        <w:ind w:left="-36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Для краеведения</w:t>
      </w:r>
      <w:r>
        <w:rPr>
          <w:sz w:val="28"/>
          <w:szCs w:val="28"/>
        </w:rPr>
        <w:t>: пополнение базы данных по духовной географии региона.</w:t>
      </w:r>
    </w:p>
    <w:p w:rsidR="00CD7B97" w:rsidRDefault="00E27130">
      <w:pPr>
        <w:pStyle w:val="a6"/>
        <w:shd w:val="clear" w:color="auto" w:fill="FFFFFF"/>
        <w:spacing w:before="120" w:beforeAutospacing="0" w:after="120" w:afterAutospacing="0" w:line="420" w:lineRule="atLeast"/>
        <w:ind w:left="-36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Для образования</w:t>
      </w:r>
      <w:r>
        <w:rPr>
          <w:sz w:val="28"/>
          <w:szCs w:val="28"/>
        </w:rPr>
        <w:t>: формирование у школьников целостного взгляда на историю края через конкретные места и имена.</w:t>
      </w:r>
    </w:p>
    <w:p w:rsidR="00CD7B97" w:rsidRDefault="00E27130">
      <w:pPr>
        <w:pStyle w:val="a6"/>
        <w:shd w:val="clear" w:color="auto" w:fill="FFFFFF"/>
        <w:spacing w:before="120" w:beforeAutospacing="0" w:after="120" w:afterAutospacing="0" w:line="420" w:lineRule="atLeast"/>
        <w:ind w:left="-36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Для личностного развития</w:t>
      </w:r>
      <w:r>
        <w:rPr>
          <w:sz w:val="28"/>
          <w:szCs w:val="28"/>
        </w:rPr>
        <w:t>: осознание преемственности поколений, ответственности за память места.</w:t>
      </w:r>
    </w:p>
    <w:p w:rsidR="00CD7B97" w:rsidRDefault="00E27130" w:rsidP="001522EC">
      <w:pPr>
        <w:shd w:val="clear" w:color="auto" w:fill="FFFFFF"/>
        <w:spacing w:before="360" w:after="180" w:line="420" w:lineRule="atLeast"/>
        <w:ind w:leftChars="-200" w:left="-440" w:firstLineChars="157" w:firstLine="44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Атласа</w:t>
      </w:r>
      <w:proofErr w:type="spellEnd"/>
    </w:p>
    <w:tbl>
      <w:tblPr>
        <w:tblStyle w:val="a7"/>
        <w:tblW w:w="0" w:type="auto"/>
        <w:tblLook w:val="04A0"/>
      </w:tblPr>
      <w:tblGrid>
        <w:gridCol w:w="844"/>
        <w:gridCol w:w="8727"/>
      </w:tblGrid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А</w:t>
            </w:r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село Альменево,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Альменевский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, Церковь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Далмата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Исетского</w:t>
            </w:r>
            <w:proofErr w:type="spellEnd"/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                  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Б</w:t>
            </w:r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село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Белозерское, </w:t>
            </w:r>
            <w:r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Белозерский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Церковь Алексия, Человека Божия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В</w:t>
            </w:r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пос. Варгаши,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Варгашинский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Церковь Успения Пресвятой Богородицы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Г</w:t>
            </w:r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село Глубокое,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Шадринский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 Церковь Иконы Божией Матери Владимирская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Д</w:t>
            </w:r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село Дмитриевка,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Мокроусовский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, Церковь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Димитрия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, митрополита Ростовского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Е</w:t>
            </w:r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Ерохино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Юргамышский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Церковь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Гавриила Архангела (единоверческая)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Ж</w:t>
            </w:r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село Житниковское,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Каргапольский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Церковь Михаила Архангела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село Звериноголовское,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Звериноголовский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 Церковь Воздвижения Честного Креста Господня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И</w:t>
            </w:r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деревня Ипатово,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 Церковь Тихона Калужского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К</w:t>
            </w:r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 Куртамыш,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Куртамышский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Собор Воскресения Христова</w:t>
            </w:r>
          </w:p>
        </w:tc>
      </w:tr>
      <w:tr w:rsidR="00CD7B97">
        <w:trPr>
          <w:trHeight w:val="90"/>
        </w:trPr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К</w:t>
            </w:r>
          </w:p>
        </w:tc>
        <w:tc>
          <w:tcPr>
            <w:tcW w:w="8727" w:type="dxa"/>
          </w:tcPr>
          <w:p w:rsidR="00CD7B97" w:rsidRPr="001522EC" w:rsidRDefault="00E27130">
            <w:pPr>
              <w:pStyle w:val="2"/>
              <w:shd w:val="clear" w:color="auto" w:fill="FFFFFF"/>
              <w:spacing w:before="288" w:beforeAutospacing="0" w:after="144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Курган, </w:t>
            </w:r>
            <w:proofErr w:type="spellStart"/>
            <w:r>
              <w:rPr>
                <w:rFonts w:eastAsia="Arial"/>
                <w:sz w:val="28"/>
                <w:szCs w:val="28"/>
                <w:shd w:val="clear" w:color="auto" w:fill="FFFFFF"/>
              </w:rPr>
              <w:t>Александро-Невский</w:t>
            </w:r>
            <w:proofErr w:type="spellEnd"/>
            <w:r>
              <w:rPr>
                <w:rFonts w:eastAsia="Arial"/>
                <w:sz w:val="28"/>
                <w:szCs w:val="28"/>
                <w:shd w:val="clear" w:color="auto" w:fill="FFFFFF"/>
              </w:rPr>
              <w:t xml:space="preserve"> кафедральный собор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К</w:t>
            </w:r>
          </w:p>
        </w:tc>
        <w:tc>
          <w:tcPr>
            <w:tcW w:w="8727" w:type="dxa"/>
          </w:tcPr>
          <w:p w:rsidR="00CD7B97" w:rsidRPr="001522EC" w:rsidRDefault="00E27130">
            <w:pPr>
              <w:pStyle w:val="2"/>
              <w:shd w:val="clear" w:color="auto" w:fill="FFFFFF"/>
              <w:spacing w:before="288" w:beforeAutospacing="0" w:after="144" w:afterAutospacing="0" w:line="33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Курган, </w:t>
            </w:r>
            <w:r>
              <w:rPr>
                <w:rFonts w:eastAsia="Arial"/>
                <w:sz w:val="28"/>
                <w:szCs w:val="28"/>
                <w:shd w:val="clear" w:color="auto" w:fill="FFFFFF"/>
              </w:rPr>
              <w:t xml:space="preserve">Церковь </w:t>
            </w:r>
            <w:proofErr w:type="spellStart"/>
            <w:r>
              <w:rPr>
                <w:rFonts w:eastAsia="Arial"/>
                <w:sz w:val="28"/>
                <w:szCs w:val="28"/>
                <w:shd w:val="clear" w:color="auto" w:fill="FFFFFF"/>
              </w:rPr>
              <w:t>Порт-Артурской</w:t>
            </w:r>
            <w:proofErr w:type="spellEnd"/>
            <w:r>
              <w:rPr>
                <w:rFonts w:eastAsia="Arial"/>
                <w:sz w:val="28"/>
                <w:szCs w:val="28"/>
                <w:shd w:val="clear" w:color="auto" w:fill="FFFFFF"/>
              </w:rPr>
              <w:t xml:space="preserve"> иконы Божией Матери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К</w:t>
            </w:r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 Курган,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Храм Георгия Победоносца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Л</w:t>
            </w:r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село Лисье,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Лебяжьевский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Церковь Троицы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Живоначальной</w:t>
            </w:r>
            <w:proofErr w:type="spellEnd"/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М</w:t>
            </w:r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село Митино,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Кетовский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Церковь Илии Пророка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Н</w:t>
            </w:r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Новоиковское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Каргапольский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Церковь Георгия Победоносца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О</w:t>
            </w:r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Окуневское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Каргапольский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Церковь Сретения Господня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 Петухово,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Петуховский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Церковь Богоявления Господня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село Рычково,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Белозерский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Церковь Рождества Пресвятой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Богородицы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lastRenderedPageBreak/>
              <w:t>С</w:t>
            </w:r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Сладкокарасинское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Мишкинский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Церковь Спаса Нерукотворного Образа                             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Т</w:t>
            </w:r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Темляково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Церковь Зосимы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СавватияСоловецких</w:t>
            </w:r>
            <w:proofErr w:type="spellEnd"/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У</w:t>
            </w:r>
          </w:p>
        </w:tc>
        <w:tc>
          <w:tcPr>
            <w:tcW w:w="8727" w:type="dxa"/>
          </w:tcPr>
          <w:p w:rsidR="00CD7B97" w:rsidRPr="001522EC" w:rsidRDefault="00E27130">
            <w:pPr>
              <w:pStyle w:val="1"/>
              <w:shd w:val="clear" w:color="auto" w:fill="FFFFFF"/>
              <w:spacing w:before="0"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деревня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Усть-Суерское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Белозерский район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 Церковь Николая Чудотворца 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село Целинное,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Целинный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Церковь Михаила Архангела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Ч</w:t>
            </w:r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Частоозерье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Частоозерский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Церковь Рождества Христова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Широковское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Далматовский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Церковь Рождеств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Иоа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нна Предтечи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8727" w:type="dxa"/>
          </w:tcPr>
          <w:p w:rsidR="00CD7B97" w:rsidRPr="001522EC" w:rsidRDefault="00E27130">
            <w:pPr>
              <w:pStyle w:val="2"/>
              <w:shd w:val="clear" w:color="auto" w:fill="FFFFFF"/>
              <w:spacing w:before="288" w:beforeAutospacing="0" w:after="144" w:afterAutospacing="0" w:line="336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Шадринск,  </w:t>
            </w:r>
            <w:proofErr w:type="spellStart"/>
            <w:r>
              <w:rPr>
                <w:rFonts w:eastAsia="Arial"/>
                <w:sz w:val="28"/>
                <w:szCs w:val="28"/>
                <w:shd w:val="clear" w:color="auto" w:fill="FFFFFF"/>
              </w:rPr>
              <w:t>Спасо-Преображенский</w:t>
            </w:r>
            <w:proofErr w:type="spellEnd"/>
            <w:r>
              <w:rPr>
                <w:rFonts w:eastAsia="Arial"/>
                <w:sz w:val="28"/>
                <w:szCs w:val="28"/>
                <w:shd w:val="clear" w:color="auto" w:fill="FFFFFF"/>
              </w:rPr>
              <w:t xml:space="preserve"> собор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Щ</w:t>
            </w:r>
            <w:proofErr w:type="gramEnd"/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 Щучье,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Щучанский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 Церковь Иконы Божией Матери Казанская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Юргамыш,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Юргамышский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Церковь Покрова Пресвятой Богородицы</w:t>
            </w:r>
          </w:p>
        </w:tc>
      </w:tr>
      <w:tr w:rsidR="00CD7B97">
        <w:tc>
          <w:tcPr>
            <w:tcW w:w="844" w:type="dxa"/>
          </w:tcPr>
          <w:p w:rsidR="00CD7B97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2A3A"/>
                <w:spacing w:val="2"/>
                <w:sz w:val="28"/>
                <w:szCs w:val="28"/>
              </w:rPr>
              <w:t>Я</w:t>
            </w:r>
          </w:p>
        </w:tc>
        <w:tc>
          <w:tcPr>
            <w:tcW w:w="8727" w:type="dxa"/>
          </w:tcPr>
          <w:p w:rsidR="00CD7B97" w:rsidRPr="001522EC" w:rsidRDefault="00E271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Ячменево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Церковь Афанасия и Кирилла, патриархов Александрийских</w:t>
            </w:r>
          </w:p>
        </w:tc>
      </w:tr>
    </w:tbl>
    <w:p w:rsidR="00CD7B97" w:rsidRPr="001522EC" w:rsidRDefault="00CD7B97" w:rsidP="001522EC">
      <w:pPr>
        <w:shd w:val="clear" w:color="auto" w:fill="FFFFFF"/>
        <w:spacing w:before="360" w:after="180" w:line="420" w:lineRule="atLeast"/>
        <w:ind w:leftChars="-200" w:left="-440" w:firstLineChars="157" w:firstLine="44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7B97" w:rsidRDefault="00CD7B97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D7B97" w:rsidSect="00CD7B97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05F" w:rsidRDefault="006B405F">
      <w:pPr>
        <w:spacing w:line="240" w:lineRule="auto"/>
      </w:pPr>
      <w:r>
        <w:separator/>
      </w:r>
    </w:p>
  </w:endnote>
  <w:endnote w:type="continuationSeparator" w:id="0">
    <w:p w:rsidR="006B405F" w:rsidRDefault="006B4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05F" w:rsidRDefault="006B405F">
      <w:pPr>
        <w:spacing w:after="0"/>
      </w:pPr>
      <w:r>
        <w:separator/>
      </w:r>
    </w:p>
  </w:footnote>
  <w:footnote w:type="continuationSeparator" w:id="0">
    <w:p w:rsidR="006B405F" w:rsidRDefault="006B405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42B2"/>
    <w:multiLevelType w:val="multilevel"/>
    <w:tmpl w:val="032B42B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8EB47A3"/>
    <w:multiLevelType w:val="multilevel"/>
    <w:tmpl w:val="17D6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C66A7"/>
    <w:multiLevelType w:val="multilevel"/>
    <w:tmpl w:val="B0F6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414D00"/>
    <w:multiLevelType w:val="multilevel"/>
    <w:tmpl w:val="6B8A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F75386"/>
    <w:multiLevelType w:val="multilevel"/>
    <w:tmpl w:val="0096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72C88"/>
    <w:multiLevelType w:val="multilevel"/>
    <w:tmpl w:val="1F30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271D19"/>
    <w:multiLevelType w:val="multilevel"/>
    <w:tmpl w:val="033C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717D1E"/>
    <w:multiLevelType w:val="multilevel"/>
    <w:tmpl w:val="3C717D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400B355D"/>
    <w:multiLevelType w:val="multilevel"/>
    <w:tmpl w:val="BD54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9A5D0A"/>
    <w:multiLevelType w:val="multilevel"/>
    <w:tmpl w:val="4D9A5D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5889466D"/>
    <w:multiLevelType w:val="multilevel"/>
    <w:tmpl w:val="0ECA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D61F12"/>
    <w:multiLevelType w:val="multilevel"/>
    <w:tmpl w:val="5426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161320"/>
    <w:multiLevelType w:val="multilevel"/>
    <w:tmpl w:val="E4EA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3F1CBF"/>
    <w:multiLevelType w:val="multilevel"/>
    <w:tmpl w:val="E212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6B3088"/>
    <w:multiLevelType w:val="multilevel"/>
    <w:tmpl w:val="0D28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071516"/>
    <w:multiLevelType w:val="multilevel"/>
    <w:tmpl w:val="49B0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5"/>
  </w:num>
  <w:num w:numId="5">
    <w:abstractNumId w:val="6"/>
  </w:num>
  <w:num w:numId="6">
    <w:abstractNumId w:val="2"/>
  </w:num>
  <w:num w:numId="7">
    <w:abstractNumId w:val="13"/>
  </w:num>
  <w:num w:numId="8">
    <w:abstractNumId w:val="11"/>
  </w:num>
  <w:num w:numId="9">
    <w:abstractNumId w:val="8"/>
  </w:num>
  <w:num w:numId="10">
    <w:abstractNumId w:val="14"/>
  </w:num>
  <w:num w:numId="11">
    <w:abstractNumId w:val="5"/>
  </w:num>
  <w:num w:numId="12">
    <w:abstractNumId w:val="12"/>
  </w:num>
  <w:num w:numId="13">
    <w:abstractNumId w:val="4"/>
  </w:num>
  <w:num w:numId="14">
    <w:abstractNumId w:val="10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867175"/>
    <w:rsid w:val="00001F39"/>
    <w:rsid w:val="00011B7B"/>
    <w:rsid w:val="000277C1"/>
    <w:rsid w:val="00041F19"/>
    <w:rsid w:val="000711B1"/>
    <w:rsid w:val="00083B9D"/>
    <w:rsid w:val="00095458"/>
    <w:rsid w:val="000D714A"/>
    <w:rsid w:val="00122857"/>
    <w:rsid w:val="00124879"/>
    <w:rsid w:val="00141646"/>
    <w:rsid w:val="00142916"/>
    <w:rsid w:val="001522EC"/>
    <w:rsid w:val="001B0B9F"/>
    <w:rsid w:val="001B2284"/>
    <w:rsid w:val="001D55BE"/>
    <w:rsid w:val="001D7F4A"/>
    <w:rsid w:val="001E05D1"/>
    <w:rsid w:val="001E1FB8"/>
    <w:rsid w:val="00200810"/>
    <w:rsid w:val="0020781D"/>
    <w:rsid w:val="00220683"/>
    <w:rsid w:val="002263E3"/>
    <w:rsid w:val="00234781"/>
    <w:rsid w:val="0023729A"/>
    <w:rsid w:val="00246667"/>
    <w:rsid w:val="002511F2"/>
    <w:rsid w:val="002654B5"/>
    <w:rsid w:val="0027452F"/>
    <w:rsid w:val="00277C00"/>
    <w:rsid w:val="002D512F"/>
    <w:rsid w:val="002E451B"/>
    <w:rsid w:val="0030284A"/>
    <w:rsid w:val="00303D2C"/>
    <w:rsid w:val="00313A28"/>
    <w:rsid w:val="00316D88"/>
    <w:rsid w:val="0031773A"/>
    <w:rsid w:val="003444AD"/>
    <w:rsid w:val="003534F4"/>
    <w:rsid w:val="003576B5"/>
    <w:rsid w:val="003764DC"/>
    <w:rsid w:val="003867E2"/>
    <w:rsid w:val="0038797D"/>
    <w:rsid w:val="003B5ABB"/>
    <w:rsid w:val="003D2F67"/>
    <w:rsid w:val="003D35B2"/>
    <w:rsid w:val="003E36F1"/>
    <w:rsid w:val="003E6A82"/>
    <w:rsid w:val="003F3092"/>
    <w:rsid w:val="003F64EE"/>
    <w:rsid w:val="00426D61"/>
    <w:rsid w:val="0043361C"/>
    <w:rsid w:val="004404B1"/>
    <w:rsid w:val="00450CA5"/>
    <w:rsid w:val="00467571"/>
    <w:rsid w:val="004757C8"/>
    <w:rsid w:val="00483719"/>
    <w:rsid w:val="004E7893"/>
    <w:rsid w:val="004F336B"/>
    <w:rsid w:val="004F47D7"/>
    <w:rsid w:val="00500656"/>
    <w:rsid w:val="00502003"/>
    <w:rsid w:val="00506E4D"/>
    <w:rsid w:val="00507AA3"/>
    <w:rsid w:val="00510D19"/>
    <w:rsid w:val="0051425E"/>
    <w:rsid w:val="0051557A"/>
    <w:rsid w:val="00526A1C"/>
    <w:rsid w:val="00545DC1"/>
    <w:rsid w:val="005513DC"/>
    <w:rsid w:val="005606BA"/>
    <w:rsid w:val="00564FA1"/>
    <w:rsid w:val="0057317D"/>
    <w:rsid w:val="005915ED"/>
    <w:rsid w:val="005928E7"/>
    <w:rsid w:val="005A3DC3"/>
    <w:rsid w:val="005A46F1"/>
    <w:rsid w:val="005A66EF"/>
    <w:rsid w:val="005B7673"/>
    <w:rsid w:val="005C1778"/>
    <w:rsid w:val="005C4EE1"/>
    <w:rsid w:val="005C548A"/>
    <w:rsid w:val="005E2C77"/>
    <w:rsid w:val="005E5178"/>
    <w:rsid w:val="005F0469"/>
    <w:rsid w:val="005F33EC"/>
    <w:rsid w:val="005F350B"/>
    <w:rsid w:val="0060082D"/>
    <w:rsid w:val="0060165C"/>
    <w:rsid w:val="00620C34"/>
    <w:rsid w:val="006221E3"/>
    <w:rsid w:val="00622AD5"/>
    <w:rsid w:val="006255A4"/>
    <w:rsid w:val="00632CDB"/>
    <w:rsid w:val="006337FC"/>
    <w:rsid w:val="00635577"/>
    <w:rsid w:val="0064197F"/>
    <w:rsid w:val="006433DB"/>
    <w:rsid w:val="00646CBE"/>
    <w:rsid w:val="0065787B"/>
    <w:rsid w:val="006704D7"/>
    <w:rsid w:val="00670C0A"/>
    <w:rsid w:val="0067141D"/>
    <w:rsid w:val="00690B0A"/>
    <w:rsid w:val="00694900"/>
    <w:rsid w:val="006B1E2B"/>
    <w:rsid w:val="006B405F"/>
    <w:rsid w:val="006B60A4"/>
    <w:rsid w:val="006B64F7"/>
    <w:rsid w:val="006C11AD"/>
    <w:rsid w:val="006C72FE"/>
    <w:rsid w:val="006D0B23"/>
    <w:rsid w:val="006D30DF"/>
    <w:rsid w:val="006D71BF"/>
    <w:rsid w:val="006F05A6"/>
    <w:rsid w:val="006F113D"/>
    <w:rsid w:val="006F2A5F"/>
    <w:rsid w:val="006F2C4B"/>
    <w:rsid w:val="006F3275"/>
    <w:rsid w:val="007066BA"/>
    <w:rsid w:val="00725A83"/>
    <w:rsid w:val="00732225"/>
    <w:rsid w:val="00745786"/>
    <w:rsid w:val="007628CB"/>
    <w:rsid w:val="00775013"/>
    <w:rsid w:val="007752E3"/>
    <w:rsid w:val="00777D8C"/>
    <w:rsid w:val="007874B5"/>
    <w:rsid w:val="007A0C2E"/>
    <w:rsid w:val="007A433B"/>
    <w:rsid w:val="007A5A23"/>
    <w:rsid w:val="007A613F"/>
    <w:rsid w:val="007A61BE"/>
    <w:rsid w:val="007A767D"/>
    <w:rsid w:val="007C1E1A"/>
    <w:rsid w:val="007D4814"/>
    <w:rsid w:val="007E30F8"/>
    <w:rsid w:val="00804B13"/>
    <w:rsid w:val="008116FE"/>
    <w:rsid w:val="00814E95"/>
    <w:rsid w:val="0081579D"/>
    <w:rsid w:val="00820811"/>
    <w:rsid w:val="008214A8"/>
    <w:rsid w:val="00821C51"/>
    <w:rsid w:val="008458E4"/>
    <w:rsid w:val="00846B70"/>
    <w:rsid w:val="008608DF"/>
    <w:rsid w:val="00864E2B"/>
    <w:rsid w:val="00867175"/>
    <w:rsid w:val="0087433A"/>
    <w:rsid w:val="008802D9"/>
    <w:rsid w:val="00895D77"/>
    <w:rsid w:val="008A0435"/>
    <w:rsid w:val="008B469E"/>
    <w:rsid w:val="008B4D5C"/>
    <w:rsid w:val="008C050E"/>
    <w:rsid w:val="008D05A0"/>
    <w:rsid w:val="008D1431"/>
    <w:rsid w:val="008D21AA"/>
    <w:rsid w:val="008E377A"/>
    <w:rsid w:val="008E51C6"/>
    <w:rsid w:val="008E68D2"/>
    <w:rsid w:val="008E758F"/>
    <w:rsid w:val="008F51C1"/>
    <w:rsid w:val="008F6799"/>
    <w:rsid w:val="009038EA"/>
    <w:rsid w:val="00911863"/>
    <w:rsid w:val="00921025"/>
    <w:rsid w:val="009236A9"/>
    <w:rsid w:val="00931452"/>
    <w:rsid w:val="0093775E"/>
    <w:rsid w:val="00942F83"/>
    <w:rsid w:val="009458A3"/>
    <w:rsid w:val="009548AD"/>
    <w:rsid w:val="00972778"/>
    <w:rsid w:val="00986B12"/>
    <w:rsid w:val="009A1E78"/>
    <w:rsid w:val="009B154B"/>
    <w:rsid w:val="009B2351"/>
    <w:rsid w:val="009C43CB"/>
    <w:rsid w:val="009D1E9F"/>
    <w:rsid w:val="009F3694"/>
    <w:rsid w:val="009F79F3"/>
    <w:rsid w:val="00A0654D"/>
    <w:rsid w:val="00A131AA"/>
    <w:rsid w:val="00A42F0E"/>
    <w:rsid w:val="00A519F2"/>
    <w:rsid w:val="00A64973"/>
    <w:rsid w:val="00A72E8A"/>
    <w:rsid w:val="00A73EF3"/>
    <w:rsid w:val="00A74A1B"/>
    <w:rsid w:val="00A76FD4"/>
    <w:rsid w:val="00A8150C"/>
    <w:rsid w:val="00A93FF0"/>
    <w:rsid w:val="00AA0C03"/>
    <w:rsid w:val="00AA21A0"/>
    <w:rsid w:val="00AA2A1D"/>
    <w:rsid w:val="00AA2D42"/>
    <w:rsid w:val="00AB3799"/>
    <w:rsid w:val="00AC74FA"/>
    <w:rsid w:val="00AD448A"/>
    <w:rsid w:val="00AD4DF8"/>
    <w:rsid w:val="00AE01FF"/>
    <w:rsid w:val="00AF5F9F"/>
    <w:rsid w:val="00AF7CA4"/>
    <w:rsid w:val="00B05DC0"/>
    <w:rsid w:val="00B10803"/>
    <w:rsid w:val="00B261C1"/>
    <w:rsid w:val="00B35842"/>
    <w:rsid w:val="00B53DEE"/>
    <w:rsid w:val="00B5419E"/>
    <w:rsid w:val="00B63DAD"/>
    <w:rsid w:val="00B64862"/>
    <w:rsid w:val="00B66BCE"/>
    <w:rsid w:val="00B83B3D"/>
    <w:rsid w:val="00B8730D"/>
    <w:rsid w:val="00B87BD7"/>
    <w:rsid w:val="00BA1C02"/>
    <w:rsid w:val="00BB7B1B"/>
    <w:rsid w:val="00BC5D88"/>
    <w:rsid w:val="00BD32B3"/>
    <w:rsid w:val="00C00300"/>
    <w:rsid w:val="00C01D1E"/>
    <w:rsid w:val="00C172A5"/>
    <w:rsid w:val="00C3085D"/>
    <w:rsid w:val="00C50B1A"/>
    <w:rsid w:val="00C55089"/>
    <w:rsid w:val="00C57CF5"/>
    <w:rsid w:val="00C61237"/>
    <w:rsid w:val="00C6253A"/>
    <w:rsid w:val="00C80070"/>
    <w:rsid w:val="00C948BF"/>
    <w:rsid w:val="00C97C94"/>
    <w:rsid w:val="00CB4A34"/>
    <w:rsid w:val="00CC1804"/>
    <w:rsid w:val="00CC38CE"/>
    <w:rsid w:val="00CD046D"/>
    <w:rsid w:val="00CD07FF"/>
    <w:rsid w:val="00CD3165"/>
    <w:rsid w:val="00CD7B97"/>
    <w:rsid w:val="00CE2AD6"/>
    <w:rsid w:val="00CE4203"/>
    <w:rsid w:val="00D04919"/>
    <w:rsid w:val="00D20BBF"/>
    <w:rsid w:val="00D24EBD"/>
    <w:rsid w:val="00D25CB8"/>
    <w:rsid w:val="00D268D8"/>
    <w:rsid w:val="00D35D00"/>
    <w:rsid w:val="00D402C0"/>
    <w:rsid w:val="00D427D4"/>
    <w:rsid w:val="00D5760B"/>
    <w:rsid w:val="00D607C2"/>
    <w:rsid w:val="00D628AC"/>
    <w:rsid w:val="00D679CB"/>
    <w:rsid w:val="00D81C44"/>
    <w:rsid w:val="00D9723E"/>
    <w:rsid w:val="00DA79EC"/>
    <w:rsid w:val="00DB3ADF"/>
    <w:rsid w:val="00DB4319"/>
    <w:rsid w:val="00DB51B3"/>
    <w:rsid w:val="00DC511E"/>
    <w:rsid w:val="00DC757B"/>
    <w:rsid w:val="00DD4EF9"/>
    <w:rsid w:val="00DE2061"/>
    <w:rsid w:val="00DE3F07"/>
    <w:rsid w:val="00DE4DB2"/>
    <w:rsid w:val="00DE5891"/>
    <w:rsid w:val="00DF0B96"/>
    <w:rsid w:val="00DF2BBD"/>
    <w:rsid w:val="00E039CB"/>
    <w:rsid w:val="00E05D35"/>
    <w:rsid w:val="00E05EBD"/>
    <w:rsid w:val="00E10670"/>
    <w:rsid w:val="00E128F7"/>
    <w:rsid w:val="00E138BB"/>
    <w:rsid w:val="00E27130"/>
    <w:rsid w:val="00E73A18"/>
    <w:rsid w:val="00E810DD"/>
    <w:rsid w:val="00E86389"/>
    <w:rsid w:val="00E9373F"/>
    <w:rsid w:val="00E94A8B"/>
    <w:rsid w:val="00EA0683"/>
    <w:rsid w:val="00EA6FA2"/>
    <w:rsid w:val="00EB4092"/>
    <w:rsid w:val="00EB6FFF"/>
    <w:rsid w:val="00EC4352"/>
    <w:rsid w:val="00EC7DF8"/>
    <w:rsid w:val="00ED19FC"/>
    <w:rsid w:val="00ED1A79"/>
    <w:rsid w:val="00ED6CC7"/>
    <w:rsid w:val="00ED744A"/>
    <w:rsid w:val="00EF42E5"/>
    <w:rsid w:val="00EF679D"/>
    <w:rsid w:val="00F101B0"/>
    <w:rsid w:val="00F12188"/>
    <w:rsid w:val="00F13BAA"/>
    <w:rsid w:val="00F14E97"/>
    <w:rsid w:val="00F23038"/>
    <w:rsid w:val="00F3037D"/>
    <w:rsid w:val="00F32FF5"/>
    <w:rsid w:val="00F42676"/>
    <w:rsid w:val="00F43D96"/>
    <w:rsid w:val="00F650E9"/>
    <w:rsid w:val="00F6635A"/>
    <w:rsid w:val="00F72263"/>
    <w:rsid w:val="00F74FCB"/>
    <w:rsid w:val="00F931BA"/>
    <w:rsid w:val="00FC00E1"/>
    <w:rsid w:val="00FC3F09"/>
    <w:rsid w:val="00FD2B82"/>
    <w:rsid w:val="00FD3377"/>
    <w:rsid w:val="00FD6498"/>
    <w:rsid w:val="00FE25E2"/>
    <w:rsid w:val="00FE4491"/>
    <w:rsid w:val="00FE730D"/>
    <w:rsid w:val="00FE7482"/>
    <w:rsid w:val="02103D35"/>
    <w:rsid w:val="02C46AE4"/>
    <w:rsid w:val="03A6461E"/>
    <w:rsid w:val="069B1ADC"/>
    <w:rsid w:val="082934A8"/>
    <w:rsid w:val="0A30733B"/>
    <w:rsid w:val="0EA73E92"/>
    <w:rsid w:val="0F6922F0"/>
    <w:rsid w:val="0FCB5E7A"/>
    <w:rsid w:val="114650DF"/>
    <w:rsid w:val="21DC5A2F"/>
    <w:rsid w:val="24F1010E"/>
    <w:rsid w:val="25333373"/>
    <w:rsid w:val="2BD86EFF"/>
    <w:rsid w:val="36883739"/>
    <w:rsid w:val="36A74EEA"/>
    <w:rsid w:val="40514D8C"/>
    <w:rsid w:val="46990505"/>
    <w:rsid w:val="47FB670D"/>
    <w:rsid w:val="5974086C"/>
    <w:rsid w:val="5AD03F5B"/>
    <w:rsid w:val="5C2B04AE"/>
    <w:rsid w:val="5C41671E"/>
    <w:rsid w:val="61254F27"/>
    <w:rsid w:val="629A1DB5"/>
    <w:rsid w:val="73FB4453"/>
    <w:rsid w:val="74632C41"/>
    <w:rsid w:val="7D776392"/>
    <w:rsid w:val="7DD954C4"/>
    <w:rsid w:val="7F913CA4"/>
    <w:rsid w:val="7FED0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uiPriority="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9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D7B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D7B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D7B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D7B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D7B97"/>
    <w:rPr>
      <w:i/>
      <w:iCs/>
    </w:rPr>
  </w:style>
  <w:style w:type="character" w:styleId="a4">
    <w:name w:val="Hyperlink"/>
    <w:basedOn w:val="a0"/>
    <w:uiPriority w:val="99"/>
    <w:unhideWhenUsed/>
    <w:qFormat/>
    <w:rsid w:val="00CD7B97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CD7B97"/>
    <w:rPr>
      <w:b/>
      <w:bCs/>
    </w:rPr>
  </w:style>
  <w:style w:type="paragraph" w:styleId="a6">
    <w:name w:val="Normal (Web)"/>
    <w:basedOn w:val="a"/>
    <w:uiPriority w:val="99"/>
    <w:unhideWhenUsed/>
    <w:qFormat/>
    <w:rsid w:val="00CD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link w:val="HTML0"/>
    <w:qFormat/>
    <w:rsid w:val="00CD7B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7">
    <w:name w:val="Table Grid"/>
    <w:basedOn w:val="a1"/>
    <w:uiPriority w:val="59"/>
    <w:qFormat/>
    <w:rsid w:val="00CD7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qFormat/>
    <w:rsid w:val="00CD7B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uturisfootnotegroup">
    <w:name w:val="futurisfootnotegroup"/>
    <w:basedOn w:val="a0"/>
    <w:qFormat/>
    <w:rsid w:val="00CD7B97"/>
  </w:style>
  <w:style w:type="character" w:customStyle="1" w:styleId="30">
    <w:name w:val="Заголовок 3 Знак"/>
    <w:basedOn w:val="a0"/>
    <w:link w:val="3"/>
    <w:uiPriority w:val="9"/>
    <w:qFormat/>
    <w:rsid w:val="00CD7B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CD7B97"/>
    <w:pPr>
      <w:ind w:left="720"/>
      <w:contextualSpacing/>
    </w:pPr>
  </w:style>
  <w:style w:type="character" w:customStyle="1" w:styleId="markdown-word">
    <w:name w:val="markdown-word"/>
    <w:basedOn w:val="a0"/>
    <w:qFormat/>
    <w:rsid w:val="00CD7B97"/>
  </w:style>
  <w:style w:type="character" w:customStyle="1" w:styleId="HTML0">
    <w:name w:val="Стандартный HTML Знак"/>
    <w:basedOn w:val="a0"/>
    <w:link w:val="HTML"/>
    <w:qFormat/>
    <w:rsid w:val="00CD7B97"/>
    <w:rPr>
      <w:rFonts w:ascii="SimSun" w:eastAsia="SimSun" w:hAnsi="SimSun" w:cs="Times New Roman"/>
      <w:sz w:val="24"/>
      <w:szCs w:val="24"/>
      <w:lang w:val="en-US" w:eastAsia="zh-CN"/>
    </w:rPr>
  </w:style>
  <w:style w:type="character" w:customStyle="1" w:styleId="40">
    <w:name w:val="Заголовок 4 Знак"/>
    <w:basedOn w:val="a0"/>
    <w:link w:val="4"/>
    <w:uiPriority w:val="9"/>
    <w:qFormat/>
    <w:rsid w:val="00CD7B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qFormat/>
    <w:rsid w:val="00CD7B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04103-2FC9-47F3-86CA-7C40F40B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33</Pages>
  <Words>9148</Words>
  <Characters>52146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333</cp:revision>
  <dcterms:created xsi:type="dcterms:W3CDTF">2025-11-25T01:56:00Z</dcterms:created>
  <dcterms:modified xsi:type="dcterms:W3CDTF">2026-03-21T02:52:00Z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DDFC1D32AD8746E5BF59A38853A37FE4_12</vt:lpwstr>
  </property>
</Properties>
</file>