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A3F" w:rsidRPr="004F0A3F" w:rsidRDefault="004F0A3F" w:rsidP="004F0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spacing w:val="-5"/>
          <w:sz w:val="32"/>
          <w:szCs w:val="28"/>
          <w:lang w:eastAsia="ru-RU"/>
        </w:rPr>
      </w:pPr>
      <w:r w:rsidRPr="004F0A3F">
        <w:rPr>
          <w:rFonts w:ascii="inherit" w:eastAsia="Times New Roman" w:hAnsi="inherit" w:cs="Courier New"/>
          <w:b/>
          <w:bCs/>
          <w:color w:val="222222"/>
          <w:spacing w:val="-5"/>
          <w:sz w:val="20"/>
          <w:szCs w:val="20"/>
          <w:bdr w:val="none" w:sz="0" w:space="0" w:color="auto" w:frame="1"/>
          <w:lang w:eastAsia="ru-RU"/>
        </w:rPr>
        <w:br/>
      </w: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32"/>
          <w:szCs w:val="28"/>
          <w:bdr w:val="none" w:sz="0" w:space="0" w:color="auto" w:frame="1"/>
          <w:lang w:eastAsia="ru-RU"/>
        </w:rPr>
        <w:t>Патриотическое воспитание в семье и детском саду: точки соприкосновения</w:t>
      </w:r>
    </w:p>
    <w:p w:rsidR="004F0A3F" w:rsidRPr="004F0A3F" w:rsidRDefault="004F0A3F" w:rsidP="004F0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Формирование личности ребенка — сложный процесс, в котором семья и дошкольное образовательное учреждение (ДОУ) выступают главными институтами социализации. Патриотическое воспитание не является исключением. Если детский сад закладывает фундамент знаний о Родине, ее </w:t>
      </w:r>
      <w:bookmarkStart w:id="0" w:name="_GoBack"/>
      <w:bookmarkEnd w:id="0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символах и традициях, то семья наполняет эти знания живыми эмоциями, личным примером и глубоким смыслом. Эффективность этой работы напрямую зависит от того, насколько слаженно действуют родители и педагоги.</w:t>
      </w:r>
    </w:p>
    <w:p w:rsidR="004F0A3F" w:rsidRPr="004F0A3F" w:rsidRDefault="004F0A3F" w:rsidP="004F0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Роль семьи: корни </w:t>
      </w:r>
      <w:proofErr w:type="spellStart"/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патриотизма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Семья</w:t>
      </w:r>
      <w:proofErr w:type="spellEnd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— это первая среда, где ребенок учится любить. Любовь к большой стране начинается с любви к малому: к маме и папе, к своему дому, </w:t>
      </w:r>
      <w:proofErr w:type="gramStart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к</w:t>
      </w:r>
      <w:proofErr w:type="gramEnd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двору, где стоят знакомые качели. </w:t>
      </w:r>
    </w:p>
    <w:p w:rsidR="004F0A3F" w:rsidRPr="004F0A3F" w:rsidRDefault="004F0A3F" w:rsidP="004F0A3F">
      <w:pPr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Личный пример.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Дети остро чувствуют фальшь. Если родитель на словах говорит о важности уважения к старшим, но сам грубит соседям или воспитателю, ребенок усвоит модель поведения, а не слова. Истинный патриотизм родителей проявляется в их отношении к труду, бережливости (не выбрасывать еду, чинить сломанные вещи), соблюдении чистоты на улицах родного города.</w:t>
      </w:r>
    </w:p>
    <w:p w:rsidR="004F0A3F" w:rsidRPr="004F0A3F" w:rsidRDefault="004F0A3F" w:rsidP="004F0A3F">
      <w:pPr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Семейная история.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Рассказы бабушек и дедушек о своем детстве, старые фотографии в альбоме, бережно хранимые ордена прадеда-ветерана или медали за доблестный труд — мощнейший инструмент воспитания. Ребенок должен понимать, что он — продолжение рода, часть большой истории своей страны. Посещение памятных мест, связанных с историей семьи (дом, где жили предки, школа отца), делает историю осязаемой.</w:t>
      </w:r>
    </w:p>
    <w:p w:rsidR="004F0A3F" w:rsidRPr="004F0A3F" w:rsidRDefault="004F0A3F" w:rsidP="004F0A3F">
      <w:pPr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Язык и фольклор.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Потешки</w:t>
      </w:r>
      <w:proofErr w:type="spellEnd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, колыбельные, пословицы, которые мама напевает малышу, несут в себе культурный код нации. Чтение русских народных сказок формирует у ребенка базовое понимание добра и зла через призму родной культуры.</w:t>
      </w:r>
    </w:p>
    <w:p w:rsidR="004F0A3F" w:rsidRPr="004F0A3F" w:rsidRDefault="004F0A3F" w:rsidP="004F0A3F">
      <w:pPr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Бытовые традиции.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Совместные воскресные обеды, украшение дома к Новому году по русским обычаям, выпекание куличей или блинов — все это создает чувство стабильности, защищенности и принадлежности к своему народу.</w:t>
      </w:r>
    </w:p>
    <w:p w:rsidR="004F0A3F" w:rsidRPr="004F0A3F" w:rsidRDefault="004F0A3F" w:rsidP="004F0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Роль детского сада: систематизация и расширение </w:t>
      </w:r>
      <w:proofErr w:type="spellStart"/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горизонтов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В</w:t>
      </w:r>
      <w:proofErr w:type="spellEnd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ДОУ любовь к ближнему кругу расширяется до масштабов улицы, города и всей страны. Педагоги переводят детские чувства в плоскость осознанных знаний.</w:t>
      </w:r>
    </w:p>
    <w:p w:rsidR="004F0A3F" w:rsidRPr="004F0A3F" w:rsidRDefault="004F0A3F" w:rsidP="004F0A3F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lastRenderedPageBreak/>
        <w:t>Познавательная деятельность.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Тематические занятия («Мой город», «Флаг России», «Природа родного края»), проектная деятельность. Например, проект «Герб моей семьи» помогает связать частное с государственным символом.</w:t>
      </w:r>
    </w:p>
    <w:p w:rsidR="004F0A3F" w:rsidRPr="004F0A3F" w:rsidRDefault="004F0A3F" w:rsidP="004F0A3F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Знакомство с государственными символами.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Изучение герба, флага и гимна. Важно не просто выучить текст гимна, но и объяснить детям, когда и почему нужно вставать при его звучании, что означают цвета российского </w:t>
      </w:r>
      <w:proofErr w:type="spellStart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триколора</w:t>
      </w:r>
      <w:proofErr w:type="spellEnd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.</w:t>
      </w:r>
    </w:p>
    <w:p w:rsidR="004F0A3F" w:rsidRPr="004F0A3F" w:rsidRDefault="004F0A3F" w:rsidP="004F0A3F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Народная культура.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Знакомство с промыслами (гжель, хохлома, дымковская игрушка), разучивание народных игр (лапта, ручеек), проведение фольклорных праздников (Масленица, Колядки).</w:t>
      </w:r>
      <w:proofErr w:type="gramEnd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Это дает ребенку эстетическое наслаждение от красоты национального искусства.</w:t>
      </w:r>
    </w:p>
    <w:p w:rsidR="004F0A3F" w:rsidRPr="004F0A3F" w:rsidRDefault="004F0A3F" w:rsidP="004F0A3F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Социально-коммуникативное развитие.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Уважение к сверстникам разных национальностей, населяющих Россию, формирование дружелюбного отношения к ним. Понимание того, что Россия — общий дом для многих народов.</w:t>
      </w:r>
    </w:p>
    <w:p w:rsidR="004F0A3F" w:rsidRPr="004F0A3F" w:rsidRDefault="004F0A3F" w:rsidP="004F0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Точки соприкосновения: как создать единое </w:t>
      </w:r>
      <w:proofErr w:type="spellStart"/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пространство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Главная</w:t>
      </w:r>
      <w:proofErr w:type="spellEnd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проблема современного воспитания часто кроется в диссонансе: в саду говорят одно, дома — другое, или тема вовсе игнорируется. Чтобы этого избежать, необходимы конкретные зоны пересечения усилий:</w:t>
      </w:r>
    </w:p>
    <w:p w:rsidR="004F0A3F" w:rsidRPr="004F0A3F" w:rsidRDefault="004F0A3F" w:rsidP="004F0A3F">
      <w:pPr>
        <w:numPr>
          <w:ilvl w:val="0"/>
          <w:numId w:val="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Информационное партнерство.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Детский сад не должен отгораживаться от родителей стендами с общей информацией. Сегодня эффективными инструментами являются закрытые чаты и каналы в </w:t>
      </w:r>
      <w:proofErr w:type="spellStart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мессенджерах</w:t>
      </w:r>
      <w:proofErr w:type="spellEnd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, где воспитатели делятся фотографиями с занятий, рекомендуют книги для домашнего чтения, публикуют тексты песен или сценарий утренника, чтобы родители могли повторить их с ребенком. Родители, в свою очередь, могут присылать фото своих семейных прогулок по достопримечательностям города.</w:t>
      </w:r>
    </w:p>
    <w:p w:rsidR="004F0A3F" w:rsidRPr="004F0A3F" w:rsidRDefault="004F0A3F" w:rsidP="004F0A3F">
      <w:pPr>
        <w:numPr>
          <w:ilvl w:val="0"/>
          <w:numId w:val="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Совместные проекты.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Наиболее действенный формат взаимодействия. </w:t>
      </w:r>
    </w:p>
    <w:p w:rsidR="004F0A3F" w:rsidRPr="004F0A3F" w:rsidRDefault="004F0A3F" w:rsidP="004F0A3F">
      <w:pPr>
        <w:numPr>
          <w:ilvl w:val="1"/>
          <w:numId w:val="3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lang w:eastAsia="ru-RU"/>
        </w:rPr>
        <w:t>Проект «Моя родословная»: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дети вместе с родителями составляют генеалогическое древо, которое затем защищают перед группой.</w:t>
      </w:r>
    </w:p>
    <w:p w:rsidR="004F0A3F" w:rsidRPr="004F0A3F" w:rsidRDefault="004F0A3F" w:rsidP="004F0A3F">
      <w:pPr>
        <w:numPr>
          <w:ilvl w:val="1"/>
          <w:numId w:val="3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lang w:eastAsia="ru-RU"/>
        </w:rPr>
        <w:t>Акция «Доброе сердце»: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совместная помощь приюту для животных или сбор корма для птиц зимой. Это учит деятельной заботе о тех, кто слабее.</w:t>
      </w:r>
    </w:p>
    <w:p w:rsidR="004F0A3F" w:rsidRPr="004F0A3F" w:rsidRDefault="004F0A3F" w:rsidP="004F0A3F">
      <w:pPr>
        <w:numPr>
          <w:ilvl w:val="1"/>
          <w:numId w:val="3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lang w:eastAsia="ru-RU"/>
        </w:rPr>
        <w:t>Конкурс «Кулинарная книга нашей семьи»: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запись рецептов традиционных блюд (бабушкин борщ, прабабушкины пироги) с семейными историями, связанными с ними.</w:t>
      </w:r>
    </w:p>
    <w:p w:rsidR="004F0A3F" w:rsidRPr="004F0A3F" w:rsidRDefault="004F0A3F" w:rsidP="004F0A3F">
      <w:pPr>
        <w:numPr>
          <w:ilvl w:val="0"/>
          <w:numId w:val="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Общие мероприятия.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Участие родителей в жизни группы стирает границы между домом и садом. Это могут быть субботники по благоустройству территории детского сада (покраска веранд, высадка деревьев), спортивные 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lastRenderedPageBreak/>
        <w:t>праздники «Папа, мама, я — спортивная семья», фестивали национальных культур, где каждая семья представляет свои традиции.</w:t>
      </w:r>
    </w:p>
    <w:p w:rsidR="004F0A3F" w:rsidRPr="004F0A3F" w:rsidRDefault="004F0A3F" w:rsidP="004F0A3F">
      <w:pPr>
        <w:numPr>
          <w:ilvl w:val="0"/>
          <w:numId w:val="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Экскурсионный мост.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Воспитатель организует общую экскурсию для группы в краеведческий музей или к Вечному огню. Задача родителей — закрепить впечатления после: обсудить </w:t>
      </w:r>
      <w:proofErr w:type="gramStart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увиденное</w:t>
      </w:r>
      <w:proofErr w:type="gramEnd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вечером дома, найти на карте города пройденный маршрут, купить раскраску с видами местной архитектуры.</w:t>
      </w:r>
    </w:p>
    <w:p w:rsidR="004F0A3F" w:rsidRPr="004F0A3F" w:rsidRDefault="004F0A3F" w:rsidP="004F0A3F">
      <w:pPr>
        <w:numPr>
          <w:ilvl w:val="0"/>
          <w:numId w:val="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proofErr w:type="spellStart"/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Волонтерство</w:t>
      </w:r>
      <w:proofErr w:type="spellEnd"/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старшего поколения.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Приглашение бабушек и дедушек воспитанников в группу для проведения мастер-классов (вязание, резьба по дереву, рассказ о старых профессиях). Это укрепляет связь поколений и показывает ребенку ценность опыта старших.</w:t>
      </w:r>
    </w:p>
    <w:p w:rsidR="004F0A3F" w:rsidRPr="004F0A3F" w:rsidRDefault="004F0A3F" w:rsidP="004F0A3F">
      <w:pPr>
        <w:numPr>
          <w:ilvl w:val="0"/>
          <w:numId w:val="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Создание мини-музеев в группе.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Тематика может быть любой: «Музей утюга», «Игрушки наших мам», «Камни нашего региона». Экспонаты приносят из дома родители, становясь соавторами образовательного пространства.</w:t>
      </w:r>
    </w:p>
    <w:p w:rsidR="004F0A3F" w:rsidRPr="004F0A3F" w:rsidRDefault="004F0A3F" w:rsidP="004F0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Типичные ошибки и пути их преодоления</w:t>
      </w:r>
    </w:p>
    <w:p w:rsidR="004F0A3F" w:rsidRPr="004F0A3F" w:rsidRDefault="004F0A3F" w:rsidP="004F0A3F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lang w:eastAsia="ru-RU"/>
        </w:rPr>
        <w:t>Навязывание вместо вовлечения.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Лекции о патриотизме утомляют и детей, и взрослых. Решение: переход к формату совместного проживания эмоций (поход, семейный просмотр военного фильма с последующим обсуждением).</w:t>
      </w:r>
    </w:p>
    <w:p w:rsidR="004F0A3F" w:rsidRPr="004F0A3F" w:rsidRDefault="004F0A3F" w:rsidP="004F0A3F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lang w:eastAsia="ru-RU"/>
        </w:rPr>
        <w:t>Подмена понятий.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Патриотизм — это созидание и гордость, а не агрессия и ненависть к другим странам. Решение: акцентировать внимание на достижениях ученых, художников, спортсменов, на красоте родной природы.</w:t>
      </w:r>
    </w:p>
    <w:p w:rsidR="004F0A3F" w:rsidRPr="004F0A3F" w:rsidRDefault="004F0A3F" w:rsidP="004F0A3F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ind w:left="0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F0A3F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lang w:eastAsia="ru-RU"/>
        </w:rPr>
        <w:t>Отсутствие системности.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Разовая акция ко Дню Победы не работает без ежедневного контекста. Решение: интеграция малых ритуалов (например, еженедельная «пятиминутка краеведения») в быт семьи и режим дня сада.</w:t>
      </w:r>
    </w:p>
    <w:p w:rsidR="004F0A3F" w:rsidRPr="004F0A3F" w:rsidRDefault="004F0A3F" w:rsidP="004F0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proofErr w:type="spellStart"/>
      <w:r w:rsidRPr="004F0A3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Заключение</w:t>
      </w:r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Патриотическое</w:t>
      </w:r>
      <w:proofErr w:type="spellEnd"/>
      <w:r w:rsidRPr="004F0A3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воспитание — это не отдельный урок в расписании и не тост за праздничным столом. Это воздух, которым дышит семья и группа детского сада. Когда педагог рассказывает о подвиге защитников Отечества, а дома ребенок видит, как отец с уважением относится к ветеранам и бережно хранит армейский альбом деда, абстрактное понятие Родины обретает плоть и кровь. Только в точке искреннего соприкосновения ценностей семьи и задач детского сада вырастает гражданин, который любит свою землю не по указке, а по велению сердца, чувствуя себя ответственным за ее будущее.</w:t>
      </w:r>
    </w:p>
    <w:p w:rsidR="006D5555" w:rsidRPr="004F0A3F" w:rsidRDefault="006D5555" w:rsidP="004F0A3F">
      <w:pPr>
        <w:rPr>
          <w:rFonts w:ascii="Times New Roman" w:hAnsi="Times New Roman" w:cs="Times New Roman"/>
          <w:sz w:val="28"/>
          <w:szCs w:val="28"/>
        </w:rPr>
      </w:pPr>
    </w:p>
    <w:sectPr w:rsidR="006D5555" w:rsidRPr="004F0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663B3"/>
    <w:multiLevelType w:val="multilevel"/>
    <w:tmpl w:val="51F23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8A706F"/>
    <w:multiLevelType w:val="multilevel"/>
    <w:tmpl w:val="46B0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6B72D3"/>
    <w:multiLevelType w:val="multilevel"/>
    <w:tmpl w:val="D1DEC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2700D2"/>
    <w:multiLevelType w:val="multilevel"/>
    <w:tmpl w:val="4476F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A3F"/>
    <w:rsid w:val="004F0A3F"/>
    <w:rsid w:val="006D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0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904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0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7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59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9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4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981</Words>
  <Characters>5594</Characters>
  <Application>Microsoft Office Word</Application>
  <DocSecurity>0</DocSecurity>
  <Lines>46</Lines>
  <Paragraphs>13</Paragraphs>
  <ScaleCrop>false</ScaleCrop>
  <Company>HP</Company>
  <LinksUpToDate>false</LinksUpToDate>
  <CharactersWithSpaces>6562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2026-09-17T03:15:00Z</dcterms:created>
  <dcterms:modified xsi:type="dcterms:W3CDTF">2026-09-17T03:17:00Z</dcterms:modified>
</cp:coreProperties>
</file>