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FF" w:rsidRDefault="00065EFF" w:rsidP="00065EFF">
      <w:pPr>
        <w:ind w:left="730" w:right="0"/>
      </w:pPr>
      <w:r>
        <w:rPr>
          <w:b/>
        </w:rPr>
        <w:t xml:space="preserve">Техника ведения меха. </w:t>
      </w:r>
    </w:p>
    <w:p w:rsidR="00065EFF" w:rsidRDefault="00065EFF" w:rsidP="00065EFF">
      <w:pPr>
        <w:spacing w:after="20" w:line="259" w:lineRule="auto"/>
        <w:ind w:left="65" w:right="0" w:firstLine="0"/>
        <w:jc w:val="center"/>
      </w:pPr>
      <w:r>
        <w:rPr>
          <w:b/>
        </w:rPr>
        <w:t xml:space="preserve"> </w:t>
      </w:r>
    </w:p>
    <w:p w:rsidR="00065EFF" w:rsidRDefault="00065EFF" w:rsidP="00065EFF">
      <w:pPr>
        <w:ind w:left="-15" w:right="0" w:firstLine="708"/>
      </w:pPr>
      <w:r>
        <w:t xml:space="preserve">Мех – дыхание баяна, его легкие. Теснейшим образом связано музыкальное дыхание, выраженное в интонировании, артикуляции, фразировке, динамике с дыханием меха, техникой его ведения. Это уже давно известная истина.  </w:t>
      </w:r>
    </w:p>
    <w:p w:rsidR="00065EFF" w:rsidRDefault="00065EFF" w:rsidP="00065EFF">
      <w:pPr>
        <w:ind w:left="-15" w:right="0" w:firstLine="708"/>
      </w:pPr>
      <w:r>
        <w:t xml:space="preserve">Формирование навыков ведения меха, их органичное использование в художественном материале – один из наиболее наболевших вопросов, прежде всего в обучении начинающих баянистов. Нередко техника ведения меха находится на низком уровне, что сводится лишь к примитивной, прямолинейной подаче воздуха на голоса баяна. Даже самое непритязательное исполнение на баяне обуславливает двигательные задачи, требующие определенных навыков работы пальцев. Мех же не привлекает к себе внимание – главное нажать клавишу в нужном ритме. Зачастую ученик уже неплохо ориентируется на клавиатурах, у него заметна пальцевая активность, а владение мехом отстает. </w:t>
      </w:r>
    </w:p>
    <w:p w:rsidR="00065EFF" w:rsidRDefault="00065EFF" w:rsidP="00065EFF">
      <w:pPr>
        <w:ind w:left="-5" w:right="0"/>
      </w:pPr>
      <w:r>
        <w:t xml:space="preserve"> Особенно актуальна проблема выразительности исполнения на тихих звучностях, в нюансах пиано, где требуется наиболее сложное в техническом отношении, активное управление мехом. Мельчайшие градации силы натяжения меха на коротких отрезках музыкальной ткани, умение мгновенно остановить его и начать новое движение – все это в органичном сочетании с движением пальцев создает основу мастерского владения звуком. </w:t>
      </w:r>
    </w:p>
    <w:p w:rsidR="00065EFF" w:rsidRDefault="00065EFF" w:rsidP="00065EFF">
      <w:pPr>
        <w:ind w:left="-5" w:right="0"/>
      </w:pPr>
      <w:r>
        <w:t xml:space="preserve"> Именно в игре на пиано наиболее заметны технические издержки в технике ведения меха, так как звучание тотчас становится </w:t>
      </w:r>
      <w:proofErr w:type="gramStart"/>
      <w:r>
        <w:t>невыразительным  -</w:t>
      </w:r>
      <w:proofErr w:type="gramEnd"/>
      <w:r>
        <w:t xml:space="preserve"> музыка, баян, исполнитель кажутся серыми, безликими, неживыми. Из других, наиболее распространенных недостатков в технике ведения меха наиболее заметны в начальный период обучения такие, как широкая амплитуда его ведения, неумение гасить звук на коротких длительностях, отсутствие постепенности в крещендо, диминуэндо. Низкий технический уровень при смене направления движения меха выражается чаще всего в больших цезурах, смене на звучащих нотах, перепадах динамических уровней. Рассмотрим вопросы техники ведения меха при филировке звука, а также техники смены направления движения меха – разжим, сжим. Без этого нельзя сыграть </w:t>
      </w:r>
      <w:bookmarkStart w:id="0" w:name="_GoBack"/>
      <w:bookmarkEnd w:id="0"/>
      <w:r>
        <w:t xml:space="preserve">качественно даже самое простое упражнение или пьесу. </w:t>
      </w:r>
    </w:p>
    <w:p w:rsidR="00065EFF" w:rsidRDefault="00065EFF" w:rsidP="00065EFF">
      <w:pPr>
        <w:ind w:left="-5" w:right="0"/>
      </w:pPr>
      <w:r>
        <w:t xml:space="preserve"> Их формирование рассмотрим в четырех взаимосвязанных направлениях работы преподавателя: </w:t>
      </w:r>
    </w:p>
    <w:p w:rsidR="00065EFF" w:rsidRDefault="00065EFF" w:rsidP="00065EFF">
      <w:pPr>
        <w:ind w:left="716" w:right="0"/>
      </w:pPr>
      <w:r>
        <w:t>1.</w:t>
      </w:r>
      <w:r>
        <w:rPr>
          <w:rFonts w:ascii="Arial" w:eastAsia="Arial" w:hAnsi="Arial" w:cs="Arial"/>
        </w:rPr>
        <w:t xml:space="preserve"> </w:t>
      </w:r>
      <w:r>
        <w:t xml:space="preserve">Развитие слуха ученика. </w:t>
      </w:r>
    </w:p>
    <w:p w:rsidR="00065EFF" w:rsidRDefault="00065EFF" w:rsidP="00065EFF">
      <w:pPr>
        <w:ind w:left="716" w:right="0"/>
      </w:pPr>
      <w:r>
        <w:t xml:space="preserve">2,3. Знание и рациональное использование </w:t>
      </w:r>
      <w:proofErr w:type="spellStart"/>
      <w:r>
        <w:t>конструктивноакустических</w:t>
      </w:r>
      <w:proofErr w:type="spellEnd"/>
      <w:r>
        <w:t xml:space="preserve"> возможностей баяна. </w:t>
      </w:r>
    </w:p>
    <w:p w:rsidR="00065EFF" w:rsidRDefault="00065EFF" w:rsidP="00065EFF">
      <w:pPr>
        <w:ind w:left="716" w:right="0"/>
      </w:pPr>
      <w:r>
        <w:lastRenderedPageBreak/>
        <w:t xml:space="preserve">4. Технология формирования навыков и их применение в художественном материале. </w:t>
      </w:r>
    </w:p>
    <w:p w:rsidR="00065EFF" w:rsidRDefault="00065EFF" w:rsidP="00065EFF">
      <w:pPr>
        <w:spacing w:after="0" w:line="259" w:lineRule="auto"/>
        <w:ind w:left="706" w:right="0" w:firstLine="0"/>
        <w:jc w:val="left"/>
      </w:pPr>
      <w:r>
        <w:t xml:space="preserve"> </w:t>
      </w:r>
    </w:p>
    <w:p w:rsidR="00065EFF" w:rsidRDefault="00065EFF" w:rsidP="00065EFF">
      <w:pPr>
        <w:spacing w:after="0" w:line="259" w:lineRule="auto"/>
        <w:ind w:left="706" w:right="0" w:firstLine="0"/>
        <w:jc w:val="left"/>
      </w:pPr>
      <w:r>
        <w:t xml:space="preserve"> </w:t>
      </w:r>
    </w:p>
    <w:p w:rsidR="00065EFF" w:rsidRDefault="00065EFF" w:rsidP="00065EFF">
      <w:pPr>
        <w:spacing w:after="0" w:line="259" w:lineRule="auto"/>
        <w:ind w:left="706" w:right="0" w:firstLine="0"/>
        <w:jc w:val="left"/>
      </w:pPr>
      <w:r>
        <w:t xml:space="preserve"> </w:t>
      </w:r>
    </w:p>
    <w:p w:rsidR="00065EFF" w:rsidRDefault="00065EFF" w:rsidP="00065EFF">
      <w:pPr>
        <w:spacing w:after="0" w:line="259" w:lineRule="auto"/>
        <w:ind w:left="2202" w:right="0"/>
        <w:jc w:val="left"/>
      </w:pPr>
      <w:r>
        <w:rPr>
          <w:b/>
        </w:rPr>
        <w:t xml:space="preserve">Техника ведения меха и филирование звука. </w:t>
      </w:r>
    </w:p>
    <w:p w:rsidR="00065EFF" w:rsidRDefault="00065EFF" w:rsidP="00065EFF">
      <w:pPr>
        <w:spacing w:after="0" w:line="259" w:lineRule="auto"/>
        <w:ind w:left="706" w:right="0" w:firstLine="0"/>
        <w:jc w:val="left"/>
      </w:pPr>
      <w:r>
        <w:t xml:space="preserve"> </w:t>
      </w:r>
    </w:p>
    <w:p w:rsidR="00065EFF" w:rsidRDefault="00065EFF" w:rsidP="00065EFF">
      <w:pPr>
        <w:ind w:left="-15" w:right="0" w:firstLine="706"/>
      </w:pPr>
      <w:r>
        <w:t xml:space="preserve">Филирование звука, как важнейшее средство выразительного исполнения. Каждый педагог, профессионально работающий над звуком, прекрасно знает, как непросто ученику овладеть даже самыми элементарными навыками техники </w:t>
      </w:r>
      <w:proofErr w:type="spellStart"/>
      <w:r>
        <w:t>звукоизвлечения</w:t>
      </w:r>
      <w:proofErr w:type="spellEnd"/>
      <w:r>
        <w:t xml:space="preserve"> на баяне. </w:t>
      </w:r>
    </w:p>
    <w:p w:rsidR="00065EFF" w:rsidRDefault="00065EFF" w:rsidP="00065EFF">
      <w:pPr>
        <w:ind w:left="-5" w:right="0"/>
      </w:pPr>
      <w:r>
        <w:t xml:space="preserve"> Успех усилий будет зависеть от степени развитости слуховых представлений ученика, активной работы слуха в процессе игры, от желания воплотить воображаемое звучание в реальное максимально точно. Именно такой характер работы слуха будет способствовать развитию двигательной стороны навыка, установлению взаимосвязи слуха и моторики. </w:t>
      </w:r>
    </w:p>
    <w:p w:rsidR="00065EFF" w:rsidRDefault="00065EFF" w:rsidP="00065EFF">
      <w:pPr>
        <w:ind w:left="-15" w:right="0" w:firstLine="708"/>
      </w:pPr>
      <w:r>
        <w:t xml:space="preserve">Что касается </w:t>
      </w:r>
      <w:proofErr w:type="spellStart"/>
      <w:r>
        <w:t>меховедения</w:t>
      </w:r>
      <w:proofErr w:type="spellEnd"/>
      <w:r>
        <w:t xml:space="preserve">: не следует думать, что управления мехом происходит на интуитивном уровне, подчиняясь слуховым представлениям. Важно определить степень и характер контроля над двигательными ощущениями. Но чрезмерный контроль может быть не менее вредным, чем игра, пущенная на «самотек». Только последствия будут разными. В первом случае скованность, неестественность движений (особенно у самых старательных учеников, стремящихся точно выполнить волю педагога), во втором – необученность ученика, </w:t>
      </w:r>
      <w:proofErr w:type="spellStart"/>
      <w:r>
        <w:t>невладение</w:t>
      </w:r>
      <w:proofErr w:type="spellEnd"/>
      <w:r>
        <w:t xml:space="preserve"> элементарными навыками </w:t>
      </w:r>
      <w:proofErr w:type="spellStart"/>
      <w:r>
        <w:t>меховедения</w:t>
      </w:r>
      <w:proofErr w:type="spellEnd"/>
      <w:r>
        <w:t xml:space="preserve">. Необходимо обратить внимание ученика на ощущение степени натяжения меха, плавности его ведения при филировании звука, на контакт левой руки с крышкой левого </w:t>
      </w:r>
      <w:proofErr w:type="spellStart"/>
      <w:r>
        <w:t>полукорпуса</w:t>
      </w:r>
      <w:proofErr w:type="spellEnd"/>
      <w:r>
        <w:t xml:space="preserve">, правильную траекторию ведения меха и рациональную посадку. </w:t>
      </w:r>
    </w:p>
    <w:p w:rsidR="00065EFF" w:rsidRDefault="00065EFF" w:rsidP="00065EFF">
      <w:pPr>
        <w:ind w:left="-5" w:right="0"/>
      </w:pPr>
      <w:r>
        <w:t xml:space="preserve"> Исходными пунктами в технологии формирования навыков </w:t>
      </w:r>
      <w:proofErr w:type="spellStart"/>
      <w:r>
        <w:t>меховедения</w:t>
      </w:r>
      <w:proofErr w:type="spellEnd"/>
      <w:r>
        <w:t xml:space="preserve"> являются: посадка, регулировка ремней, установка инструмента. Особо обратить внимание на регулировку рабочего ремня. Слишком тесный ремень будет сковывать движения левой руки, свободный – не позволит ученику выполнить качественно ни один из приемов, способов управления мехом. </w:t>
      </w:r>
    </w:p>
    <w:p w:rsidR="00065EFF" w:rsidRDefault="00065EFF" w:rsidP="00065EFF">
      <w:pPr>
        <w:ind w:left="-5" w:right="0"/>
      </w:pPr>
      <w:r>
        <w:t xml:space="preserve"> Правый наплечный ремень регулируется таким образом, чтобы гриф упирался во внутреннюю часть бедра правой ноги. Левый наплечный ремень натягивается после того, как отрегулирован правый, и положение баяна зафиксировано. От регулировки правого ремня зависит управление мехом на разжим, левого – на устойчивость инструмента при игре на сжим. Следует подобрать стул, который соответствовал бы росту ученика (ноги должны быть согнуты в коленях под прямым углом). Практическое освоение элементарных </w:t>
      </w:r>
      <w:r>
        <w:lastRenderedPageBreak/>
        <w:t xml:space="preserve">навыков </w:t>
      </w:r>
      <w:proofErr w:type="spellStart"/>
      <w:r>
        <w:t>меховедения</w:t>
      </w:r>
      <w:proofErr w:type="spellEnd"/>
      <w:r>
        <w:t xml:space="preserve"> начинается уже на первых уроках. Перед тем, как ученик впервые берет в руки баян, педагог предлагает ему представить, что в левой руке у него карандаш, которым он должен провести медленно и плавно горизонтальную прямую. В случае необходимости можно проделать несколько раз, пока движение не будет правильным. Извлечение первого звука на баяне – событие для ученика. Очень важно создать соответствующую значимости момента обстановку в классе. Хорошо в нескольких словах рассказать об устройстве баяна в его части, которая связана с образованием звука. Должна быть тишина (вспомним замечательные слова </w:t>
      </w:r>
      <w:proofErr w:type="spellStart"/>
      <w:r>
        <w:t>Метнера</w:t>
      </w:r>
      <w:proofErr w:type="spellEnd"/>
      <w:r>
        <w:t xml:space="preserve"> – «вытягивать звуки слухом из глубочайшей тишины»). Таким образом, с самого </w:t>
      </w:r>
      <w:proofErr w:type="gramStart"/>
      <w:r>
        <w:t>начала  начинает</w:t>
      </w:r>
      <w:proofErr w:type="gramEnd"/>
      <w:r>
        <w:t xml:space="preserve"> формироваться качество, необходимое для приобретения различных навыков техники </w:t>
      </w:r>
      <w:proofErr w:type="spellStart"/>
      <w:r>
        <w:t>звукоизвлечения</w:t>
      </w:r>
      <w:proofErr w:type="spellEnd"/>
      <w:r>
        <w:t xml:space="preserve">. </w:t>
      </w:r>
    </w:p>
    <w:p w:rsidR="00065EFF" w:rsidRDefault="00065EFF" w:rsidP="00065EFF">
      <w:pPr>
        <w:ind w:left="-5" w:right="0"/>
      </w:pPr>
      <w:r>
        <w:t xml:space="preserve"> При освоении приемов ведения меха лучше не отвлекать внимание ученика одновременно поставленными задачами для пальцев. Существенным моментом является осознание учеником того факта, что изменение динамического уровня при игре на баяне зависит от характера ведения меха, степени его натяжения, а не от плотности туше. </w:t>
      </w:r>
    </w:p>
    <w:p w:rsidR="00065EFF" w:rsidRDefault="00065EFF" w:rsidP="00065EFF">
      <w:pPr>
        <w:ind w:left="-5" w:right="0"/>
      </w:pPr>
      <w:r>
        <w:t xml:space="preserve"> Приведем в качестве примера несколько упражнений для совершенствования техники гибкого управления мехом. </w:t>
      </w:r>
    </w:p>
    <w:p w:rsidR="00065EFF" w:rsidRDefault="00065EFF" w:rsidP="00065EFF">
      <w:pPr>
        <w:ind w:left="-5" w:right="0"/>
      </w:pPr>
      <w:r>
        <w:t xml:space="preserve"> Основная задача – выработка ощущений, связанных с различными режимами (степенями) натяжения меха и получаемыми в зависимости </w:t>
      </w:r>
      <w:proofErr w:type="gramStart"/>
      <w:r>
        <w:t>от этого звуковыми результатами</w:t>
      </w:r>
      <w:proofErr w:type="gramEnd"/>
      <w:r>
        <w:t xml:space="preserve">. </w:t>
      </w:r>
    </w:p>
    <w:p w:rsidR="00322F36" w:rsidRDefault="00322F36"/>
    <w:sectPr w:rsidR="00322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8B"/>
    <w:rsid w:val="00065EFF"/>
    <w:rsid w:val="000D058B"/>
    <w:rsid w:val="00322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7EB48-29EE-410B-AE98-073F3400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EFF"/>
    <w:pPr>
      <w:spacing w:after="14" w:line="268" w:lineRule="auto"/>
      <w:ind w:left="10" w:right="3"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5148</Characters>
  <Application>Microsoft Office Word</Application>
  <DocSecurity>0</DocSecurity>
  <Lines>42</Lines>
  <Paragraphs>12</Paragraphs>
  <ScaleCrop>false</ScaleCrop>
  <Company>diakov.net</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2</cp:revision>
  <dcterms:created xsi:type="dcterms:W3CDTF">2018-10-09T15:51:00Z</dcterms:created>
  <dcterms:modified xsi:type="dcterms:W3CDTF">2018-10-09T15:52:00Z</dcterms:modified>
</cp:coreProperties>
</file>