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A56" w:rsidRPr="00796B46" w:rsidRDefault="00796B46">
      <w:pPr>
        <w:shd w:val="clear" w:color="auto" w:fill="FFFFFF"/>
        <w:spacing w:after="0" w:line="450" w:lineRule="atLeast"/>
        <w:jc w:val="center"/>
        <w:outlineLvl w:val="0"/>
        <w:rPr>
          <w:rFonts w:ascii="Trebuchet MS" w:eastAsia="Times New Roman" w:hAnsi="Trebuchet MS" w:cs="Times New Roman"/>
          <w:color w:val="475C7A"/>
          <w:kern w:val="36"/>
          <w:sz w:val="24"/>
          <w:szCs w:val="24"/>
          <w:lang w:eastAsia="ru-RU"/>
        </w:rPr>
      </w:pPr>
      <w:r w:rsidRPr="00796B46">
        <w:rPr>
          <w:rFonts w:ascii="Trebuchet MS" w:eastAsia="Times New Roman" w:hAnsi="Trebuchet MS" w:cs="Times New Roman"/>
          <w:color w:val="475C7A"/>
          <w:kern w:val="36"/>
          <w:sz w:val="24"/>
          <w:szCs w:val="24"/>
          <w:lang w:eastAsia="ru-RU"/>
        </w:rPr>
        <w:t>Муниципальное дошкольное образовательное учреждение Детский сад № 34 «Фиалка»</w:t>
      </w:r>
    </w:p>
    <w:p w:rsidR="00E67A56" w:rsidRPr="00796B46" w:rsidRDefault="00E67A56">
      <w:pPr>
        <w:shd w:val="clear" w:color="auto" w:fill="FFFFFF"/>
        <w:spacing w:after="0" w:line="450" w:lineRule="atLeast"/>
        <w:jc w:val="center"/>
        <w:outlineLvl w:val="0"/>
        <w:rPr>
          <w:rFonts w:ascii="Trebuchet MS" w:eastAsia="Times New Roman" w:hAnsi="Trebuchet MS" w:cs="Times New Roman"/>
          <w:color w:val="475C7A"/>
          <w:kern w:val="36"/>
          <w:sz w:val="24"/>
          <w:szCs w:val="24"/>
          <w:lang w:eastAsia="ru-RU"/>
        </w:rPr>
      </w:pPr>
    </w:p>
    <w:p w:rsidR="00E67A56" w:rsidRPr="00796B46" w:rsidRDefault="00E67A56">
      <w:pPr>
        <w:shd w:val="clear" w:color="auto" w:fill="FFFFFF"/>
        <w:spacing w:after="0" w:line="450" w:lineRule="atLeast"/>
        <w:jc w:val="center"/>
        <w:outlineLvl w:val="0"/>
        <w:rPr>
          <w:rFonts w:ascii="Trebuchet MS" w:eastAsia="Times New Roman" w:hAnsi="Trebuchet MS" w:cs="Times New Roman"/>
          <w:color w:val="475C7A"/>
          <w:kern w:val="36"/>
          <w:sz w:val="24"/>
          <w:szCs w:val="24"/>
          <w:lang w:eastAsia="ru-RU"/>
        </w:rPr>
      </w:pPr>
    </w:p>
    <w:p w:rsidR="00E67A56" w:rsidRPr="00796B46" w:rsidRDefault="00E67A56">
      <w:pPr>
        <w:shd w:val="clear" w:color="auto" w:fill="FFFFFF"/>
        <w:spacing w:after="0" w:line="450" w:lineRule="atLeast"/>
        <w:jc w:val="center"/>
        <w:outlineLvl w:val="0"/>
        <w:rPr>
          <w:rFonts w:ascii="Trebuchet MS" w:eastAsia="Times New Roman" w:hAnsi="Trebuchet MS" w:cs="Times New Roman"/>
          <w:color w:val="475C7A"/>
          <w:kern w:val="36"/>
          <w:sz w:val="24"/>
          <w:szCs w:val="24"/>
          <w:lang w:eastAsia="ru-RU"/>
        </w:rPr>
      </w:pPr>
    </w:p>
    <w:p w:rsidR="00E67A56" w:rsidRPr="00796B46" w:rsidRDefault="00E67A56">
      <w:pPr>
        <w:shd w:val="clear" w:color="auto" w:fill="FFFFFF"/>
        <w:spacing w:after="0" w:line="450" w:lineRule="atLeast"/>
        <w:jc w:val="center"/>
        <w:outlineLvl w:val="0"/>
        <w:rPr>
          <w:rFonts w:ascii="Trebuchet MS" w:eastAsia="Times New Roman" w:hAnsi="Trebuchet MS" w:cs="Times New Roman"/>
          <w:color w:val="475C7A"/>
          <w:kern w:val="36"/>
          <w:sz w:val="24"/>
          <w:szCs w:val="24"/>
          <w:lang w:eastAsia="ru-RU"/>
        </w:rPr>
      </w:pPr>
    </w:p>
    <w:p w:rsidR="00E67A56" w:rsidRPr="00796B46" w:rsidRDefault="00E67A56">
      <w:pPr>
        <w:shd w:val="clear" w:color="auto" w:fill="FFFFFF"/>
        <w:spacing w:after="0" w:line="450" w:lineRule="atLeast"/>
        <w:jc w:val="center"/>
        <w:outlineLvl w:val="0"/>
        <w:rPr>
          <w:rFonts w:ascii="Trebuchet MS" w:eastAsia="Times New Roman" w:hAnsi="Trebuchet MS" w:cs="Times New Roman"/>
          <w:color w:val="475C7A"/>
          <w:kern w:val="36"/>
          <w:sz w:val="24"/>
          <w:szCs w:val="24"/>
          <w:lang w:eastAsia="ru-RU"/>
        </w:rPr>
      </w:pPr>
    </w:p>
    <w:p w:rsidR="00E67A56" w:rsidRPr="00796B46" w:rsidRDefault="00E67A56">
      <w:pPr>
        <w:shd w:val="clear" w:color="auto" w:fill="FFFFFF"/>
        <w:spacing w:after="0" w:line="450" w:lineRule="atLeast"/>
        <w:jc w:val="center"/>
        <w:outlineLvl w:val="0"/>
        <w:rPr>
          <w:rFonts w:ascii="Trebuchet MS" w:eastAsia="Times New Roman" w:hAnsi="Trebuchet MS" w:cs="Times New Roman"/>
          <w:b/>
          <w:color w:val="475C7A"/>
          <w:kern w:val="36"/>
          <w:sz w:val="24"/>
          <w:szCs w:val="24"/>
          <w:lang w:eastAsia="ru-RU"/>
        </w:rPr>
      </w:pPr>
    </w:p>
    <w:p w:rsidR="00E67A56" w:rsidRPr="00796B46" w:rsidRDefault="006D24E0">
      <w:pPr>
        <w:shd w:val="clear" w:color="auto" w:fill="FFFFFF"/>
        <w:spacing w:after="0" w:line="450" w:lineRule="atLeast"/>
        <w:jc w:val="center"/>
        <w:outlineLvl w:val="0"/>
        <w:rPr>
          <w:rFonts w:ascii="Monotype Corsiva" w:eastAsia="Times New Roman" w:hAnsi="Monotype Corsiva" w:cs="Times New Roman"/>
          <w:b/>
          <w:bCs/>
          <w:kern w:val="36"/>
          <w:sz w:val="24"/>
          <w:szCs w:val="24"/>
          <w:lang w:eastAsia="ru-RU"/>
        </w:rPr>
      </w:pPr>
      <w:r w:rsidRPr="00796B46">
        <w:rPr>
          <w:rFonts w:ascii="Monotype Corsiva" w:eastAsia="Times New Roman" w:hAnsi="Monotype Corsiva" w:cs="Times New Roman"/>
          <w:b/>
          <w:bCs/>
          <w:kern w:val="36"/>
          <w:sz w:val="24"/>
          <w:szCs w:val="24"/>
          <w:lang w:eastAsia="ru-RU"/>
        </w:rPr>
        <w:t xml:space="preserve">Проект </w:t>
      </w:r>
    </w:p>
    <w:p w:rsidR="00E67A56" w:rsidRPr="00796B46" w:rsidRDefault="006D24E0">
      <w:pPr>
        <w:shd w:val="clear" w:color="auto" w:fill="FFFFFF"/>
        <w:spacing w:after="0" w:line="450" w:lineRule="atLeast"/>
        <w:jc w:val="center"/>
        <w:outlineLvl w:val="0"/>
        <w:rPr>
          <w:rFonts w:ascii="Monotype Corsiva" w:eastAsia="Times New Roman" w:hAnsi="Monotype Corsiva" w:cs="Times New Roman"/>
          <w:b/>
          <w:kern w:val="36"/>
          <w:sz w:val="24"/>
          <w:szCs w:val="24"/>
          <w:lang w:eastAsia="ru-RU"/>
        </w:rPr>
      </w:pPr>
      <w:r w:rsidRPr="00796B46">
        <w:rPr>
          <w:rFonts w:ascii="Monotype Corsiva" w:eastAsia="Times New Roman" w:hAnsi="Monotype Corsiva" w:cs="Times New Roman"/>
          <w:b/>
          <w:bCs/>
          <w:kern w:val="36"/>
          <w:sz w:val="24"/>
          <w:szCs w:val="24"/>
          <w:lang w:eastAsia="ru-RU"/>
        </w:rPr>
        <w:t>педагогической деятельности по адаптации детей раннего возраста  к  условиям дошкольного  учреждения.</w:t>
      </w:r>
    </w:p>
    <w:p w:rsidR="00E67A56" w:rsidRPr="00796B46" w:rsidRDefault="006D24E0">
      <w:pPr>
        <w:shd w:val="clear" w:color="auto" w:fill="FFFFFF"/>
        <w:spacing w:after="0" w:line="450" w:lineRule="atLeast"/>
        <w:jc w:val="center"/>
        <w:outlineLvl w:val="0"/>
        <w:rPr>
          <w:rFonts w:ascii="Monotype Corsiva" w:eastAsia="Times New Roman" w:hAnsi="Monotype Corsiva" w:cs="Times New Roman"/>
          <w:b/>
          <w:kern w:val="36"/>
          <w:sz w:val="24"/>
          <w:szCs w:val="24"/>
          <w:lang w:eastAsia="ru-RU"/>
        </w:rPr>
      </w:pPr>
      <w:r w:rsidRPr="00796B46">
        <w:rPr>
          <w:rFonts w:ascii="Monotype Corsiva" w:eastAsia="Times New Roman" w:hAnsi="Monotype Corsiva" w:cs="Times New Roman"/>
          <w:b/>
          <w:bCs/>
          <w:kern w:val="36"/>
          <w:sz w:val="24"/>
          <w:szCs w:val="24"/>
          <w:lang w:eastAsia="ru-RU"/>
        </w:rPr>
        <w:t>«Адаптация без слез».</w:t>
      </w:r>
    </w:p>
    <w:p w:rsidR="00E67A56" w:rsidRPr="00796B46" w:rsidRDefault="00E67A56">
      <w:pPr>
        <w:shd w:val="clear" w:color="auto" w:fill="FFFFFF"/>
        <w:spacing w:after="0" w:line="450" w:lineRule="atLeast"/>
        <w:jc w:val="center"/>
        <w:outlineLvl w:val="0"/>
        <w:rPr>
          <w:rFonts w:ascii="Trebuchet MS" w:eastAsia="Times New Roman" w:hAnsi="Trebuchet MS" w:cs="Times New Roman"/>
          <w:color w:val="475C7A"/>
          <w:kern w:val="36"/>
          <w:sz w:val="24"/>
          <w:szCs w:val="24"/>
          <w:lang w:eastAsia="ru-RU"/>
        </w:rPr>
      </w:pPr>
    </w:p>
    <w:p w:rsidR="00E67A56" w:rsidRPr="00796B46" w:rsidRDefault="00E67A56">
      <w:pPr>
        <w:shd w:val="clear" w:color="auto" w:fill="FFFFFF"/>
        <w:spacing w:after="0" w:line="450" w:lineRule="atLeast"/>
        <w:jc w:val="center"/>
        <w:outlineLvl w:val="0"/>
        <w:rPr>
          <w:rFonts w:ascii="Trebuchet MS" w:eastAsia="Times New Roman" w:hAnsi="Trebuchet MS" w:cs="Times New Roman"/>
          <w:color w:val="475C7A"/>
          <w:kern w:val="36"/>
          <w:sz w:val="24"/>
          <w:szCs w:val="24"/>
          <w:lang w:eastAsia="ru-RU"/>
        </w:rPr>
      </w:pPr>
    </w:p>
    <w:p w:rsidR="00E67A56" w:rsidRPr="00796B46" w:rsidRDefault="00E67A56">
      <w:pPr>
        <w:shd w:val="clear" w:color="auto" w:fill="FFFFFF"/>
        <w:spacing w:after="0" w:line="450" w:lineRule="atLeast"/>
        <w:jc w:val="center"/>
        <w:outlineLvl w:val="0"/>
        <w:rPr>
          <w:rFonts w:ascii="Trebuchet MS" w:eastAsia="Times New Roman" w:hAnsi="Trebuchet MS" w:cs="Times New Roman"/>
          <w:color w:val="475C7A"/>
          <w:kern w:val="36"/>
          <w:sz w:val="24"/>
          <w:szCs w:val="24"/>
          <w:lang w:eastAsia="ru-RU"/>
        </w:rPr>
      </w:pPr>
    </w:p>
    <w:p w:rsidR="00E67A56" w:rsidRPr="00796B46" w:rsidRDefault="00E67A56">
      <w:pPr>
        <w:shd w:val="clear" w:color="auto" w:fill="FFFFFF"/>
        <w:spacing w:after="0" w:line="450" w:lineRule="atLeast"/>
        <w:jc w:val="center"/>
        <w:outlineLvl w:val="0"/>
        <w:rPr>
          <w:rFonts w:ascii="Trebuchet MS" w:eastAsia="Times New Roman" w:hAnsi="Trebuchet MS" w:cs="Times New Roman"/>
          <w:color w:val="475C7A"/>
          <w:kern w:val="36"/>
          <w:sz w:val="24"/>
          <w:szCs w:val="24"/>
          <w:lang w:eastAsia="ru-RU"/>
        </w:rPr>
      </w:pPr>
    </w:p>
    <w:p w:rsidR="00E67A56" w:rsidRPr="00796B46" w:rsidRDefault="006D24E0">
      <w:pPr>
        <w:rPr>
          <w:sz w:val="24"/>
          <w:szCs w:val="24"/>
        </w:rPr>
      </w:pPr>
      <w:r w:rsidRPr="00796B46">
        <w:rPr>
          <w:sz w:val="24"/>
          <w:szCs w:val="24"/>
        </w:rPr>
        <w:t>0</w:t>
      </w:r>
    </w:p>
    <w:p w:rsidR="00E67A56" w:rsidRPr="00796B46" w:rsidRDefault="00E67A56">
      <w:pPr>
        <w:rPr>
          <w:sz w:val="24"/>
          <w:szCs w:val="24"/>
        </w:rPr>
      </w:pPr>
    </w:p>
    <w:p w:rsidR="00E67A56" w:rsidRPr="00796B46" w:rsidRDefault="006D24E0">
      <w:pPr>
        <w:jc w:val="right"/>
        <w:rPr>
          <w:rFonts w:ascii="Monotype Corsiva" w:hAnsi="Monotype Corsiva" w:cs="Aharoni"/>
          <w:b/>
          <w:sz w:val="24"/>
          <w:szCs w:val="24"/>
        </w:rPr>
      </w:pPr>
      <w:r w:rsidRPr="00796B46">
        <w:rPr>
          <w:rFonts w:ascii="Monotype Corsiva" w:hAnsi="Monotype Corsiva" w:cs="Times New Roman"/>
          <w:b/>
          <w:sz w:val="24"/>
          <w:szCs w:val="24"/>
        </w:rPr>
        <w:t>Подготовил</w:t>
      </w:r>
      <w:r w:rsidR="00796B46" w:rsidRPr="00796B46">
        <w:rPr>
          <w:rFonts w:ascii="Monotype Corsiva" w:hAnsi="Monotype Corsiva" w:cs="Times New Roman"/>
          <w:b/>
          <w:sz w:val="24"/>
          <w:szCs w:val="24"/>
        </w:rPr>
        <w:t>а:</w:t>
      </w:r>
    </w:p>
    <w:p w:rsidR="00E67A56" w:rsidRPr="00796B46" w:rsidRDefault="006D24E0">
      <w:pPr>
        <w:jc w:val="right"/>
        <w:rPr>
          <w:rFonts w:ascii="Monotype Corsiva" w:hAnsi="Monotype Corsiva" w:cs="Times New Roman"/>
          <w:b/>
          <w:sz w:val="24"/>
          <w:szCs w:val="24"/>
        </w:rPr>
      </w:pPr>
      <w:r w:rsidRPr="00796B46">
        <w:rPr>
          <w:rFonts w:ascii="Monotype Corsiva" w:hAnsi="Monotype Corsiva" w:cs="Aharoni"/>
          <w:b/>
          <w:sz w:val="24"/>
          <w:szCs w:val="24"/>
        </w:rPr>
        <w:t xml:space="preserve"> </w:t>
      </w:r>
      <w:r w:rsidR="00796B46" w:rsidRPr="00796B46">
        <w:rPr>
          <w:rFonts w:ascii="Monotype Corsiva" w:hAnsi="Monotype Corsiva" w:cs="Times New Roman"/>
          <w:b/>
          <w:sz w:val="24"/>
          <w:szCs w:val="24"/>
        </w:rPr>
        <w:t>Шиловская Ольга Анатольевна</w:t>
      </w:r>
    </w:p>
    <w:p w:rsidR="00796B46" w:rsidRPr="00796B46" w:rsidRDefault="00796B46">
      <w:pPr>
        <w:jc w:val="right"/>
        <w:rPr>
          <w:rFonts w:ascii="Monotype Corsiva" w:hAnsi="Monotype Corsiva" w:cs="Times New Roman"/>
          <w:b/>
          <w:sz w:val="24"/>
          <w:szCs w:val="24"/>
        </w:rPr>
      </w:pPr>
    </w:p>
    <w:p w:rsidR="00796B46" w:rsidRDefault="00796B46">
      <w:pPr>
        <w:jc w:val="right"/>
        <w:rPr>
          <w:rFonts w:ascii="Monotype Corsiva" w:hAnsi="Monotype Corsiva" w:cs="Times New Roman"/>
          <w:b/>
          <w:sz w:val="24"/>
          <w:szCs w:val="24"/>
        </w:rPr>
      </w:pPr>
    </w:p>
    <w:p w:rsidR="00796B46" w:rsidRDefault="00796B46">
      <w:pPr>
        <w:jc w:val="right"/>
        <w:rPr>
          <w:rFonts w:ascii="Monotype Corsiva" w:hAnsi="Monotype Corsiva" w:cs="Times New Roman"/>
          <w:b/>
          <w:sz w:val="24"/>
          <w:szCs w:val="24"/>
        </w:rPr>
      </w:pPr>
    </w:p>
    <w:p w:rsidR="00796B46" w:rsidRDefault="00796B46">
      <w:pPr>
        <w:jc w:val="right"/>
        <w:rPr>
          <w:rFonts w:ascii="Monotype Corsiva" w:hAnsi="Monotype Corsiva" w:cs="Times New Roman"/>
          <w:b/>
          <w:sz w:val="24"/>
          <w:szCs w:val="24"/>
        </w:rPr>
      </w:pPr>
    </w:p>
    <w:p w:rsidR="00796B46" w:rsidRDefault="00796B46">
      <w:pPr>
        <w:jc w:val="right"/>
        <w:rPr>
          <w:rFonts w:ascii="Monotype Corsiva" w:hAnsi="Monotype Corsiva" w:cs="Times New Roman"/>
          <w:b/>
          <w:sz w:val="24"/>
          <w:szCs w:val="24"/>
        </w:rPr>
      </w:pPr>
    </w:p>
    <w:p w:rsidR="00796B46" w:rsidRDefault="00796B46">
      <w:pPr>
        <w:jc w:val="right"/>
        <w:rPr>
          <w:rFonts w:ascii="Monotype Corsiva" w:hAnsi="Monotype Corsiva" w:cs="Times New Roman"/>
          <w:b/>
          <w:sz w:val="24"/>
          <w:szCs w:val="24"/>
        </w:rPr>
      </w:pPr>
    </w:p>
    <w:p w:rsidR="00796B46" w:rsidRPr="00796B46" w:rsidRDefault="00796B46">
      <w:pPr>
        <w:jc w:val="right"/>
        <w:rPr>
          <w:rFonts w:ascii="Monotype Corsiva" w:hAnsi="Monotype Corsiva" w:cs="Times New Roman"/>
          <w:b/>
          <w:sz w:val="24"/>
          <w:szCs w:val="24"/>
        </w:rPr>
      </w:pPr>
    </w:p>
    <w:p w:rsidR="00796B46" w:rsidRPr="00796B46" w:rsidRDefault="00796B46" w:rsidP="00796B46">
      <w:pPr>
        <w:jc w:val="center"/>
        <w:rPr>
          <w:rFonts w:ascii="Monotype Corsiva" w:hAnsi="Monotype Corsiva" w:cs="Times New Roman"/>
          <w:b/>
          <w:sz w:val="24"/>
          <w:szCs w:val="24"/>
        </w:rPr>
      </w:pPr>
    </w:p>
    <w:p w:rsidR="00796B46" w:rsidRDefault="00796B46" w:rsidP="00796B46">
      <w:pPr>
        <w:jc w:val="center"/>
        <w:rPr>
          <w:rFonts w:ascii="Monotype Corsiva" w:hAnsi="Monotype Corsiva" w:cs="Times New Roman"/>
          <w:b/>
          <w:sz w:val="24"/>
          <w:szCs w:val="24"/>
        </w:rPr>
      </w:pPr>
      <w:proofErr w:type="spellStart"/>
      <w:r w:rsidRPr="00796B46">
        <w:rPr>
          <w:rFonts w:ascii="Monotype Corsiva" w:hAnsi="Monotype Corsiva" w:cs="Times New Roman"/>
          <w:b/>
          <w:sz w:val="24"/>
          <w:szCs w:val="24"/>
        </w:rPr>
        <w:t>С.</w:t>
      </w:r>
      <w:r>
        <w:rPr>
          <w:rFonts w:ascii="Monotype Corsiva" w:hAnsi="Monotype Corsiva" w:cs="Times New Roman"/>
          <w:b/>
          <w:sz w:val="24"/>
          <w:szCs w:val="24"/>
        </w:rPr>
        <w:t>Александровское</w:t>
      </w:r>
      <w:proofErr w:type="spellEnd"/>
      <w:r>
        <w:rPr>
          <w:rFonts w:ascii="Monotype Corsiva" w:hAnsi="Monotype Corsiva" w:cs="Times New Roman"/>
          <w:b/>
          <w:sz w:val="24"/>
          <w:szCs w:val="24"/>
        </w:rPr>
        <w:t xml:space="preserve"> </w:t>
      </w:r>
    </w:p>
    <w:p w:rsidR="00E67A56" w:rsidRPr="00796B46" w:rsidRDefault="00796B46" w:rsidP="00796B46">
      <w:pPr>
        <w:jc w:val="center"/>
        <w:rPr>
          <w:rFonts w:ascii="Monotype Corsiva" w:hAnsi="Monotype Corsiva" w:cs="Aharoni"/>
          <w:b/>
          <w:sz w:val="24"/>
          <w:szCs w:val="24"/>
        </w:rPr>
      </w:pPr>
      <w:r>
        <w:rPr>
          <w:rFonts w:ascii="Monotype Corsiva" w:hAnsi="Monotype Corsiva" w:cs="Times New Roman"/>
          <w:b/>
          <w:sz w:val="24"/>
          <w:szCs w:val="24"/>
        </w:rPr>
        <w:t>2018 г</w:t>
      </w:r>
    </w:p>
    <w:p w:rsidR="00E67A56" w:rsidRDefault="00E67A56">
      <w:pPr>
        <w:jc w:val="right"/>
        <w:rPr>
          <w:rFonts w:cs="Aharoni"/>
          <w:sz w:val="32"/>
          <w:szCs w:val="32"/>
        </w:rPr>
      </w:pPr>
    </w:p>
    <w:p w:rsidR="00E67A56" w:rsidRDefault="006D24E0">
      <w:pPr>
        <w:shd w:val="clear" w:color="auto" w:fill="FFFFFF"/>
        <w:spacing w:before="100" w:beforeAutospacing="1" w:after="100" w:afterAutospacing="1" w:line="240" w:lineRule="auto"/>
        <w:ind w:left="21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Пояснительная записка.</w:t>
      </w: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Детский сад – новый </w:t>
      </w:r>
      <w:r>
        <w:rPr>
          <w:rFonts w:ascii="Times New Roman" w:eastAsia="Times New Roman" w:hAnsi="Times New Roman" w:cs="Times New Roman"/>
          <w:color w:val="000000"/>
          <w:sz w:val="28"/>
          <w:szCs w:val="28"/>
          <w:lang w:eastAsia="ru-RU"/>
        </w:rPr>
        <w:t>период в жизни ребёнка. Не все дети сразу принимают незнакомых людей, новую обстановку. Случается, что и родители, отдавшие своего ребенка в сад, начинают разочаровываться при виде детских слез, капризов, отказов идти в сад, болезни, претензии и обиды в ад</w:t>
      </w:r>
      <w:r>
        <w:rPr>
          <w:rFonts w:ascii="Times New Roman" w:eastAsia="Times New Roman" w:hAnsi="Times New Roman" w:cs="Times New Roman"/>
          <w:color w:val="000000"/>
          <w:sz w:val="28"/>
          <w:szCs w:val="28"/>
          <w:lang w:eastAsia="ru-RU"/>
        </w:rPr>
        <w:t>рес сотрудников, которые напрямую взаимодействуют с их детьми.</w:t>
      </w: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период адаптации у ребёнка происходит перестройка ранее сформированных привычек и уклада жизни. Ребенок подвергается эмоциональному стрессу при предъявлении нового помещения, новых и</w:t>
      </w:r>
      <w:r>
        <w:rPr>
          <w:rFonts w:ascii="Times New Roman" w:eastAsia="Times New Roman" w:hAnsi="Times New Roman" w:cs="Times New Roman"/>
          <w:color w:val="000000"/>
          <w:sz w:val="28"/>
          <w:szCs w:val="28"/>
          <w:lang w:eastAsia="ru-RU"/>
        </w:rPr>
        <w:t>грушек, новых людей, новых правил.</w:t>
      </w: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Предполагаемый проект – адаптационный проект к условиям детского сада детей 1,5-2 лет, учитывающий психологические, физиологические и социальные особенности детей этого возраста.</w:t>
      </w: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Ведущей деятельностью в </w:t>
      </w:r>
      <w:r>
        <w:rPr>
          <w:rFonts w:ascii="Times New Roman" w:eastAsia="Times New Roman" w:hAnsi="Times New Roman" w:cs="Times New Roman"/>
          <w:color w:val="000000"/>
          <w:sz w:val="28"/>
          <w:szCs w:val="28"/>
          <w:lang w:eastAsia="ru-RU"/>
        </w:rPr>
        <w:t>раннем дошкольном возрасте является игра, поэтому проект  строится на основе игровых упражнений.  В  проекте  включены элементы психогимнастики, АРТ-терапии как необходимое условие по профилактике возможных стрессов.</w:t>
      </w: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Готовность к детскому саду зав</w:t>
      </w:r>
      <w:r>
        <w:rPr>
          <w:rFonts w:ascii="Times New Roman" w:eastAsia="Times New Roman" w:hAnsi="Times New Roman" w:cs="Times New Roman"/>
          <w:color w:val="000000"/>
          <w:sz w:val="28"/>
          <w:szCs w:val="28"/>
          <w:lang w:eastAsia="ru-RU"/>
        </w:rPr>
        <w:t>исит от готовности родителей оставлять свое чадо на некоторое время в детском саду. Тревожные матери испытывают трудности с этим. Они настолько тревожны, что это проецируют на ребёнка своё состояние.</w:t>
      </w:r>
    </w:p>
    <w:p w:rsidR="00AB2869" w:rsidRDefault="00AB286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B2869" w:rsidRDefault="00AB286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создание благоприятных условий  для социал</w:t>
      </w:r>
      <w:r>
        <w:rPr>
          <w:rFonts w:ascii="Times New Roman" w:eastAsia="Times New Roman" w:hAnsi="Times New Roman" w:cs="Times New Roman"/>
          <w:color w:val="000000"/>
          <w:sz w:val="28"/>
          <w:szCs w:val="28"/>
          <w:lang w:eastAsia="ru-RU"/>
        </w:rPr>
        <w:t>ьной адаптации ребенка и их родителей к  условиям детского сада.</w:t>
      </w: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p>
    <w:p w:rsidR="00E67A56" w:rsidRDefault="006D24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преодоление стрессовых состояний у детей раннего возраста в период адаптации к детскому саду;</w:t>
      </w:r>
    </w:p>
    <w:p w:rsidR="00E67A56" w:rsidRDefault="006D24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развитие навыков взаимодействия детей друг с другом с учетом возрастных и индивидуальны</w:t>
      </w:r>
      <w:r>
        <w:rPr>
          <w:rFonts w:ascii="Times New Roman" w:eastAsia="Times New Roman" w:hAnsi="Times New Roman" w:cs="Times New Roman"/>
          <w:color w:val="000000"/>
          <w:sz w:val="28"/>
          <w:szCs w:val="28"/>
          <w:lang w:eastAsia="ru-RU"/>
        </w:rPr>
        <w:t>х особенностей каждого ребёнка;</w:t>
      </w:r>
    </w:p>
    <w:p w:rsidR="00E67A56" w:rsidRDefault="006D24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развитие игровых навыков, произвольного поведения;</w:t>
      </w:r>
    </w:p>
    <w:p w:rsidR="00E67A56" w:rsidRDefault="006D24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работа с родителями направленная на качественные изменения в привычном жизненном укладе семьи, на новые уровни взаимодействия и сотрудничество с сотрудниками детского сада</w:t>
      </w:r>
      <w:r>
        <w:rPr>
          <w:rFonts w:ascii="Times New Roman" w:eastAsia="Times New Roman" w:hAnsi="Times New Roman" w:cs="Times New Roman"/>
          <w:color w:val="000000"/>
          <w:sz w:val="28"/>
          <w:szCs w:val="28"/>
          <w:lang w:eastAsia="ru-RU"/>
        </w:rPr>
        <w:t>;</w:t>
      </w:r>
    </w:p>
    <w:p w:rsidR="00AB2869" w:rsidRDefault="006D24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формирование активной позиции родителей по отношению к процессу </w:t>
      </w:r>
    </w:p>
    <w:p w:rsidR="00E67A56" w:rsidRDefault="006D24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адаптации детей; повышение коммуникабельности между родителями.</w:t>
      </w: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Участники проекта:</w:t>
      </w:r>
      <w:r w:rsidR="00796B46">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воспитатель, дети, родители.</w:t>
      </w:r>
    </w:p>
    <w:p w:rsidR="00AB2869" w:rsidRDefault="00AB286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Срок реализации проекта:</w:t>
      </w:r>
      <w:r w:rsidR="00796B46">
        <w:rPr>
          <w:rFonts w:ascii="Times New Roman" w:eastAsia="Times New Roman" w:hAnsi="Times New Roman" w:cs="Times New Roman"/>
          <w:color w:val="000000"/>
          <w:sz w:val="28"/>
          <w:szCs w:val="28"/>
          <w:lang w:eastAsia="ru-RU"/>
        </w:rPr>
        <w:t>  краткосрочный (1 месяц</w:t>
      </w:r>
      <w:r>
        <w:rPr>
          <w:rFonts w:ascii="Times New Roman" w:eastAsia="Times New Roman" w:hAnsi="Times New Roman" w:cs="Times New Roman"/>
          <w:color w:val="000000"/>
          <w:sz w:val="28"/>
          <w:szCs w:val="28"/>
          <w:lang w:eastAsia="ru-RU"/>
        </w:rPr>
        <w:t>). На ср</w:t>
      </w:r>
      <w:r>
        <w:rPr>
          <w:rFonts w:ascii="Times New Roman" w:eastAsia="Times New Roman" w:hAnsi="Times New Roman" w:cs="Times New Roman"/>
          <w:color w:val="000000"/>
          <w:sz w:val="28"/>
          <w:szCs w:val="28"/>
          <w:lang w:eastAsia="ru-RU"/>
        </w:rPr>
        <w:t>оки проекта влияют следующие факты – адаптационный период может затянуться с учетом индивидуальности ребёнка и особенности семейных отношений; дата поступления в детский сад; заболеваемость/посещаемость.</w:t>
      </w:r>
    </w:p>
    <w:p w:rsidR="00AB2869" w:rsidRDefault="00AB286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Работа с родителями:</w:t>
      </w:r>
    </w:p>
    <w:p w:rsidR="00E67A56" w:rsidRDefault="006D24E0">
      <w:pPr>
        <w:pStyle w:val="a3"/>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Консультирование - повышение пс</w:t>
      </w:r>
      <w:r>
        <w:rPr>
          <w:rFonts w:ascii="Times New Roman" w:eastAsia="Times New Roman" w:hAnsi="Times New Roman" w:cs="Times New Roman"/>
          <w:color w:val="000000"/>
          <w:sz w:val="28"/>
          <w:szCs w:val="28"/>
          <w:lang w:eastAsia="ru-RU"/>
        </w:rPr>
        <w:t>ихолого-педагогической компетенции родителей в вопросах воспитания, обучения и развития детей раннего возраста в период адаптации.</w:t>
      </w:r>
    </w:p>
    <w:p w:rsidR="00E67A56" w:rsidRDefault="006D24E0">
      <w:pPr>
        <w:pStyle w:val="a3"/>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Семинары-практикумы – способствовать овладению родителями конструктивными способами взаимодействия с детьми, осознанию </w:t>
      </w:r>
      <w:r>
        <w:rPr>
          <w:rFonts w:ascii="Times New Roman" w:eastAsia="Times New Roman" w:hAnsi="Times New Roman" w:cs="Times New Roman"/>
          <w:color w:val="000000"/>
          <w:sz w:val="28"/>
          <w:szCs w:val="28"/>
          <w:lang w:eastAsia="ru-RU"/>
        </w:rPr>
        <w:t>возможных проблем в системе родители-дети.</w:t>
      </w:r>
    </w:p>
    <w:p w:rsidR="00E67A56" w:rsidRDefault="006D24E0">
      <w:pPr>
        <w:pStyle w:val="a3"/>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Подбор специальной психолого-педагогической литературы по вопросу адаптации детей к детскому саду;</w:t>
      </w:r>
    </w:p>
    <w:p w:rsidR="00E67A56" w:rsidRDefault="006D24E0">
      <w:pPr>
        <w:pStyle w:val="a3"/>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«Портфолио дошкольника» - интерактивное средство работы с родителями;</w:t>
      </w:r>
    </w:p>
    <w:p w:rsidR="00E67A56" w:rsidRDefault="006D24E0">
      <w:pPr>
        <w:pStyle w:val="a3"/>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Выпуск памяток, информационных листов об осо</w:t>
      </w:r>
      <w:r>
        <w:rPr>
          <w:rFonts w:ascii="Times New Roman" w:eastAsia="Times New Roman" w:hAnsi="Times New Roman" w:cs="Times New Roman"/>
          <w:color w:val="000000"/>
          <w:sz w:val="28"/>
          <w:szCs w:val="28"/>
          <w:lang w:eastAsia="ru-RU"/>
        </w:rPr>
        <w:t>бенностях данного возраста, рекомендуемых развивающих игр</w:t>
      </w:r>
    </w:p>
    <w:p w:rsidR="00E67A56" w:rsidRDefault="006D24E0">
      <w:pPr>
        <w:pStyle w:val="a4"/>
        <w:shd w:val="clear" w:color="auto" w:fill="FFFFFF"/>
        <w:spacing w:before="150" w:beforeAutospacing="0" w:after="150" w:afterAutospacing="0" w:line="293" w:lineRule="atLeast"/>
        <w:rPr>
          <w:b/>
          <w:color w:val="000000"/>
          <w:sz w:val="28"/>
          <w:szCs w:val="28"/>
        </w:rPr>
      </w:pPr>
      <w:r>
        <w:rPr>
          <w:b/>
          <w:color w:val="000000"/>
          <w:sz w:val="28"/>
          <w:szCs w:val="28"/>
        </w:rPr>
        <w:t>Работа с педагогами:</w:t>
      </w:r>
    </w:p>
    <w:p w:rsidR="00E67A56" w:rsidRDefault="006D24E0">
      <w:pPr>
        <w:pStyle w:val="a4"/>
        <w:numPr>
          <w:ilvl w:val="0"/>
          <w:numId w:val="8"/>
        </w:numPr>
        <w:shd w:val="clear" w:color="auto" w:fill="FFFFFF"/>
        <w:spacing w:before="150" w:beforeAutospacing="0" w:after="150" w:afterAutospacing="0" w:line="293" w:lineRule="atLeast"/>
        <w:rPr>
          <w:sz w:val="28"/>
          <w:szCs w:val="28"/>
        </w:rPr>
      </w:pPr>
      <w:r>
        <w:rPr>
          <w:sz w:val="28"/>
          <w:szCs w:val="28"/>
        </w:rPr>
        <w:t>Консультирование с практическими рекомендациями игр, игровых упражнений в период адаптации детей к детскому саду;</w:t>
      </w:r>
    </w:p>
    <w:p w:rsidR="00E67A56" w:rsidRDefault="006D24E0">
      <w:pPr>
        <w:pStyle w:val="a4"/>
        <w:numPr>
          <w:ilvl w:val="0"/>
          <w:numId w:val="8"/>
        </w:numPr>
        <w:shd w:val="clear" w:color="auto" w:fill="FFFFFF"/>
        <w:spacing w:before="150" w:beforeAutospacing="0" w:after="150" w:afterAutospacing="0" w:line="293" w:lineRule="atLeast"/>
        <w:rPr>
          <w:sz w:val="28"/>
          <w:szCs w:val="28"/>
        </w:rPr>
      </w:pPr>
      <w:r>
        <w:rPr>
          <w:sz w:val="28"/>
          <w:szCs w:val="28"/>
        </w:rPr>
        <w:t xml:space="preserve">Наблюдение за взаимодействием педагогов с вновь поступающими детьми; </w:t>
      </w:r>
    </w:p>
    <w:p w:rsidR="00E67A56" w:rsidRDefault="006D24E0">
      <w:pPr>
        <w:pStyle w:val="a4"/>
        <w:numPr>
          <w:ilvl w:val="0"/>
          <w:numId w:val="8"/>
        </w:numPr>
        <w:shd w:val="clear" w:color="auto" w:fill="FFFFFF"/>
        <w:spacing w:before="150" w:beforeAutospacing="0" w:after="150" w:afterAutospacing="0" w:line="293" w:lineRule="atLeast"/>
        <w:rPr>
          <w:sz w:val="28"/>
          <w:szCs w:val="28"/>
        </w:rPr>
      </w:pPr>
      <w:r>
        <w:rPr>
          <w:sz w:val="28"/>
          <w:szCs w:val="28"/>
        </w:rPr>
        <w:t>Рекомендации по учёту индивидуальных особенностей детей.</w:t>
      </w:r>
    </w:p>
    <w:p w:rsidR="00E67A56" w:rsidRDefault="006D24E0">
      <w:pPr>
        <w:pStyle w:val="a4"/>
        <w:numPr>
          <w:ilvl w:val="0"/>
          <w:numId w:val="8"/>
        </w:numPr>
        <w:shd w:val="clear" w:color="auto" w:fill="FFFFFF"/>
        <w:spacing w:before="150" w:beforeAutospacing="0" w:after="150" w:afterAutospacing="0" w:line="293" w:lineRule="atLeast"/>
        <w:rPr>
          <w:sz w:val="28"/>
          <w:szCs w:val="28"/>
        </w:rPr>
      </w:pPr>
      <w:r>
        <w:rPr>
          <w:sz w:val="28"/>
          <w:szCs w:val="28"/>
        </w:rPr>
        <w:t>Информирование педагогов по средствам использования информационно-коммуникативных технологий: методические пособия, памяток, инфо</w:t>
      </w:r>
      <w:r>
        <w:rPr>
          <w:sz w:val="28"/>
          <w:szCs w:val="28"/>
        </w:rPr>
        <w:t>р</w:t>
      </w:r>
      <w:r w:rsidR="00796B46">
        <w:rPr>
          <w:sz w:val="28"/>
          <w:szCs w:val="28"/>
        </w:rPr>
        <w:t>мационных листовок.</w:t>
      </w: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Работа с детьми:</w:t>
      </w:r>
    </w:p>
    <w:p w:rsidR="00E67A56" w:rsidRDefault="006D24E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Знакомство детей с детским садом, друг с другом. Ежедневно, последовательно без назидательства вводить правила поведения в группе и приучения к режиму дня.</w:t>
      </w:r>
    </w:p>
    <w:p w:rsidR="00E67A56" w:rsidRDefault="006D24E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Развитие культурно-гигиенических навыков.</w:t>
      </w:r>
    </w:p>
    <w:p w:rsidR="00E67A56" w:rsidRDefault="006D24E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Снятие эмоционального напряжения в течение дня, работа по профилактике стрессовых ситуаций и тревожности.</w:t>
      </w:r>
    </w:p>
    <w:p w:rsidR="00E67A56" w:rsidRDefault="006D24E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Развитие эмоциональной сферы, коммуникабельности.</w:t>
      </w:r>
    </w:p>
    <w:p w:rsidR="00E67A56" w:rsidRDefault="006D24E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Дидактические игры, которые не только развивают, но и позволяют оценить коммуникативные способност</w:t>
      </w:r>
      <w:r>
        <w:rPr>
          <w:rFonts w:ascii="Times New Roman" w:eastAsia="Times New Roman" w:hAnsi="Times New Roman" w:cs="Times New Roman"/>
          <w:color w:val="000000"/>
          <w:sz w:val="28"/>
          <w:szCs w:val="28"/>
          <w:lang w:eastAsia="ru-RU"/>
        </w:rPr>
        <w:t>и и уровни нервно-психического развития.</w:t>
      </w:r>
    </w:p>
    <w:p w:rsidR="00E67A56" w:rsidRDefault="00E67A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E67A56" w:rsidRDefault="006D24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Ожидаемый результат:</w:t>
      </w:r>
    </w:p>
    <w:p w:rsidR="00E67A56" w:rsidRDefault="006D24E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Благоприятный адаптационный период детей раннего возраста</w:t>
      </w:r>
    </w:p>
    <w:p w:rsidR="00E67A56" w:rsidRDefault="006D24E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Снижение заболеваемости у детей в период адаптации к условиям детского сада. Привлечение родителей детей раннего дошкольного возраста к</w:t>
      </w:r>
      <w:r>
        <w:rPr>
          <w:rFonts w:ascii="Times New Roman" w:eastAsia="Times New Roman" w:hAnsi="Times New Roman" w:cs="Times New Roman"/>
          <w:color w:val="000000"/>
          <w:sz w:val="28"/>
          <w:szCs w:val="28"/>
          <w:lang w:eastAsia="ru-RU"/>
        </w:rPr>
        <w:t xml:space="preserve"> осознанному воспитанию своих детей, совместно с педагогической службой ДОУ.</w:t>
      </w:r>
    </w:p>
    <w:p w:rsidR="00E67A56" w:rsidRDefault="006D24E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Повышение психолого-педагогической  компетенции родителей в вопросах воспитания,  обучения и развития детей раннего возраста в период адаптации.</w:t>
      </w:r>
    </w:p>
    <w:p w:rsidR="00E67A56" w:rsidRDefault="006D24E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Становление партнерских, доверител</w:t>
      </w:r>
      <w:r>
        <w:rPr>
          <w:rFonts w:ascii="Times New Roman" w:eastAsia="Times New Roman" w:hAnsi="Times New Roman" w:cs="Times New Roman"/>
          <w:color w:val="000000"/>
          <w:sz w:val="28"/>
          <w:szCs w:val="28"/>
          <w:lang w:eastAsia="ru-RU"/>
        </w:rPr>
        <w:t>ьных отношений между ДОУ и семьями воспитанников.</w:t>
      </w:r>
    </w:p>
    <w:p w:rsidR="00E67A56" w:rsidRPr="00AB2869" w:rsidRDefault="006D24E0" w:rsidP="00AB286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Создание открытой системы взаимодействия участ</w:t>
      </w:r>
      <w:r w:rsidR="00AB2869">
        <w:rPr>
          <w:rFonts w:ascii="Times New Roman" w:eastAsia="Times New Roman" w:hAnsi="Times New Roman" w:cs="Times New Roman"/>
          <w:color w:val="000000"/>
          <w:sz w:val="28"/>
          <w:szCs w:val="28"/>
          <w:lang w:eastAsia="ru-RU"/>
        </w:rPr>
        <w:t>ников образовательного процесса.</w:t>
      </w:r>
      <w:r w:rsidRPr="00AB2869">
        <w:rPr>
          <w:rFonts w:cs="Aharoni"/>
          <w:sz w:val="32"/>
          <w:szCs w:val="32"/>
        </w:rPr>
        <w:br w:type="page"/>
      </w:r>
    </w:p>
    <w:p w:rsidR="00E67A56" w:rsidRDefault="006D24E0">
      <w:pPr>
        <w:jc w:val="center"/>
        <w:rPr>
          <w:rFonts w:ascii="Times New Roman" w:hAnsi="Times New Roman" w:cs="Times New Roman"/>
          <w:sz w:val="44"/>
          <w:szCs w:val="44"/>
        </w:rPr>
      </w:pPr>
      <w:r>
        <w:rPr>
          <w:rFonts w:ascii="Times New Roman" w:hAnsi="Times New Roman" w:cs="Times New Roman"/>
          <w:b/>
          <w:bCs/>
          <w:sz w:val="44"/>
          <w:szCs w:val="44"/>
        </w:rPr>
        <w:lastRenderedPageBreak/>
        <w:t>План проекта</w:t>
      </w:r>
    </w:p>
    <w:p w:rsidR="00E67A56" w:rsidRDefault="006D24E0">
      <w:pPr>
        <w:rPr>
          <w:rFonts w:cs="Aharoni"/>
          <w:sz w:val="32"/>
          <w:szCs w:val="32"/>
        </w:rPr>
      </w:pPr>
      <w:r>
        <w:rPr>
          <w:rFonts w:cs="Aharoni"/>
          <w:sz w:val="32"/>
          <w:szCs w:val="32"/>
        </w:rPr>
        <w:t> </w:t>
      </w:r>
    </w:p>
    <w:tbl>
      <w:tblPr>
        <w:tblW w:w="1020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71"/>
        <w:gridCol w:w="4817"/>
        <w:gridCol w:w="3117"/>
      </w:tblGrid>
      <w:tr w:rsidR="00E67A56">
        <w:tc>
          <w:tcPr>
            <w:tcW w:w="1113" w:type="pct"/>
            <w:shd w:val="clear" w:color="auto" w:fill="FFFFFF"/>
            <w:tcMar>
              <w:top w:w="0" w:type="dxa"/>
              <w:left w:w="108" w:type="dxa"/>
              <w:bottom w:w="0" w:type="dxa"/>
              <w:right w:w="108" w:type="dxa"/>
            </w:tcMar>
            <w:hideMark/>
          </w:tcPr>
          <w:p w:rsidR="00E67A56" w:rsidRDefault="006D24E0">
            <w:pPr>
              <w:spacing w:after="0"/>
              <w:rPr>
                <w:rFonts w:cs="Aharoni"/>
                <w:sz w:val="32"/>
                <w:szCs w:val="32"/>
              </w:rPr>
            </w:pPr>
            <w:r>
              <w:rPr>
                <w:rFonts w:cs="Aharoni"/>
                <w:b/>
                <w:bCs/>
                <w:i/>
                <w:iCs/>
                <w:sz w:val="32"/>
                <w:szCs w:val="32"/>
              </w:rPr>
              <w:t>период</w:t>
            </w:r>
          </w:p>
        </w:tc>
        <w:tc>
          <w:tcPr>
            <w:tcW w:w="2360" w:type="pct"/>
            <w:shd w:val="clear" w:color="auto" w:fill="FFFFFF"/>
            <w:tcMar>
              <w:top w:w="0" w:type="dxa"/>
              <w:left w:w="108" w:type="dxa"/>
              <w:bottom w:w="0" w:type="dxa"/>
              <w:right w:w="108" w:type="dxa"/>
            </w:tcMar>
            <w:hideMark/>
          </w:tcPr>
          <w:p w:rsidR="00E67A56" w:rsidRDefault="006D24E0">
            <w:pPr>
              <w:spacing w:after="0"/>
              <w:rPr>
                <w:rFonts w:cs="Aharoni"/>
                <w:sz w:val="32"/>
                <w:szCs w:val="32"/>
              </w:rPr>
            </w:pPr>
            <w:r>
              <w:rPr>
                <w:rFonts w:cs="Aharoni"/>
                <w:b/>
                <w:bCs/>
                <w:i/>
                <w:iCs/>
                <w:sz w:val="32"/>
                <w:szCs w:val="32"/>
              </w:rPr>
              <w:t>Содержание</w:t>
            </w:r>
          </w:p>
          <w:p w:rsidR="00E67A56" w:rsidRDefault="006D24E0">
            <w:pPr>
              <w:spacing w:after="0"/>
              <w:rPr>
                <w:rFonts w:cs="Aharoni"/>
                <w:sz w:val="32"/>
                <w:szCs w:val="32"/>
              </w:rPr>
            </w:pPr>
            <w:r>
              <w:rPr>
                <w:rFonts w:cs="Aharoni"/>
                <w:b/>
                <w:bCs/>
                <w:i/>
                <w:iCs/>
                <w:sz w:val="32"/>
                <w:szCs w:val="32"/>
              </w:rPr>
              <w:t> </w:t>
            </w:r>
          </w:p>
        </w:tc>
        <w:tc>
          <w:tcPr>
            <w:tcW w:w="1527" w:type="pct"/>
            <w:shd w:val="clear" w:color="auto" w:fill="FFFFFF"/>
            <w:tcMar>
              <w:top w:w="0" w:type="dxa"/>
              <w:left w:w="108" w:type="dxa"/>
              <w:bottom w:w="0" w:type="dxa"/>
              <w:right w:w="108" w:type="dxa"/>
            </w:tcMar>
            <w:hideMark/>
          </w:tcPr>
          <w:p w:rsidR="00E67A56" w:rsidRDefault="006D24E0">
            <w:pPr>
              <w:spacing w:after="0"/>
              <w:rPr>
                <w:rFonts w:cs="Aharoni"/>
                <w:sz w:val="32"/>
                <w:szCs w:val="32"/>
              </w:rPr>
            </w:pPr>
            <w:r>
              <w:rPr>
                <w:rFonts w:cs="Aharoni"/>
                <w:b/>
                <w:bCs/>
                <w:i/>
                <w:iCs/>
                <w:sz w:val="32"/>
                <w:szCs w:val="32"/>
              </w:rPr>
              <w:t>ответственные</w:t>
            </w:r>
          </w:p>
        </w:tc>
      </w:tr>
      <w:tr w:rsidR="00E67A56">
        <w:tc>
          <w:tcPr>
            <w:tcW w:w="1113" w:type="pct"/>
            <w:shd w:val="clear" w:color="auto" w:fill="FFFFFF"/>
            <w:tcMar>
              <w:top w:w="0" w:type="dxa"/>
              <w:left w:w="108" w:type="dxa"/>
              <w:bottom w:w="0" w:type="dxa"/>
              <w:right w:w="108" w:type="dxa"/>
            </w:tcMar>
            <w:hideMark/>
          </w:tcPr>
          <w:p w:rsidR="00E67A56" w:rsidRDefault="00AB2869">
            <w:pPr>
              <w:spacing w:after="0"/>
              <w:rPr>
                <w:rFonts w:cs="Aharoni"/>
                <w:sz w:val="32"/>
                <w:szCs w:val="32"/>
              </w:rPr>
            </w:pPr>
            <w:r>
              <w:rPr>
                <w:rFonts w:cs="Aharoni"/>
                <w:b/>
                <w:bCs/>
                <w:sz w:val="32"/>
                <w:szCs w:val="32"/>
              </w:rPr>
              <w:t>Сентябрь</w:t>
            </w:r>
          </w:p>
        </w:tc>
        <w:tc>
          <w:tcPr>
            <w:tcW w:w="2360" w:type="pct"/>
            <w:shd w:val="clear" w:color="auto" w:fill="FFFFFF"/>
            <w:tcMar>
              <w:top w:w="0" w:type="dxa"/>
              <w:left w:w="108" w:type="dxa"/>
              <w:bottom w:w="0" w:type="dxa"/>
              <w:right w:w="108" w:type="dxa"/>
            </w:tcMar>
            <w:hideMark/>
          </w:tcPr>
          <w:p w:rsidR="00E67A56" w:rsidRDefault="006D24E0">
            <w:pPr>
              <w:spacing w:after="0"/>
              <w:rPr>
                <w:rFonts w:cs="Aharoni"/>
                <w:sz w:val="32"/>
                <w:szCs w:val="32"/>
              </w:rPr>
            </w:pPr>
            <w:r>
              <w:rPr>
                <w:rFonts w:cs="Aharoni"/>
                <w:sz w:val="32"/>
                <w:szCs w:val="32"/>
              </w:rPr>
              <w:t>- Заключение договора с родителями;</w:t>
            </w:r>
          </w:p>
          <w:p w:rsidR="00E67A56" w:rsidRDefault="006D24E0">
            <w:pPr>
              <w:spacing w:after="0"/>
              <w:rPr>
                <w:rFonts w:cs="Aharoni"/>
                <w:sz w:val="32"/>
                <w:szCs w:val="32"/>
              </w:rPr>
            </w:pPr>
            <w:r>
              <w:rPr>
                <w:rFonts w:cs="Aharoni"/>
                <w:sz w:val="32"/>
                <w:szCs w:val="32"/>
              </w:rPr>
              <w:t xml:space="preserve">- Экскурсия родителей по </w:t>
            </w:r>
            <w:r>
              <w:rPr>
                <w:rFonts w:cs="Aharoni"/>
                <w:sz w:val="32"/>
                <w:szCs w:val="32"/>
              </w:rPr>
              <w:t>ДОУ, знакомство родителей с группой и воспитателями;</w:t>
            </w:r>
          </w:p>
          <w:p w:rsidR="00E67A56" w:rsidRDefault="006D24E0">
            <w:pPr>
              <w:spacing w:after="0"/>
              <w:rPr>
                <w:rFonts w:cs="Aharoni"/>
                <w:sz w:val="32"/>
                <w:szCs w:val="32"/>
              </w:rPr>
            </w:pPr>
            <w:r>
              <w:rPr>
                <w:rFonts w:cs="Aharoni"/>
                <w:sz w:val="32"/>
                <w:szCs w:val="32"/>
              </w:rPr>
              <w:t>- Организационное родительское собрание;</w:t>
            </w:r>
          </w:p>
          <w:p w:rsidR="00E67A56" w:rsidRDefault="006D24E0">
            <w:pPr>
              <w:spacing w:after="0"/>
              <w:rPr>
                <w:rFonts w:cs="Aharoni"/>
                <w:sz w:val="32"/>
                <w:szCs w:val="32"/>
              </w:rPr>
            </w:pPr>
            <w:r>
              <w:rPr>
                <w:rFonts w:cs="Aharoni"/>
                <w:sz w:val="32"/>
                <w:szCs w:val="32"/>
              </w:rPr>
              <w:t>- Анкета «</w:t>
            </w:r>
            <w:r w:rsidR="00AB2869">
              <w:rPr>
                <w:rFonts w:cs="Aharoni"/>
                <w:sz w:val="32"/>
                <w:szCs w:val="32"/>
              </w:rPr>
              <w:t xml:space="preserve">ваш ребенок </w:t>
            </w:r>
            <w:r>
              <w:rPr>
                <w:rFonts w:cs="Aharoni"/>
                <w:sz w:val="32"/>
                <w:szCs w:val="32"/>
              </w:rPr>
              <w:t>»;</w:t>
            </w:r>
          </w:p>
          <w:p w:rsidR="00E67A56" w:rsidRDefault="006D24E0">
            <w:pPr>
              <w:spacing w:after="0"/>
              <w:rPr>
                <w:rFonts w:cs="Aharoni"/>
                <w:sz w:val="32"/>
                <w:szCs w:val="32"/>
              </w:rPr>
            </w:pPr>
            <w:r>
              <w:rPr>
                <w:rFonts w:cs="Aharoni"/>
                <w:sz w:val="32"/>
                <w:szCs w:val="32"/>
              </w:rPr>
              <w:t>- Анкета для родителей (социальная);</w:t>
            </w:r>
          </w:p>
          <w:p w:rsidR="00E67A56" w:rsidRDefault="006D24E0">
            <w:pPr>
              <w:spacing w:after="0"/>
              <w:rPr>
                <w:rFonts w:cs="Aharoni"/>
                <w:sz w:val="32"/>
                <w:szCs w:val="32"/>
              </w:rPr>
            </w:pPr>
            <w:r>
              <w:rPr>
                <w:rFonts w:cs="Aharoni"/>
                <w:sz w:val="32"/>
                <w:szCs w:val="32"/>
              </w:rPr>
              <w:t>- Индивидуальный журнал ребенка;</w:t>
            </w:r>
          </w:p>
          <w:p w:rsidR="00E67A56" w:rsidRDefault="006D24E0">
            <w:pPr>
              <w:spacing w:after="0"/>
              <w:rPr>
                <w:rFonts w:cs="Aharoni"/>
                <w:sz w:val="32"/>
                <w:szCs w:val="32"/>
              </w:rPr>
            </w:pPr>
            <w:r>
              <w:rPr>
                <w:rFonts w:cs="Aharoni"/>
                <w:sz w:val="32"/>
                <w:szCs w:val="32"/>
              </w:rPr>
              <w:t>- Памятка для родителей «Подготовка реб</w:t>
            </w:r>
            <w:r>
              <w:rPr>
                <w:rFonts w:cs="Aharoni"/>
                <w:sz w:val="32"/>
                <w:szCs w:val="32"/>
              </w:rPr>
              <w:t>енка к посещению детского сада»;</w:t>
            </w:r>
          </w:p>
          <w:p w:rsidR="00E67A56" w:rsidRDefault="006D24E0">
            <w:pPr>
              <w:spacing w:after="0"/>
              <w:rPr>
                <w:rFonts w:cs="Aharoni"/>
                <w:sz w:val="32"/>
                <w:szCs w:val="32"/>
              </w:rPr>
            </w:pPr>
            <w:r>
              <w:rPr>
                <w:rFonts w:cs="Aharoni"/>
                <w:sz w:val="32"/>
                <w:szCs w:val="32"/>
              </w:rPr>
              <w:t>- Памятка для родителей «В первые дни пребывания в детском саду»;</w:t>
            </w:r>
          </w:p>
          <w:p w:rsidR="00E67A56" w:rsidRDefault="00E67A56">
            <w:pPr>
              <w:spacing w:after="0"/>
              <w:rPr>
                <w:rFonts w:cs="Aharoni"/>
                <w:sz w:val="32"/>
                <w:szCs w:val="32"/>
              </w:rPr>
            </w:pPr>
          </w:p>
        </w:tc>
        <w:tc>
          <w:tcPr>
            <w:tcW w:w="1527" w:type="pct"/>
            <w:shd w:val="clear" w:color="auto" w:fill="FFFFFF"/>
            <w:tcMar>
              <w:top w:w="0" w:type="dxa"/>
              <w:left w:w="108" w:type="dxa"/>
              <w:bottom w:w="0" w:type="dxa"/>
              <w:right w:w="108" w:type="dxa"/>
            </w:tcMar>
            <w:hideMark/>
          </w:tcPr>
          <w:p w:rsidR="00E67A56" w:rsidRDefault="006D24E0">
            <w:pPr>
              <w:spacing w:after="0"/>
              <w:rPr>
                <w:rFonts w:cs="Aharoni"/>
                <w:sz w:val="32"/>
                <w:szCs w:val="32"/>
              </w:rPr>
            </w:pPr>
            <w:r>
              <w:rPr>
                <w:rFonts w:cs="Aharoni"/>
                <w:sz w:val="32"/>
                <w:szCs w:val="32"/>
              </w:rPr>
              <w:t>Заведующая</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администрация</w:t>
            </w:r>
          </w:p>
          <w:p w:rsidR="00E67A56" w:rsidRDefault="00796B46">
            <w:pPr>
              <w:spacing w:after="0"/>
              <w:rPr>
                <w:rFonts w:cs="Aharoni"/>
                <w:sz w:val="32"/>
                <w:szCs w:val="32"/>
              </w:rPr>
            </w:pPr>
            <w:r>
              <w:rPr>
                <w:rFonts w:cs="Aharoni"/>
                <w:sz w:val="32"/>
                <w:szCs w:val="32"/>
              </w:rPr>
              <w:t>воспитатель</w:t>
            </w:r>
          </w:p>
          <w:p w:rsidR="00E67A56" w:rsidRDefault="006D24E0">
            <w:pPr>
              <w:spacing w:after="0"/>
              <w:rPr>
                <w:rFonts w:cs="Aharoni"/>
                <w:sz w:val="32"/>
                <w:szCs w:val="32"/>
              </w:rPr>
            </w:pPr>
            <w:r>
              <w:rPr>
                <w:rFonts w:cs="Aharoni"/>
                <w:sz w:val="32"/>
                <w:szCs w:val="32"/>
              </w:rPr>
              <w:t> </w:t>
            </w: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E67A56">
            <w:pPr>
              <w:spacing w:after="0"/>
              <w:rPr>
                <w:rFonts w:cs="Aharoni"/>
                <w:sz w:val="32"/>
                <w:szCs w:val="32"/>
              </w:rPr>
            </w:pPr>
          </w:p>
          <w:p w:rsidR="00531B9A" w:rsidRDefault="00531B9A">
            <w:pPr>
              <w:spacing w:after="0"/>
              <w:rPr>
                <w:rFonts w:cs="Aharoni"/>
                <w:sz w:val="32"/>
                <w:szCs w:val="32"/>
              </w:rPr>
            </w:pPr>
          </w:p>
          <w:p w:rsidR="00531B9A" w:rsidRDefault="00531B9A">
            <w:pPr>
              <w:spacing w:after="0"/>
              <w:rPr>
                <w:rFonts w:cs="Aharoni"/>
                <w:sz w:val="32"/>
                <w:szCs w:val="32"/>
              </w:rPr>
            </w:pPr>
          </w:p>
          <w:p w:rsidR="00531B9A" w:rsidRDefault="00531B9A">
            <w:pPr>
              <w:spacing w:after="0"/>
              <w:rPr>
                <w:rFonts w:cs="Aharoni"/>
                <w:sz w:val="32"/>
                <w:szCs w:val="32"/>
              </w:rPr>
            </w:pPr>
          </w:p>
          <w:p w:rsidR="00531B9A" w:rsidRDefault="00531B9A">
            <w:pPr>
              <w:spacing w:after="0"/>
              <w:rPr>
                <w:rFonts w:cs="Aharoni"/>
                <w:sz w:val="32"/>
                <w:szCs w:val="32"/>
              </w:rPr>
            </w:pPr>
          </w:p>
          <w:p w:rsidR="00531B9A" w:rsidRDefault="00531B9A">
            <w:pPr>
              <w:spacing w:after="0"/>
              <w:rPr>
                <w:rFonts w:cs="Aharoni"/>
                <w:sz w:val="32"/>
                <w:szCs w:val="32"/>
              </w:rPr>
            </w:pPr>
          </w:p>
          <w:p w:rsidR="00531B9A" w:rsidRDefault="00531B9A">
            <w:pPr>
              <w:spacing w:after="0"/>
              <w:rPr>
                <w:rFonts w:cs="Aharoni"/>
                <w:sz w:val="32"/>
                <w:szCs w:val="32"/>
              </w:rPr>
            </w:pPr>
          </w:p>
          <w:p w:rsidR="00531B9A" w:rsidRDefault="00531B9A">
            <w:pPr>
              <w:spacing w:after="0"/>
              <w:rPr>
                <w:rFonts w:cs="Aharoni"/>
                <w:sz w:val="32"/>
                <w:szCs w:val="32"/>
              </w:rPr>
            </w:pPr>
          </w:p>
        </w:tc>
      </w:tr>
      <w:tr w:rsidR="00E67A56">
        <w:tc>
          <w:tcPr>
            <w:tcW w:w="1113" w:type="pct"/>
            <w:shd w:val="clear" w:color="auto" w:fill="FFFFFF"/>
            <w:tcMar>
              <w:top w:w="0" w:type="dxa"/>
              <w:left w:w="108" w:type="dxa"/>
              <w:bottom w:w="0" w:type="dxa"/>
              <w:right w:w="108" w:type="dxa"/>
            </w:tcMar>
            <w:hideMark/>
          </w:tcPr>
          <w:p w:rsidR="00E67A56" w:rsidRDefault="00E67A56">
            <w:pPr>
              <w:spacing w:after="0"/>
              <w:rPr>
                <w:rFonts w:cs="Aharoni"/>
                <w:sz w:val="32"/>
                <w:szCs w:val="32"/>
              </w:rPr>
            </w:pPr>
          </w:p>
        </w:tc>
        <w:tc>
          <w:tcPr>
            <w:tcW w:w="2360" w:type="pct"/>
            <w:shd w:val="clear" w:color="auto" w:fill="FFFFFF"/>
            <w:tcMar>
              <w:top w:w="0" w:type="dxa"/>
              <w:left w:w="108" w:type="dxa"/>
              <w:bottom w:w="0" w:type="dxa"/>
              <w:right w:w="108" w:type="dxa"/>
            </w:tcMar>
            <w:hideMark/>
          </w:tcPr>
          <w:p w:rsidR="00E67A56" w:rsidRDefault="006D24E0">
            <w:pPr>
              <w:spacing w:after="0"/>
              <w:rPr>
                <w:rFonts w:cs="Aharoni"/>
                <w:sz w:val="32"/>
                <w:szCs w:val="32"/>
              </w:rPr>
            </w:pPr>
            <w:r>
              <w:rPr>
                <w:rFonts w:cs="Aharoni"/>
                <w:sz w:val="32"/>
                <w:szCs w:val="32"/>
              </w:rPr>
              <w:t xml:space="preserve">- Консультация «Растим малыша </w:t>
            </w:r>
            <w:proofErr w:type="gramStart"/>
            <w:r>
              <w:rPr>
                <w:rFonts w:cs="Aharoni"/>
                <w:sz w:val="32"/>
                <w:szCs w:val="32"/>
              </w:rPr>
              <w:t>здоровым</w:t>
            </w:r>
            <w:proofErr w:type="gramEnd"/>
            <w:r>
              <w:rPr>
                <w:rFonts w:cs="Aharoni"/>
                <w:sz w:val="32"/>
                <w:szCs w:val="32"/>
              </w:rPr>
              <w:t>»;</w:t>
            </w:r>
          </w:p>
          <w:p w:rsidR="00E67A56" w:rsidRDefault="006D24E0">
            <w:pPr>
              <w:spacing w:after="0"/>
              <w:rPr>
                <w:rFonts w:cs="Aharoni"/>
                <w:sz w:val="32"/>
                <w:szCs w:val="32"/>
              </w:rPr>
            </w:pPr>
            <w:r>
              <w:rPr>
                <w:rFonts w:cs="Aharoni"/>
                <w:sz w:val="32"/>
                <w:szCs w:val="32"/>
              </w:rPr>
              <w:t>- Мини-лекция «Детская истерика»;</w:t>
            </w:r>
          </w:p>
          <w:p w:rsidR="00E67A56" w:rsidRDefault="006D24E0">
            <w:pPr>
              <w:spacing w:after="0"/>
              <w:rPr>
                <w:rFonts w:cs="Aharoni"/>
                <w:sz w:val="32"/>
                <w:szCs w:val="32"/>
              </w:rPr>
            </w:pPr>
            <w:r>
              <w:rPr>
                <w:rFonts w:cs="Aharoni"/>
                <w:sz w:val="32"/>
                <w:szCs w:val="32"/>
              </w:rPr>
              <w:t>- Совместное занятие с родителями «Дом дружбы</w:t>
            </w:r>
            <w:r w:rsidR="00AB2869">
              <w:rPr>
                <w:rFonts w:cs="Aharoni"/>
                <w:sz w:val="32"/>
                <w:szCs w:val="32"/>
              </w:rPr>
              <w:t xml:space="preserve"> Солнышко</w:t>
            </w:r>
            <w:r>
              <w:rPr>
                <w:rFonts w:cs="Aharoni"/>
                <w:sz w:val="32"/>
                <w:szCs w:val="32"/>
              </w:rPr>
              <w:t>»;</w:t>
            </w:r>
          </w:p>
          <w:p w:rsidR="00E67A56" w:rsidRDefault="006D24E0">
            <w:pPr>
              <w:spacing w:after="0"/>
              <w:rPr>
                <w:rFonts w:cs="Aharoni"/>
                <w:b/>
                <w:sz w:val="32"/>
                <w:szCs w:val="32"/>
              </w:rPr>
            </w:pPr>
            <w:r>
              <w:rPr>
                <w:rFonts w:cs="Aharoni"/>
                <w:b/>
                <w:sz w:val="32"/>
                <w:szCs w:val="32"/>
              </w:rPr>
              <w:t>- Занятие «Кукла»</w:t>
            </w:r>
          </w:p>
          <w:p w:rsidR="00E67A56" w:rsidRDefault="006D24E0">
            <w:pPr>
              <w:spacing w:after="0"/>
              <w:rPr>
                <w:rFonts w:cs="Aharoni"/>
                <w:sz w:val="32"/>
                <w:szCs w:val="32"/>
              </w:rPr>
            </w:pPr>
            <w:r>
              <w:rPr>
                <w:rFonts w:cs="Aharoni"/>
                <w:sz w:val="32"/>
                <w:szCs w:val="32"/>
              </w:rPr>
              <w:lastRenderedPageBreak/>
              <w:t>1. Приветствие.</w:t>
            </w:r>
          </w:p>
          <w:p w:rsidR="00E67A56" w:rsidRDefault="006D24E0">
            <w:pPr>
              <w:spacing w:after="0"/>
              <w:rPr>
                <w:rFonts w:cs="Aharoni"/>
                <w:sz w:val="32"/>
                <w:szCs w:val="32"/>
              </w:rPr>
            </w:pPr>
            <w:r>
              <w:rPr>
                <w:rFonts w:cs="Aharoni"/>
                <w:sz w:val="32"/>
                <w:szCs w:val="32"/>
              </w:rPr>
              <w:t>2. Игра «Топ-топ»</w:t>
            </w:r>
          </w:p>
          <w:p w:rsidR="00E67A56" w:rsidRDefault="006D24E0">
            <w:pPr>
              <w:spacing w:after="0"/>
              <w:rPr>
                <w:rFonts w:cs="Aharoni"/>
                <w:sz w:val="32"/>
                <w:szCs w:val="32"/>
              </w:rPr>
            </w:pPr>
            <w:r>
              <w:rPr>
                <w:rFonts w:cs="Aharoni"/>
                <w:sz w:val="32"/>
                <w:szCs w:val="32"/>
              </w:rPr>
              <w:t>3. Игра «Дождик и солнышко»</w:t>
            </w:r>
          </w:p>
          <w:p w:rsidR="00E67A56" w:rsidRDefault="006D24E0">
            <w:pPr>
              <w:spacing w:after="0"/>
              <w:rPr>
                <w:rFonts w:cs="Aharoni"/>
                <w:sz w:val="32"/>
                <w:szCs w:val="32"/>
              </w:rPr>
            </w:pPr>
            <w:r>
              <w:rPr>
                <w:rFonts w:cs="Aharoni"/>
                <w:sz w:val="32"/>
                <w:szCs w:val="32"/>
              </w:rPr>
              <w:t>4. Стихотворение «Непослушная кукла»</w:t>
            </w:r>
          </w:p>
          <w:p w:rsidR="00E67A56" w:rsidRDefault="006D24E0">
            <w:pPr>
              <w:spacing w:after="0"/>
              <w:rPr>
                <w:rFonts w:cs="Aharoni"/>
                <w:sz w:val="32"/>
                <w:szCs w:val="32"/>
              </w:rPr>
            </w:pPr>
            <w:r>
              <w:rPr>
                <w:rFonts w:cs="Aharoni"/>
                <w:sz w:val="32"/>
                <w:szCs w:val="32"/>
              </w:rPr>
              <w:t>5. Потешка «по ровненькой дорожке»</w:t>
            </w:r>
          </w:p>
          <w:p w:rsidR="00E67A56" w:rsidRDefault="006D24E0">
            <w:pPr>
              <w:spacing w:after="0"/>
              <w:rPr>
                <w:rFonts w:cs="Aharoni"/>
                <w:sz w:val="32"/>
                <w:szCs w:val="32"/>
              </w:rPr>
            </w:pPr>
            <w:r>
              <w:rPr>
                <w:rFonts w:cs="Aharoni"/>
                <w:sz w:val="32"/>
                <w:szCs w:val="32"/>
              </w:rPr>
              <w:t>6. Релаксация</w:t>
            </w:r>
          </w:p>
          <w:p w:rsidR="00E67A56" w:rsidRDefault="006D24E0">
            <w:pPr>
              <w:spacing w:after="0"/>
              <w:rPr>
                <w:rFonts w:cs="Aharoni"/>
                <w:b/>
                <w:sz w:val="32"/>
                <w:szCs w:val="32"/>
              </w:rPr>
            </w:pPr>
            <w:r>
              <w:rPr>
                <w:rFonts w:cs="Aharoni"/>
                <w:b/>
                <w:sz w:val="32"/>
                <w:szCs w:val="32"/>
              </w:rPr>
              <w:t xml:space="preserve">- Занятие </w:t>
            </w:r>
            <w:r>
              <w:rPr>
                <w:rFonts w:cs="Aharoni"/>
                <w:b/>
                <w:sz w:val="32"/>
                <w:szCs w:val="32"/>
              </w:rPr>
              <w:t>«Мячики»</w:t>
            </w:r>
          </w:p>
          <w:p w:rsidR="00E67A56" w:rsidRDefault="006D24E0">
            <w:pPr>
              <w:spacing w:after="0"/>
              <w:rPr>
                <w:rFonts w:cs="Aharoni"/>
                <w:sz w:val="32"/>
                <w:szCs w:val="32"/>
              </w:rPr>
            </w:pPr>
            <w:r>
              <w:rPr>
                <w:rFonts w:cs="Aharoni"/>
                <w:sz w:val="32"/>
                <w:szCs w:val="32"/>
              </w:rPr>
              <w:t>1. Приветствие.</w:t>
            </w:r>
          </w:p>
          <w:p w:rsidR="00E67A56" w:rsidRDefault="006D24E0">
            <w:pPr>
              <w:spacing w:after="0"/>
              <w:rPr>
                <w:rFonts w:cs="Aharoni"/>
                <w:sz w:val="32"/>
                <w:szCs w:val="32"/>
              </w:rPr>
            </w:pPr>
            <w:r>
              <w:rPr>
                <w:rFonts w:cs="Aharoni"/>
                <w:sz w:val="32"/>
                <w:szCs w:val="32"/>
              </w:rPr>
              <w:t>2. Стихотворение «Мой веселый звонкий мяч».</w:t>
            </w:r>
          </w:p>
          <w:p w:rsidR="00E67A56" w:rsidRDefault="006D24E0">
            <w:pPr>
              <w:spacing w:after="0"/>
              <w:rPr>
                <w:rFonts w:cs="Aharoni"/>
                <w:sz w:val="32"/>
                <w:szCs w:val="32"/>
              </w:rPr>
            </w:pPr>
            <w:r>
              <w:rPr>
                <w:rFonts w:cs="Aharoni"/>
                <w:sz w:val="32"/>
                <w:szCs w:val="32"/>
              </w:rPr>
              <w:t>3. Игра «Прятки с мячом»</w:t>
            </w:r>
          </w:p>
          <w:p w:rsidR="00E67A56" w:rsidRDefault="006D24E0">
            <w:pPr>
              <w:spacing w:after="0"/>
              <w:rPr>
                <w:rFonts w:cs="Aharoni"/>
                <w:sz w:val="32"/>
                <w:szCs w:val="32"/>
              </w:rPr>
            </w:pPr>
            <w:r>
              <w:rPr>
                <w:rFonts w:cs="Aharoni"/>
                <w:sz w:val="32"/>
                <w:szCs w:val="32"/>
              </w:rPr>
              <w:t>4. Потешка «Друг веселый, мячик мой»</w:t>
            </w:r>
          </w:p>
          <w:p w:rsidR="00E67A56" w:rsidRDefault="006D24E0">
            <w:pPr>
              <w:spacing w:after="0"/>
              <w:rPr>
                <w:rFonts w:cs="Aharoni"/>
                <w:sz w:val="32"/>
                <w:szCs w:val="32"/>
              </w:rPr>
            </w:pPr>
            <w:r>
              <w:rPr>
                <w:rFonts w:cs="Aharoni"/>
                <w:sz w:val="32"/>
                <w:szCs w:val="32"/>
              </w:rPr>
              <w:t>5. Игра «Наш мячик»</w:t>
            </w:r>
          </w:p>
          <w:p w:rsidR="00E67A56" w:rsidRDefault="006D24E0">
            <w:pPr>
              <w:spacing w:after="0"/>
              <w:rPr>
                <w:rFonts w:cs="Aharoni"/>
                <w:sz w:val="32"/>
                <w:szCs w:val="32"/>
              </w:rPr>
            </w:pPr>
            <w:r>
              <w:rPr>
                <w:rFonts w:cs="Aharoni"/>
                <w:sz w:val="32"/>
                <w:szCs w:val="32"/>
              </w:rPr>
              <w:t>-</w:t>
            </w:r>
            <w:r>
              <w:rPr>
                <w:rFonts w:cs="Aharoni"/>
                <w:sz w:val="32"/>
                <w:szCs w:val="32"/>
              </w:rPr>
              <w:t xml:space="preserve"> Игровая деятельность: «Зайка серенький сидит», «Солнце и дождик»; </w:t>
            </w:r>
            <w:r>
              <w:rPr>
                <w:rFonts w:cs="Aharoni"/>
                <w:sz w:val="32"/>
                <w:szCs w:val="32"/>
              </w:rPr>
              <w:t>массаж БАТ «Считалка для мышки»; пальчиковая игра «Пальчики»</w:t>
            </w:r>
          </w:p>
        </w:tc>
        <w:tc>
          <w:tcPr>
            <w:tcW w:w="1527" w:type="pct"/>
            <w:shd w:val="clear" w:color="auto" w:fill="FFFFFF"/>
            <w:tcMar>
              <w:top w:w="0" w:type="dxa"/>
              <w:left w:w="108" w:type="dxa"/>
              <w:bottom w:w="0" w:type="dxa"/>
              <w:right w:w="108" w:type="dxa"/>
            </w:tcMar>
            <w:hideMark/>
          </w:tcPr>
          <w:p w:rsidR="00E67A56" w:rsidRDefault="00531B9A">
            <w:pPr>
              <w:spacing w:after="0"/>
              <w:rPr>
                <w:rFonts w:cs="Aharoni"/>
                <w:sz w:val="32"/>
                <w:szCs w:val="32"/>
              </w:rPr>
            </w:pPr>
            <w:r>
              <w:rPr>
                <w:rFonts w:cs="Aharoni"/>
                <w:sz w:val="32"/>
                <w:szCs w:val="32"/>
              </w:rPr>
              <w:lastRenderedPageBreak/>
              <w:t>воспитатель</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r w:rsidR="00531B9A">
              <w:rPr>
                <w:rFonts w:cs="Aharoni"/>
                <w:sz w:val="32"/>
                <w:szCs w:val="32"/>
              </w:rPr>
              <w:t>Воспитатель</w:t>
            </w:r>
          </w:p>
          <w:p w:rsidR="00531B9A" w:rsidRDefault="00531B9A">
            <w:pPr>
              <w:spacing w:after="0"/>
              <w:rPr>
                <w:rFonts w:cs="Aharoni"/>
                <w:sz w:val="32"/>
                <w:szCs w:val="32"/>
              </w:rPr>
            </w:pPr>
            <w:r>
              <w:rPr>
                <w:rFonts w:cs="Aharoni"/>
                <w:sz w:val="32"/>
                <w:szCs w:val="32"/>
              </w:rPr>
              <w:t>родители</w:t>
            </w:r>
          </w:p>
          <w:p w:rsidR="00E67A56" w:rsidRDefault="00E67A56">
            <w:pPr>
              <w:spacing w:after="0"/>
              <w:rPr>
                <w:rFonts w:cs="Aharoni"/>
                <w:sz w:val="32"/>
                <w:szCs w:val="32"/>
              </w:rPr>
            </w:pP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531B9A">
            <w:pPr>
              <w:spacing w:after="0"/>
              <w:rPr>
                <w:rFonts w:cs="Aharoni"/>
                <w:sz w:val="32"/>
                <w:szCs w:val="32"/>
              </w:rPr>
            </w:pPr>
            <w:r>
              <w:rPr>
                <w:rFonts w:cs="Aharoni"/>
                <w:sz w:val="32"/>
                <w:szCs w:val="32"/>
              </w:rPr>
              <w:t>В</w:t>
            </w:r>
            <w:r w:rsidR="00796B46">
              <w:rPr>
                <w:rFonts w:cs="Aharoni"/>
                <w:sz w:val="32"/>
                <w:szCs w:val="32"/>
              </w:rPr>
              <w:t>оспитатель</w:t>
            </w:r>
          </w:p>
          <w:p w:rsidR="00531B9A" w:rsidRDefault="00531B9A">
            <w:pPr>
              <w:spacing w:after="0"/>
              <w:rPr>
                <w:rFonts w:cs="Aharoni"/>
                <w:sz w:val="32"/>
                <w:szCs w:val="32"/>
              </w:rPr>
            </w:pPr>
            <w:r>
              <w:rPr>
                <w:rFonts w:cs="Aharoni"/>
                <w:sz w:val="32"/>
                <w:szCs w:val="32"/>
              </w:rPr>
              <w:t>Родители</w:t>
            </w:r>
          </w:p>
        </w:tc>
      </w:tr>
      <w:tr w:rsidR="00E67A56">
        <w:tc>
          <w:tcPr>
            <w:tcW w:w="1113" w:type="pct"/>
            <w:shd w:val="clear" w:color="auto" w:fill="FFFFFF"/>
            <w:tcMar>
              <w:top w:w="0" w:type="dxa"/>
              <w:left w:w="108" w:type="dxa"/>
              <w:bottom w:w="0" w:type="dxa"/>
              <w:right w:w="108" w:type="dxa"/>
            </w:tcMar>
            <w:hideMark/>
          </w:tcPr>
          <w:p w:rsidR="00E67A56" w:rsidRDefault="00E67A56">
            <w:pPr>
              <w:spacing w:after="0"/>
              <w:rPr>
                <w:rFonts w:cs="Aharoni"/>
                <w:sz w:val="32"/>
                <w:szCs w:val="32"/>
              </w:rPr>
            </w:pPr>
          </w:p>
        </w:tc>
        <w:tc>
          <w:tcPr>
            <w:tcW w:w="2360" w:type="pct"/>
            <w:shd w:val="clear" w:color="auto" w:fill="FFFFFF"/>
            <w:tcMar>
              <w:top w:w="0" w:type="dxa"/>
              <w:left w:w="108" w:type="dxa"/>
              <w:bottom w:w="0" w:type="dxa"/>
              <w:right w:w="108" w:type="dxa"/>
            </w:tcMar>
            <w:hideMark/>
          </w:tcPr>
          <w:p w:rsidR="00E67A56" w:rsidRDefault="006D24E0">
            <w:pPr>
              <w:spacing w:after="0"/>
              <w:rPr>
                <w:rFonts w:cs="Aharoni"/>
                <w:sz w:val="32"/>
                <w:szCs w:val="32"/>
              </w:rPr>
            </w:pPr>
            <w:r>
              <w:rPr>
                <w:rFonts w:cs="Aharoni"/>
                <w:sz w:val="32"/>
                <w:szCs w:val="32"/>
              </w:rPr>
              <w:t>- Консультация «Где моя большая ложка?»;</w:t>
            </w:r>
            <w:bookmarkStart w:id="0" w:name="_GoBack"/>
            <w:bookmarkEnd w:id="0"/>
          </w:p>
          <w:p w:rsidR="00E67A56" w:rsidRDefault="006D24E0">
            <w:pPr>
              <w:spacing w:after="0"/>
              <w:rPr>
                <w:rFonts w:cs="Aharoni"/>
                <w:sz w:val="32"/>
                <w:szCs w:val="32"/>
              </w:rPr>
            </w:pPr>
            <w:r>
              <w:rPr>
                <w:rFonts w:cs="Aharoni"/>
                <w:sz w:val="32"/>
                <w:szCs w:val="32"/>
              </w:rPr>
              <w:t>- Совместное занятие с родителями «Дом дружбы: Цветы на клумбе»;</w:t>
            </w:r>
          </w:p>
          <w:p w:rsidR="00E67A56" w:rsidRDefault="006D24E0">
            <w:pPr>
              <w:spacing w:after="0"/>
              <w:rPr>
                <w:rFonts w:cs="Aharoni"/>
                <w:b/>
                <w:sz w:val="32"/>
                <w:szCs w:val="32"/>
              </w:rPr>
            </w:pPr>
            <w:r>
              <w:rPr>
                <w:rFonts w:cs="Aharoni"/>
                <w:b/>
                <w:sz w:val="32"/>
                <w:szCs w:val="32"/>
              </w:rPr>
              <w:t>- Занятие «Мыльные пузыри»</w:t>
            </w:r>
          </w:p>
          <w:p w:rsidR="00E67A56" w:rsidRDefault="006D24E0">
            <w:pPr>
              <w:spacing w:after="0"/>
              <w:rPr>
                <w:rFonts w:cs="Aharoni"/>
                <w:sz w:val="32"/>
                <w:szCs w:val="32"/>
              </w:rPr>
            </w:pPr>
            <w:r>
              <w:rPr>
                <w:rFonts w:cs="Aharoni"/>
                <w:sz w:val="32"/>
                <w:szCs w:val="32"/>
              </w:rPr>
              <w:t>1. Приветствие.</w:t>
            </w:r>
          </w:p>
          <w:p w:rsidR="00E67A56" w:rsidRDefault="006D24E0">
            <w:pPr>
              <w:spacing w:after="0"/>
              <w:rPr>
                <w:rFonts w:cs="Aharoni"/>
                <w:sz w:val="32"/>
                <w:szCs w:val="32"/>
              </w:rPr>
            </w:pPr>
            <w:r>
              <w:rPr>
                <w:rFonts w:cs="Aharoni"/>
                <w:sz w:val="32"/>
                <w:szCs w:val="32"/>
              </w:rPr>
              <w:t>2. Игра «Поймай пузырь».</w:t>
            </w:r>
          </w:p>
          <w:p w:rsidR="00E67A56" w:rsidRDefault="006D24E0">
            <w:pPr>
              <w:spacing w:after="0"/>
              <w:rPr>
                <w:rFonts w:cs="Aharoni"/>
                <w:sz w:val="32"/>
                <w:szCs w:val="32"/>
              </w:rPr>
            </w:pPr>
            <w:r>
              <w:rPr>
                <w:rFonts w:cs="Aharoni"/>
                <w:sz w:val="32"/>
                <w:szCs w:val="32"/>
              </w:rPr>
              <w:t>3. Песенка «Ладушки - ладошки»</w:t>
            </w:r>
          </w:p>
          <w:p w:rsidR="00E67A56" w:rsidRDefault="006D24E0">
            <w:pPr>
              <w:spacing w:after="0"/>
              <w:rPr>
                <w:rFonts w:cs="Aharoni"/>
                <w:sz w:val="32"/>
                <w:szCs w:val="32"/>
              </w:rPr>
            </w:pPr>
            <w:r>
              <w:rPr>
                <w:rFonts w:cs="Aharoni"/>
                <w:sz w:val="32"/>
                <w:szCs w:val="32"/>
              </w:rPr>
              <w:t>4. Игра «Надувайся пузырь»</w:t>
            </w:r>
          </w:p>
          <w:p w:rsidR="00E67A56" w:rsidRDefault="00531B9A">
            <w:pPr>
              <w:spacing w:after="0"/>
              <w:rPr>
                <w:rFonts w:cs="Aharoni"/>
                <w:sz w:val="32"/>
                <w:szCs w:val="32"/>
              </w:rPr>
            </w:pPr>
            <w:r>
              <w:rPr>
                <w:rFonts w:cs="Aharoni"/>
                <w:sz w:val="32"/>
                <w:szCs w:val="32"/>
              </w:rPr>
              <w:t>5</w:t>
            </w:r>
            <w:r w:rsidR="006D24E0">
              <w:rPr>
                <w:rFonts w:cs="Aharoni"/>
                <w:sz w:val="32"/>
                <w:szCs w:val="32"/>
              </w:rPr>
              <w:t>. Игра «Полетаем на пузыре»</w:t>
            </w:r>
          </w:p>
          <w:p w:rsidR="00E67A56" w:rsidRDefault="006D24E0">
            <w:pPr>
              <w:spacing w:after="0"/>
              <w:rPr>
                <w:rFonts w:cs="Aharoni"/>
                <w:b/>
                <w:sz w:val="32"/>
                <w:szCs w:val="32"/>
              </w:rPr>
            </w:pPr>
            <w:r>
              <w:rPr>
                <w:rFonts w:cs="Aharoni"/>
                <w:b/>
                <w:sz w:val="32"/>
                <w:szCs w:val="32"/>
              </w:rPr>
              <w:lastRenderedPageBreak/>
              <w:t>- Занятие «Непослушные мышата»</w:t>
            </w:r>
          </w:p>
          <w:p w:rsidR="00E67A56" w:rsidRDefault="006D24E0">
            <w:pPr>
              <w:spacing w:after="0"/>
              <w:rPr>
                <w:rFonts w:cs="Aharoni"/>
                <w:sz w:val="32"/>
                <w:szCs w:val="32"/>
              </w:rPr>
            </w:pPr>
            <w:r>
              <w:rPr>
                <w:rFonts w:cs="Aharoni"/>
                <w:sz w:val="32"/>
                <w:szCs w:val="32"/>
              </w:rPr>
              <w:t>1. Приветствие.</w:t>
            </w:r>
          </w:p>
          <w:p w:rsidR="00E67A56" w:rsidRDefault="006D24E0">
            <w:pPr>
              <w:spacing w:after="0"/>
              <w:rPr>
                <w:rFonts w:cs="Aharoni"/>
                <w:sz w:val="32"/>
                <w:szCs w:val="32"/>
              </w:rPr>
            </w:pPr>
            <w:r>
              <w:rPr>
                <w:rFonts w:cs="Aharoni"/>
                <w:sz w:val="32"/>
                <w:szCs w:val="32"/>
              </w:rPr>
              <w:t>2. Игра «Наоборот»</w:t>
            </w:r>
          </w:p>
          <w:p w:rsidR="00E67A56" w:rsidRDefault="006D24E0">
            <w:pPr>
              <w:spacing w:after="0"/>
              <w:rPr>
                <w:rFonts w:cs="Aharoni"/>
                <w:sz w:val="32"/>
                <w:szCs w:val="32"/>
              </w:rPr>
            </w:pPr>
            <w:r>
              <w:rPr>
                <w:rFonts w:cs="Aharoni"/>
                <w:sz w:val="32"/>
                <w:szCs w:val="32"/>
              </w:rPr>
              <w:t>3. Потешка «Скачут мышки, шалунишки»</w:t>
            </w:r>
          </w:p>
          <w:p w:rsidR="00E67A56" w:rsidRDefault="006D24E0">
            <w:pPr>
              <w:spacing w:after="0"/>
              <w:rPr>
                <w:rFonts w:cs="Aharoni"/>
                <w:sz w:val="32"/>
                <w:szCs w:val="32"/>
              </w:rPr>
            </w:pPr>
            <w:r>
              <w:rPr>
                <w:rFonts w:cs="Aharoni"/>
                <w:sz w:val="32"/>
                <w:szCs w:val="32"/>
              </w:rPr>
              <w:t>4. Игра «Мышки и часы»</w:t>
            </w:r>
          </w:p>
          <w:p w:rsidR="00E67A56" w:rsidRDefault="006D24E0">
            <w:pPr>
              <w:spacing w:after="0"/>
              <w:rPr>
                <w:rFonts w:cs="Aharoni"/>
                <w:sz w:val="32"/>
                <w:szCs w:val="32"/>
              </w:rPr>
            </w:pPr>
            <w:r>
              <w:rPr>
                <w:rFonts w:cs="Aharoni"/>
                <w:sz w:val="32"/>
                <w:szCs w:val="32"/>
              </w:rPr>
              <w:t>5. Упражнение «Это- папа – мышь…»</w:t>
            </w:r>
          </w:p>
          <w:p w:rsidR="00E67A56" w:rsidRDefault="006D24E0">
            <w:pPr>
              <w:spacing w:after="0"/>
              <w:rPr>
                <w:rFonts w:cs="Aharoni"/>
                <w:sz w:val="32"/>
                <w:szCs w:val="32"/>
              </w:rPr>
            </w:pPr>
            <w:r>
              <w:rPr>
                <w:rFonts w:cs="Aharoni"/>
                <w:sz w:val="32"/>
                <w:szCs w:val="32"/>
              </w:rPr>
              <w:t>6. Релаксация «Мышки отдыхают»;</w:t>
            </w:r>
          </w:p>
          <w:p w:rsidR="00E67A56" w:rsidRDefault="006D24E0">
            <w:pPr>
              <w:spacing w:after="0"/>
              <w:rPr>
                <w:rFonts w:cs="Aharoni"/>
                <w:sz w:val="32"/>
                <w:szCs w:val="32"/>
              </w:rPr>
            </w:pPr>
            <w:r>
              <w:rPr>
                <w:rFonts w:cs="Aharoni"/>
                <w:sz w:val="32"/>
                <w:szCs w:val="32"/>
              </w:rPr>
              <w:t>- Игровая деятельность: «Ладонь на</w:t>
            </w:r>
            <w:r>
              <w:rPr>
                <w:rFonts w:cs="Aharoni"/>
                <w:sz w:val="32"/>
                <w:szCs w:val="32"/>
              </w:rPr>
              <w:t xml:space="preserve"> ладонь»; «Пропавший малыш»; массаж БАТ «Мишка»</w:t>
            </w:r>
          </w:p>
        </w:tc>
        <w:tc>
          <w:tcPr>
            <w:tcW w:w="1527" w:type="pct"/>
            <w:shd w:val="clear" w:color="auto" w:fill="FFFFFF"/>
            <w:tcMar>
              <w:top w:w="0" w:type="dxa"/>
              <w:left w:w="108" w:type="dxa"/>
              <w:bottom w:w="0" w:type="dxa"/>
              <w:right w:w="108" w:type="dxa"/>
            </w:tcMar>
            <w:hideMark/>
          </w:tcPr>
          <w:p w:rsidR="00E67A56" w:rsidRDefault="006D24E0">
            <w:pPr>
              <w:spacing w:after="0"/>
              <w:rPr>
                <w:rFonts w:cs="Aharoni"/>
                <w:sz w:val="32"/>
                <w:szCs w:val="32"/>
              </w:rPr>
            </w:pPr>
            <w:r>
              <w:rPr>
                <w:rFonts w:cs="Aharoni"/>
                <w:sz w:val="32"/>
                <w:szCs w:val="32"/>
              </w:rPr>
              <w:lastRenderedPageBreak/>
              <w:t>В</w:t>
            </w:r>
            <w:r w:rsidR="00531B9A">
              <w:rPr>
                <w:rFonts w:cs="Aharoni"/>
                <w:sz w:val="32"/>
                <w:szCs w:val="32"/>
              </w:rPr>
              <w:t>оспитатель</w:t>
            </w:r>
          </w:p>
          <w:p w:rsidR="00531B9A" w:rsidRDefault="00531B9A">
            <w:pPr>
              <w:spacing w:after="0"/>
              <w:rPr>
                <w:rFonts w:cs="Aharoni"/>
                <w:sz w:val="32"/>
                <w:szCs w:val="32"/>
              </w:rPr>
            </w:pPr>
            <w:r>
              <w:rPr>
                <w:rFonts w:cs="Aharoni"/>
                <w:sz w:val="32"/>
                <w:szCs w:val="32"/>
              </w:rPr>
              <w:t>родители</w:t>
            </w:r>
          </w:p>
        </w:tc>
      </w:tr>
      <w:tr w:rsidR="00E67A56">
        <w:tc>
          <w:tcPr>
            <w:tcW w:w="1113" w:type="pct"/>
            <w:shd w:val="clear" w:color="auto" w:fill="FFFFFF"/>
            <w:tcMar>
              <w:top w:w="0" w:type="dxa"/>
              <w:left w:w="108" w:type="dxa"/>
              <w:bottom w:w="0" w:type="dxa"/>
              <w:right w:w="108" w:type="dxa"/>
            </w:tcMar>
            <w:hideMark/>
          </w:tcPr>
          <w:p w:rsidR="00E67A56" w:rsidRDefault="00E67A56">
            <w:pPr>
              <w:spacing w:after="0"/>
              <w:rPr>
                <w:rFonts w:cs="Aharoni"/>
                <w:sz w:val="32"/>
                <w:szCs w:val="32"/>
              </w:rPr>
            </w:pPr>
          </w:p>
        </w:tc>
        <w:tc>
          <w:tcPr>
            <w:tcW w:w="2360" w:type="pct"/>
            <w:shd w:val="clear" w:color="auto" w:fill="FFFFFF"/>
            <w:tcMar>
              <w:top w:w="0" w:type="dxa"/>
              <w:left w:w="108" w:type="dxa"/>
              <w:bottom w:w="0" w:type="dxa"/>
              <w:right w:w="108" w:type="dxa"/>
            </w:tcMar>
            <w:hideMark/>
          </w:tcPr>
          <w:p w:rsidR="00E67A56" w:rsidRDefault="006D24E0">
            <w:pPr>
              <w:spacing w:after="0"/>
              <w:rPr>
                <w:rFonts w:cs="Aharoni"/>
                <w:sz w:val="32"/>
                <w:szCs w:val="32"/>
              </w:rPr>
            </w:pPr>
            <w:r>
              <w:rPr>
                <w:rFonts w:cs="Aharoni"/>
                <w:sz w:val="32"/>
                <w:szCs w:val="32"/>
              </w:rPr>
              <w:t>- Консультация «В царстве упрямства и капризов.</w:t>
            </w:r>
          </w:p>
          <w:p w:rsidR="00E67A56" w:rsidRDefault="006D24E0">
            <w:pPr>
              <w:spacing w:after="0"/>
              <w:rPr>
                <w:rFonts w:cs="Aharoni"/>
                <w:sz w:val="32"/>
                <w:szCs w:val="32"/>
              </w:rPr>
            </w:pPr>
            <w:r>
              <w:rPr>
                <w:rFonts w:cs="Aharoni"/>
                <w:sz w:val="32"/>
                <w:szCs w:val="32"/>
              </w:rPr>
              <w:t>Кризис трех лет.»;</w:t>
            </w:r>
          </w:p>
          <w:p w:rsidR="00E67A56" w:rsidRDefault="006D24E0">
            <w:pPr>
              <w:spacing w:after="0"/>
              <w:rPr>
                <w:rFonts w:cs="Aharoni"/>
                <w:sz w:val="32"/>
                <w:szCs w:val="32"/>
              </w:rPr>
            </w:pPr>
            <w:r>
              <w:rPr>
                <w:rFonts w:cs="Aharoni"/>
                <w:sz w:val="32"/>
                <w:szCs w:val="32"/>
              </w:rPr>
              <w:t>- Тестопластика по подгруппам «Цветочная поляна»;</w:t>
            </w:r>
          </w:p>
          <w:p w:rsidR="00E67A56" w:rsidRDefault="006D24E0">
            <w:pPr>
              <w:spacing w:after="0"/>
              <w:rPr>
                <w:rFonts w:cs="Aharoni"/>
                <w:b/>
                <w:sz w:val="32"/>
                <w:szCs w:val="32"/>
              </w:rPr>
            </w:pPr>
            <w:r>
              <w:rPr>
                <w:rFonts w:cs="Aharoni"/>
                <w:b/>
                <w:sz w:val="32"/>
                <w:szCs w:val="32"/>
              </w:rPr>
              <w:t>- Совместное занят</w:t>
            </w:r>
            <w:r>
              <w:rPr>
                <w:rFonts w:cs="Aharoni"/>
                <w:b/>
                <w:sz w:val="32"/>
                <w:szCs w:val="32"/>
              </w:rPr>
              <w:t>ие с родителями «Дом дружбы:</w:t>
            </w:r>
          </w:p>
          <w:p w:rsidR="00E67A56" w:rsidRDefault="00531B9A">
            <w:pPr>
              <w:spacing w:after="0"/>
              <w:rPr>
                <w:rFonts w:cs="Aharoni"/>
                <w:b/>
                <w:sz w:val="32"/>
                <w:szCs w:val="32"/>
              </w:rPr>
            </w:pPr>
            <w:r>
              <w:rPr>
                <w:rFonts w:cs="Aharoni"/>
                <w:b/>
                <w:sz w:val="32"/>
                <w:szCs w:val="32"/>
              </w:rPr>
              <w:t>Солнышко</w:t>
            </w:r>
            <w:r w:rsidR="006D24E0">
              <w:rPr>
                <w:rFonts w:cs="Aharoni"/>
                <w:b/>
                <w:sz w:val="32"/>
                <w:szCs w:val="32"/>
              </w:rPr>
              <w:t>»;</w:t>
            </w:r>
          </w:p>
          <w:p w:rsidR="00E67A56" w:rsidRDefault="006D24E0">
            <w:pPr>
              <w:spacing w:after="0"/>
              <w:rPr>
                <w:rFonts w:cs="Aharoni"/>
                <w:sz w:val="32"/>
                <w:szCs w:val="32"/>
              </w:rPr>
            </w:pPr>
            <w:r>
              <w:rPr>
                <w:rFonts w:cs="Aharoni"/>
                <w:sz w:val="32"/>
                <w:szCs w:val="32"/>
              </w:rPr>
              <w:t>- Игровая деятельность: «Солнышко», «Колокольчик»;</w:t>
            </w:r>
          </w:p>
          <w:p w:rsidR="00E67A56" w:rsidRDefault="006D24E0">
            <w:pPr>
              <w:spacing w:after="0"/>
              <w:rPr>
                <w:rFonts w:cs="Aharoni"/>
                <w:sz w:val="32"/>
                <w:szCs w:val="32"/>
              </w:rPr>
            </w:pPr>
            <w:r>
              <w:rPr>
                <w:rFonts w:cs="Aharoni"/>
                <w:sz w:val="32"/>
                <w:szCs w:val="32"/>
              </w:rPr>
              <w:t xml:space="preserve">- </w:t>
            </w:r>
            <w:r>
              <w:rPr>
                <w:rFonts w:cs="Aharoni"/>
                <w:b/>
                <w:sz w:val="32"/>
                <w:szCs w:val="32"/>
              </w:rPr>
              <w:t>Занятие «Зайка»</w:t>
            </w:r>
          </w:p>
          <w:p w:rsidR="00E67A56" w:rsidRDefault="006D24E0">
            <w:pPr>
              <w:spacing w:after="0"/>
              <w:rPr>
                <w:rFonts w:cs="Aharoni"/>
                <w:sz w:val="32"/>
                <w:szCs w:val="32"/>
              </w:rPr>
            </w:pPr>
            <w:r>
              <w:rPr>
                <w:rFonts w:cs="Aharoni"/>
                <w:sz w:val="32"/>
                <w:szCs w:val="32"/>
              </w:rPr>
              <w:t>1. Приветствие.</w:t>
            </w:r>
          </w:p>
          <w:p w:rsidR="00E67A56" w:rsidRDefault="006D24E0">
            <w:pPr>
              <w:spacing w:after="0"/>
              <w:rPr>
                <w:rFonts w:cs="Aharoni"/>
                <w:sz w:val="32"/>
                <w:szCs w:val="32"/>
              </w:rPr>
            </w:pPr>
            <w:r>
              <w:rPr>
                <w:rFonts w:cs="Aharoni"/>
                <w:sz w:val="32"/>
                <w:szCs w:val="32"/>
              </w:rPr>
              <w:t>2. Стихотворение «Зайку бросила хозяйка»</w:t>
            </w:r>
          </w:p>
          <w:p w:rsidR="00E67A56" w:rsidRDefault="006D24E0">
            <w:pPr>
              <w:spacing w:after="0"/>
              <w:rPr>
                <w:rFonts w:cs="Aharoni"/>
                <w:sz w:val="32"/>
                <w:szCs w:val="32"/>
              </w:rPr>
            </w:pPr>
            <w:r>
              <w:rPr>
                <w:rFonts w:cs="Aharoni"/>
                <w:sz w:val="32"/>
                <w:szCs w:val="32"/>
              </w:rPr>
              <w:t>3. Потешка «Зайка серенький сидит»</w:t>
            </w:r>
          </w:p>
          <w:p w:rsidR="00E67A56" w:rsidRDefault="006D24E0">
            <w:pPr>
              <w:spacing w:after="0"/>
              <w:rPr>
                <w:rFonts w:cs="Aharoni"/>
                <w:sz w:val="32"/>
                <w:szCs w:val="32"/>
              </w:rPr>
            </w:pPr>
            <w:r>
              <w:rPr>
                <w:rFonts w:cs="Aharoni"/>
                <w:sz w:val="32"/>
                <w:szCs w:val="32"/>
              </w:rPr>
              <w:t>4. Игра «Лиса и заяц»</w:t>
            </w:r>
          </w:p>
          <w:p w:rsidR="00E67A56" w:rsidRDefault="006D24E0">
            <w:pPr>
              <w:spacing w:after="0"/>
              <w:rPr>
                <w:rFonts w:cs="Aharoni"/>
                <w:sz w:val="32"/>
                <w:szCs w:val="32"/>
              </w:rPr>
            </w:pPr>
            <w:r>
              <w:rPr>
                <w:rFonts w:cs="Aharoni"/>
                <w:sz w:val="32"/>
                <w:szCs w:val="32"/>
              </w:rPr>
              <w:t>5. Игра «Найди морковку»</w:t>
            </w:r>
          </w:p>
          <w:p w:rsidR="00E67A56" w:rsidRDefault="006D24E0">
            <w:pPr>
              <w:spacing w:after="0"/>
              <w:rPr>
                <w:rFonts w:cs="Aharoni"/>
                <w:sz w:val="32"/>
                <w:szCs w:val="32"/>
              </w:rPr>
            </w:pPr>
            <w:r>
              <w:rPr>
                <w:rFonts w:cs="Aharoni"/>
                <w:sz w:val="32"/>
                <w:szCs w:val="32"/>
              </w:rPr>
              <w:lastRenderedPageBreak/>
              <w:t>6. Потешка</w:t>
            </w:r>
            <w:r>
              <w:rPr>
                <w:rFonts w:cs="Aharoni"/>
                <w:sz w:val="32"/>
                <w:szCs w:val="32"/>
              </w:rPr>
              <w:t xml:space="preserve"> «Еле-еле, завертелись карусели»</w:t>
            </w:r>
          </w:p>
          <w:p w:rsidR="00E67A56" w:rsidRDefault="006D24E0">
            <w:pPr>
              <w:spacing w:after="0"/>
              <w:rPr>
                <w:rFonts w:cs="Aharoni"/>
                <w:sz w:val="32"/>
                <w:szCs w:val="32"/>
              </w:rPr>
            </w:pPr>
            <w:r>
              <w:rPr>
                <w:rFonts w:cs="Aharoni"/>
                <w:sz w:val="32"/>
                <w:szCs w:val="32"/>
              </w:rPr>
              <w:t>- Диагностика адаптации к ДОУ. </w:t>
            </w:r>
          </w:p>
        </w:tc>
        <w:tc>
          <w:tcPr>
            <w:tcW w:w="1527" w:type="pct"/>
            <w:shd w:val="clear" w:color="auto" w:fill="FFFFFF"/>
            <w:tcMar>
              <w:top w:w="0" w:type="dxa"/>
              <w:left w:w="108" w:type="dxa"/>
              <w:bottom w:w="0" w:type="dxa"/>
              <w:right w:w="108" w:type="dxa"/>
            </w:tcMar>
            <w:hideMark/>
          </w:tcPr>
          <w:p w:rsidR="00E67A56" w:rsidRDefault="00531B9A">
            <w:pPr>
              <w:spacing w:after="0"/>
              <w:rPr>
                <w:rFonts w:cs="Aharoni"/>
                <w:sz w:val="32"/>
                <w:szCs w:val="32"/>
              </w:rPr>
            </w:pPr>
            <w:r>
              <w:rPr>
                <w:rFonts w:cs="Aharoni"/>
                <w:sz w:val="32"/>
                <w:szCs w:val="32"/>
              </w:rPr>
              <w:lastRenderedPageBreak/>
              <w:t>Воспитатель</w:t>
            </w:r>
          </w:p>
          <w:p w:rsidR="00E67A56" w:rsidRDefault="00531B9A">
            <w:pPr>
              <w:spacing w:after="0"/>
              <w:rPr>
                <w:rFonts w:cs="Aharoni"/>
                <w:sz w:val="32"/>
                <w:szCs w:val="32"/>
              </w:rPr>
            </w:pPr>
            <w:r>
              <w:rPr>
                <w:rFonts w:cs="Aharoni"/>
                <w:sz w:val="32"/>
                <w:szCs w:val="32"/>
              </w:rPr>
              <w:t>Воспитатель</w:t>
            </w:r>
          </w:p>
          <w:p w:rsidR="00531B9A" w:rsidRDefault="00531B9A">
            <w:pPr>
              <w:spacing w:after="0"/>
              <w:rPr>
                <w:rFonts w:cs="Aharoni"/>
                <w:sz w:val="32"/>
                <w:szCs w:val="32"/>
              </w:rPr>
            </w:pPr>
          </w:p>
          <w:p w:rsidR="00531B9A" w:rsidRDefault="00531B9A">
            <w:pPr>
              <w:spacing w:after="0"/>
              <w:rPr>
                <w:rFonts w:cs="Aharoni"/>
                <w:sz w:val="32"/>
                <w:szCs w:val="32"/>
              </w:rPr>
            </w:pPr>
          </w:p>
          <w:p w:rsidR="00531B9A" w:rsidRDefault="00531B9A">
            <w:pPr>
              <w:spacing w:after="0"/>
              <w:rPr>
                <w:rFonts w:cs="Aharoni"/>
                <w:sz w:val="32"/>
                <w:szCs w:val="32"/>
              </w:rPr>
            </w:pPr>
          </w:p>
          <w:p w:rsidR="00E67A56" w:rsidRDefault="00531B9A">
            <w:pPr>
              <w:spacing w:after="0"/>
              <w:rPr>
                <w:rFonts w:cs="Aharoni"/>
                <w:sz w:val="32"/>
                <w:szCs w:val="32"/>
              </w:rPr>
            </w:pPr>
            <w:r>
              <w:rPr>
                <w:rFonts w:cs="Aharoni"/>
                <w:sz w:val="32"/>
                <w:szCs w:val="32"/>
              </w:rPr>
              <w:t>воспитатель</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531B9A">
            <w:pPr>
              <w:spacing w:after="0"/>
              <w:rPr>
                <w:rFonts w:cs="Aharoni"/>
                <w:sz w:val="32"/>
                <w:szCs w:val="32"/>
              </w:rPr>
            </w:pPr>
            <w:r>
              <w:rPr>
                <w:rFonts w:cs="Aharoni"/>
                <w:sz w:val="32"/>
                <w:szCs w:val="32"/>
              </w:rPr>
              <w:t>воспитатель</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6D24E0">
            <w:pPr>
              <w:spacing w:after="0"/>
              <w:rPr>
                <w:rFonts w:cs="Aharoni"/>
                <w:sz w:val="32"/>
                <w:szCs w:val="32"/>
              </w:rPr>
            </w:pPr>
            <w:r>
              <w:rPr>
                <w:rFonts w:cs="Aharoni"/>
                <w:sz w:val="32"/>
                <w:szCs w:val="32"/>
              </w:rPr>
              <w:t> </w:t>
            </w:r>
          </w:p>
          <w:p w:rsidR="00E67A56" w:rsidRDefault="00531B9A">
            <w:pPr>
              <w:spacing w:after="0"/>
              <w:rPr>
                <w:rFonts w:cs="Aharoni"/>
                <w:sz w:val="32"/>
                <w:szCs w:val="32"/>
              </w:rPr>
            </w:pPr>
            <w:r>
              <w:rPr>
                <w:rFonts w:cs="Aharoni"/>
                <w:sz w:val="32"/>
                <w:szCs w:val="32"/>
              </w:rPr>
              <w:t>Воспитатель</w:t>
            </w:r>
          </w:p>
          <w:p w:rsidR="00E67A56" w:rsidRDefault="00531B9A">
            <w:pPr>
              <w:spacing w:after="0"/>
              <w:rPr>
                <w:rFonts w:cs="Aharoni"/>
                <w:sz w:val="32"/>
                <w:szCs w:val="32"/>
              </w:rPr>
            </w:pPr>
            <w:r>
              <w:rPr>
                <w:rFonts w:cs="Aharoni"/>
                <w:sz w:val="32"/>
                <w:szCs w:val="32"/>
              </w:rPr>
              <w:t>Воспитатель</w:t>
            </w:r>
          </w:p>
          <w:p w:rsidR="00E67A56" w:rsidRDefault="006D24E0">
            <w:pPr>
              <w:spacing w:after="0"/>
              <w:rPr>
                <w:rFonts w:cs="Aharoni"/>
                <w:sz w:val="32"/>
                <w:szCs w:val="32"/>
              </w:rPr>
            </w:pPr>
            <w:r>
              <w:rPr>
                <w:rFonts w:cs="Aharoni"/>
                <w:sz w:val="32"/>
                <w:szCs w:val="32"/>
              </w:rPr>
              <w:lastRenderedPageBreak/>
              <w:t> </w:t>
            </w:r>
          </w:p>
        </w:tc>
      </w:tr>
    </w:tbl>
    <w:p w:rsidR="00E67A56" w:rsidRDefault="00E67A56">
      <w:pPr>
        <w:rPr>
          <w:rFonts w:cs="Aharoni"/>
          <w:sz w:val="32"/>
          <w:szCs w:val="32"/>
        </w:rPr>
      </w:pPr>
    </w:p>
    <w:p w:rsidR="00AB2869" w:rsidRDefault="00AB2869">
      <w:pPr>
        <w:rPr>
          <w:rFonts w:cs="Aharoni"/>
          <w:sz w:val="32"/>
          <w:szCs w:val="32"/>
        </w:rPr>
      </w:pPr>
    </w:p>
    <w:p w:rsidR="00AB2869" w:rsidRPr="00531B9A" w:rsidRDefault="00AB2869">
      <w:pPr>
        <w:rPr>
          <w:rFonts w:cs="Aharoni"/>
          <w:sz w:val="32"/>
          <w:szCs w:val="32"/>
        </w:rPr>
      </w:pPr>
    </w:p>
    <w:p w:rsidR="00E67A56" w:rsidRDefault="006D24E0">
      <w:pPr>
        <w:jc w:val="center"/>
        <w:rPr>
          <w:rStyle w:val="a5"/>
          <w:rFonts w:ascii="Times New Roman" w:hAnsi="Times New Roman" w:cs="Times New Roman"/>
          <w:color w:val="000000"/>
          <w:sz w:val="36"/>
          <w:szCs w:val="36"/>
          <w:bdr w:val="none" w:sz="0" w:space="0" w:color="auto" w:frame="1"/>
          <w:shd w:val="clear" w:color="auto" w:fill="FFFFFF"/>
        </w:rPr>
      </w:pPr>
      <w:r>
        <w:rPr>
          <w:rStyle w:val="a5"/>
          <w:rFonts w:ascii="Times New Roman" w:hAnsi="Times New Roman" w:cs="Times New Roman"/>
          <w:color w:val="000000"/>
          <w:sz w:val="36"/>
          <w:szCs w:val="36"/>
          <w:bdr w:val="none" w:sz="0" w:space="0" w:color="auto" w:frame="1"/>
          <w:shd w:val="clear" w:color="auto" w:fill="FFFFFF"/>
        </w:rPr>
        <w:t>Игры</w:t>
      </w:r>
    </w:p>
    <w:p w:rsidR="00E67A56" w:rsidRDefault="006D24E0">
      <w:pPr>
        <w:rPr>
          <w:rFonts w:ascii="Times New Roman" w:hAnsi="Times New Roman" w:cs="Times New Roman"/>
          <w:color w:val="000000"/>
          <w:sz w:val="28"/>
          <w:szCs w:val="28"/>
          <w:shd w:val="clear" w:color="auto" w:fill="FFFFFF"/>
        </w:rPr>
      </w:pPr>
      <w:r>
        <w:rPr>
          <w:rStyle w:val="a5"/>
          <w:rFonts w:ascii="Times New Roman" w:hAnsi="Times New Roman" w:cs="Times New Roman"/>
          <w:color w:val="000000"/>
          <w:sz w:val="28"/>
          <w:szCs w:val="28"/>
          <w:bdr w:val="none" w:sz="0" w:space="0" w:color="auto" w:frame="1"/>
          <w:shd w:val="clear" w:color="auto" w:fill="FFFFFF"/>
        </w:rPr>
        <w:t>Цель:</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Способствовать успешной адаптации ребенка к детскому саду.</w:t>
      </w:r>
      <w:r>
        <w:rPr>
          <w:rFonts w:ascii="Times New Roman" w:hAnsi="Times New Roman" w:cs="Times New Roman"/>
          <w:color w:val="000000"/>
          <w:sz w:val="28"/>
          <w:szCs w:val="28"/>
        </w:rPr>
        <w:br/>
      </w:r>
      <w:r>
        <w:rPr>
          <w:rStyle w:val="a5"/>
          <w:rFonts w:ascii="Times New Roman" w:hAnsi="Times New Roman" w:cs="Times New Roman"/>
          <w:color w:val="000000"/>
          <w:sz w:val="28"/>
          <w:szCs w:val="28"/>
          <w:bdr w:val="none" w:sz="0" w:space="0" w:color="auto" w:frame="1"/>
          <w:shd w:val="clear" w:color="auto" w:fill="FFFFFF"/>
        </w:rPr>
        <w:t>Задачи: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Обогащать и совершенствовать физический опыт детей; побуждать к активным самостоятельным действиям, подражанию; вызывать чувство радости от совместных действий со взрослыми и сверстни</w:t>
      </w:r>
      <w:r>
        <w:rPr>
          <w:rFonts w:ascii="Times New Roman" w:hAnsi="Times New Roman" w:cs="Times New Roman"/>
          <w:color w:val="000000"/>
          <w:sz w:val="28"/>
          <w:szCs w:val="28"/>
          <w:shd w:val="clear" w:color="auto" w:fill="FFFFFF"/>
        </w:rPr>
        <w:t>ками; расширение социальных контактов детей, формирование доверия к окружающим; развитие умения конструктивно взаимодействовать, развитие познавательной и эмоциональной сфер ребёнка.</w:t>
      </w:r>
    </w:p>
    <w:p w:rsidR="00E67A56"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Прыжки под считалки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Встаем лицом к лицу ребёнка, возьмем его руки в свои</w:t>
      </w:r>
      <w:r>
        <w:rPr>
          <w:rFonts w:ascii="Times New Roman" w:hAnsi="Times New Roman" w:cs="Times New Roman"/>
          <w:color w:val="000000"/>
          <w:sz w:val="28"/>
          <w:szCs w:val="28"/>
          <w:shd w:val="clear" w:color="auto" w:fill="FFFFFF"/>
        </w:rPr>
        <w:t xml:space="preserve"> и начнем приговаривать считалку – небыстро.</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Две хлопушки, два хлопка.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Холмик, деревце, овраг.</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Испугали хомяка.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Выходи скорей, хомяк!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Ребёнок должен почувствовать ритм считалки и начать на носочках легко в такт прыгать. Держа ребёнка за руки, помогите ему </w:t>
      </w:r>
      <w:r>
        <w:rPr>
          <w:rFonts w:ascii="Times New Roman" w:hAnsi="Times New Roman" w:cs="Times New Roman"/>
          <w:color w:val="000000"/>
          <w:sz w:val="28"/>
          <w:szCs w:val="28"/>
          <w:shd w:val="clear" w:color="auto" w:fill="FFFFFF"/>
        </w:rPr>
        <w:t>почувствовать ритм, слегка поднимая его руки и опуская их. Через некоторое время позвольте ребёнку прыгать в такт без поддержки. А затем привлечь других детей: встать в круг и попрыгать под одну общую считалку всем вместе.</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Топ-топ</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Сначала проиграть считал</w:t>
      </w:r>
      <w:r>
        <w:rPr>
          <w:rFonts w:ascii="Times New Roman" w:hAnsi="Times New Roman" w:cs="Times New Roman"/>
          <w:color w:val="000000"/>
          <w:sz w:val="28"/>
          <w:szCs w:val="28"/>
          <w:shd w:val="clear" w:color="auto" w:fill="FFFFFF"/>
        </w:rPr>
        <w:t>ку со своим ребёнком. Затем организовать для игры несколько детей. Дети стоят в кругу. Начинаем вместе топать и хлопать под считалку:</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Топ-топ, кто идет?</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lastRenderedPageBreak/>
        <w:t>Топ-топ, мы идем.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Хлоп-хлоп, кто несет?</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Хлоп-хлоп, мы несем.</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Колокольчик, позвони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w:t>
      </w:r>
      <w:r>
        <w:rPr>
          <w:rFonts w:ascii="Times New Roman" w:hAnsi="Times New Roman" w:cs="Times New Roman"/>
          <w:color w:val="000000"/>
          <w:sz w:val="28"/>
          <w:szCs w:val="28"/>
          <w:shd w:val="clear" w:color="auto" w:fill="FFFFFF"/>
        </w:rPr>
        <w:t>одвешиваем колокольчик на расстоянии вытянутой руки ребёнка. Взрослый говорит, что колокольчик волшебный, его звон радует окружающих. Предлагает ребёнку дотянуться до колокольчика и позвонить в него. После освоения игры, привлекаем других детей. Выбираем а</w:t>
      </w:r>
      <w:r>
        <w:rPr>
          <w:rFonts w:ascii="Times New Roman" w:hAnsi="Times New Roman" w:cs="Times New Roman"/>
          <w:color w:val="000000"/>
          <w:sz w:val="28"/>
          <w:szCs w:val="28"/>
          <w:shd w:val="clear" w:color="auto" w:fill="FFFFFF"/>
        </w:rPr>
        <w:t>ктивного ребёнка и, называя его по имени, предлагаем тоже позвонить. После того как ребёнок позвонил, хвалим его: какой ты молодец! Как высоко ты смог дотянуться! А теперь …(выбираем ещё кого-нибудь) тоже позвонит. Спросите детей, как звенит колокольчик (д</w:t>
      </w:r>
      <w:r>
        <w:rPr>
          <w:rFonts w:ascii="Times New Roman" w:hAnsi="Times New Roman" w:cs="Times New Roman"/>
          <w:color w:val="000000"/>
          <w:sz w:val="28"/>
          <w:szCs w:val="28"/>
          <w:shd w:val="clear" w:color="auto" w:fill="FFFFFF"/>
        </w:rPr>
        <w:t>инь-динь).</w:t>
      </w:r>
      <w:r>
        <w:rPr>
          <w:rFonts w:ascii="Times New Roman" w:hAnsi="Times New Roman" w:cs="Times New Roman"/>
          <w:color w:val="000000"/>
          <w:sz w:val="28"/>
          <w:szCs w:val="28"/>
        </w:rPr>
        <w:br/>
      </w:r>
    </w:p>
    <w:p w:rsidR="00E67A56"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Потанцуй со мной</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Сверху подвешиваем заводную погремушку («карусельку»). Заводя, предлагаем ребёнку потанцевать (покрутить кистью рук, приседать, покружиться – что сможет сделать ребёнок)- показываем, как это сделать. Под музыку «танцуем» вмест</w:t>
      </w:r>
      <w:r>
        <w:rPr>
          <w:rFonts w:ascii="Times New Roman" w:hAnsi="Times New Roman" w:cs="Times New Roman"/>
          <w:color w:val="000000"/>
          <w:sz w:val="28"/>
          <w:szCs w:val="28"/>
          <w:shd w:val="clear" w:color="auto" w:fill="FFFFFF"/>
        </w:rPr>
        <w:t>е с ним. Когда игра освоена, вовлекаем других детей.</w:t>
      </w:r>
    </w:p>
    <w:p w:rsidR="00E67A56"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Дорожка для мяча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На песке взрослый палочкой рисует дорожку. Предлагает прокатить по ней мячик. Показывает, как это сделать. После того как ребёнок прокатил мяч, хвалит (как ловко, какой ты молодец, прям</w:t>
      </w:r>
      <w:r>
        <w:rPr>
          <w:rFonts w:ascii="Times New Roman" w:hAnsi="Times New Roman" w:cs="Times New Roman"/>
          <w:color w:val="000000"/>
          <w:sz w:val="28"/>
          <w:szCs w:val="28"/>
          <w:shd w:val="clear" w:color="auto" w:fill="FFFFFF"/>
        </w:rPr>
        <w:t>о по дорожке…) и ловит его, посылая обратно и предлагая словить (а теперь я к тебе мячик отправлю по дорожке). После изучения игры со своим ребёнком, предлагает нескольким детям катать и ловить один или несколько мячей.</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Закати мяч в ворота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Взрослый делает</w:t>
      </w:r>
      <w:r>
        <w:rPr>
          <w:rFonts w:ascii="Times New Roman" w:hAnsi="Times New Roman" w:cs="Times New Roman"/>
          <w:color w:val="000000"/>
          <w:sz w:val="28"/>
          <w:szCs w:val="28"/>
          <w:shd w:val="clear" w:color="auto" w:fill="FFFFFF"/>
        </w:rPr>
        <w:t xml:space="preserve"> «ворота» из любых подручных средств (расставленные на определенном расстоянии кубики из строительного материала, коробки из-под игрушек…) и просит детей по очереди закатывать мяч в промежуток между ними. Сначала руками, нагнувшись или присев на корточки, </w:t>
      </w:r>
      <w:r>
        <w:rPr>
          <w:rFonts w:ascii="Times New Roman" w:hAnsi="Times New Roman" w:cs="Times New Roman"/>
          <w:color w:val="000000"/>
          <w:sz w:val="28"/>
          <w:szCs w:val="28"/>
          <w:shd w:val="clear" w:color="auto" w:fill="FFFFFF"/>
        </w:rPr>
        <w:t xml:space="preserve">а затем ногой. Расстояние между ребенком и воротами можно варьировать в сторону усложнения, т.е. помещая детей все дальше от ворот; можно предоставить ребенку возможность самому выбирать расстояние. Закатывать мяч в </w:t>
      </w:r>
      <w:r>
        <w:rPr>
          <w:rFonts w:ascii="Times New Roman" w:hAnsi="Times New Roman" w:cs="Times New Roman"/>
          <w:color w:val="000000"/>
          <w:sz w:val="28"/>
          <w:szCs w:val="28"/>
          <w:shd w:val="clear" w:color="auto" w:fill="FFFFFF"/>
        </w:rPr>
        <w:lastRenderedPageBreak/>
        <w:t>импровизированные (разной высоты и ширин</w:t>
      </w:r>
      <w:r>
        <w:rPr>
          <w:rFonts w:ascii="Times New Roman" w:hAnsi="Times New Roman" w:cs="Times New Roman"/>
          <w:color w:val="000000"/>
          <w:sz w:val="28"/>
          <w:szCs w:val="28"/>
          <w:shd w:val="clear" w:color="auto" w:fill="FFFFFF"/>
        </w:rPr>
        <w:t>ы ворота) можно не только рукой или ногой, но и каким-нибудь предметом (клюшкой, деревянным молоточком). Размеры мяча и молоточка (клюшки) можно варьировать. Лучше подобрать такой мяч, который легко и быстро катится по земле (полу).</w:t>
      </w:r>
      <w:r>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После того, как игра о</w:t>
      </w:r>
      <w:r>
        <w:rPr>
          <w:rFonts w:ascii="Times New Roman" w:hAnsi="Times New Roman" w:cs="Times New Roman"/>
          <w:color w:val="000000"/>
          <w:sz w:val="28"/>
          <w:szCs w:val="28"/>
          <w:shd w:val="clear" w:color="auto" w:fill="FFFFFF"/>
        </w:rPr>
        <w:t>своена вашим ребёнком, включайте в игру других заинтересованных детей. Возможно использование нескольких мячей.</w:t>
      </w:r>
      <w:r>
        <w:rPr>
          <w:rFonts w:ascii="Times New Roman" w:hAnsi="Times New Roman" w:cs="Times New Roman"/>
          <w:color w:val="000000"/>
          <w:sz w:val="28"/>
          <w:szCs w:val="28"/>
        </w:rPr>
        <w:br/>
      </w:r>
    </w:p>
    <w:p w:rsidR="00AB2869"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Мини-баскетбол</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Предложите ребёнку забросить мяч в какую-нибудь емкость, находящуюся на земле (полу) - корзинка, коробка, таз, пустой надувной </w:t>
      </w:r>
      <w:r>
        <w:rPr>
          <w:rFonts w:ascii="Times New Roman" w:hAnsi="Times New Roman" w:cs="Times New Roman"/>
          <w:color w:val="000000"/>
          <w:sz w:val="28"/>
          <w:szCs w:val="28"/>
          <w:shd w:val="clear" w:color="auto" w:fill="FFFFFF"/>
        </w:rPr>
        <w:t>бассейн и т.д.</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Взрослый может держать емкость в руках и ловить ею мяч, брошенный ребенком. Эту игру легко разнообразить, меняя размер емкости и размеры мячей, а также высоту, на которую помещена эта емкость, и расстояние, с которого ребенок пытается заброс</w:t>
      </w:r>
      <w:r>
        <w:rPr>
          <w:rFonts w:ascii="Times New Roman" w:hAnsi="Times New Roman" w:cs="Times New Roman"/>
          <w:color w:val="000000"/>
          <w:sz w:val="28"/>
          <w:szCs w:val="28"/>
          <w:shd w:val="clear" w:color="auto" w:fill="FFFFFF"/>
        </w:rPr>
        <w:t>ить мяч. После освоения игры ребёнком, включайте в игру других заинтересованных детей.</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Езда по дорожкам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Начертить палочкой на земле «дорогу» и попросить ребёнка проехать по дороге машинкой, детской коляской... После освоения ребёнком игры вовлекайте други</w:t>
      </w:r>
      <w:r>
        <w:rPr>
          <w:rFonts w:ascii="Times New Roman" w:hAnsi="Times New Roman" w:cs="Times New Roman"/>
          <w:color w:val="000000"/>
          <w:sz w:val="28"/>
          <w:szCs w:val="28"/>
          <w:shd w:val="clear" w:color="auto" w:fill="FFFFFF"/>
        </w:rPr>
        <w:t>х заинтересованных детей (кто ещё хочет поехать по дорожке?), пусть едут друг за другом.</w:t>
      </w:r>
      <w:r>
        <w:rPr>
          <w:rFonts w:ascii="Times New Roman" w:hAnsi="Times New Roman" w:cs="Times New Roman"/>
          <w:color w:val="000000"/>
          <w:sz w:val="28"/>
          <w:szCs w:val="28"/>
        </w:rPr>
        <w:br/>
      </w:r>
    </w:p>
    <w:p w:rsidR="00AB2869"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Молоток и колышки</w:t>
      </w:r>
      <w:proofErr w:type="gramStart"/>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w:t>
      </w:r>
      <w:proofErr w:type="gramEnd"/>
      <w:r>
        <w:rPr>
          <w:rFonts w:ascii="Times New Roman" w:hAnsi="Times New Roman" w:cs="Times New Roman"/>
          <w:color w:val="000000"/>
          <w:sz w:val="28"/>
          <w:szCs w:val="28"/>
          <w:shd w:val="clear" w:color="auto" w:fill="FFFFFF"/>
        </w:rPr>
        <w:t>окажите ребёнку молоточек и возможные действия с ними. Например, поставив колышек в песок и придерживая его одной рукой, второй рукой - берет молот</w:t>
      </w:r>
      <w:r>
        <w:rPr>
          <w:rFonts w:ascii="Times New Roman" w:hAnsi="Times New Roman" w:cs="Times New Roman"/>
          <w:color w:val="000000"/>
          <w:sz w:val="28"/>
          <w:szCs w:val="28"/>
          <w:shd w:val="clear" w:color="auto" w:fill="FFFFFF"/>
        </w:rPr>
        <w:t>очек и сверху слегка ударяет по колышку несколько раз. Когда колышек войдет в песок до половины и будет держаться сам, взрослый убирает руку и забивает колышек в песок полностью. Помогите ребёнку освоить это действие. Предложите другие предметы, которые ле</w:t>
      </w:r>
      <w:r>
        <w:rPr>
          <w:rFonts w:ascii="Times New Roman" w:hAnsi="Times New Roman" w:cs="Times New Roman"/>
          <w:color w:val="000000"/>
          <w:sz w:val="28"/>
          <w:szCs w:val="28"/>
          <w:shd w:val="clear" w:color="auto" w:fill="FFFFFF"/>
        </w:rPr>
        <w:t>гко можно забить молоточком в песок.</w:t>
      </w:r>
      <w:r>
        <w:rPr>
          <w:rStyle w:val="apple-converted-space"/>
          <w:rFonts w:ascii="Times New Roman" w:hAnsi="Times New Roman" w:cs="Times New Roman"/>
          <w:color w:val="000000"/>
          <w:sz w:val="28"/>
          <w:szCs w:val="28"/>
          <w:shd w:val="clear" w:color="auto" w:fill="FFFFFF"/>
        </w:rPr>
        <w:t> </w:t>
      </w:r>
    </w:p>
    <w:p w:rsidR="00AB2869" w:rsidRDefault="00AB2869">
      <w:pPr>
        <w:rPr>
          <w:rFonts w:ascii="Times New Roman" w:hAnsi="Times New Roman" w:cs="Times New Roman"/>
          <w:color w:val="000000"/>
          <w:sz w:val="28"/>
          <w:szCs w:val="28"/>
        </w:rPr>
      </w:pPr>
    </w:p>
    <w:p w:rsidR="00AB2869" w:rsidRDefault="00AB2869">
      <w:pPr>
        <w:rPr>
          <w:rFonts w:ascii="Times New Roman" w:hAnsi="Times New Roman" w:cs="Times New Roman"/>
          <w:color w:val="000000"/>
          <w:sz w:val="28"/>
          <w:szCs w:val="28"/>
        </w:rPr>
      </w:pPr>
    </w:p>
    <w:p w:rsidR="00AB2869"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br/>
      </w:r>
      <w:r>
        <w:rPr>
          <w:rFonts w:ascii="Times New Roman" w:hAnsi="Times New Roman" w:cs="Times New Roman"/>
          <w:color w:val="000000"/>
          <w:sz w:val="28"/>
          <w:szCs w:val="28"/>
          <w:shd w:val="clear" w:color="auto" w:fill="FFFFFF"/>
        </w:rPr>
        <w:t>Можно сопровождать действия с молоточком стишком:</w:t>
      </w:r>
      <w:r>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«Тук-тук-тук, тук-тук-тук,</w:t>
      </w:r>
      <w:r>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Молоток мой лучший друг»</w:t>
      </w:r>
      <w:r>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Чтобы заинтересовать детей этим действием, его можно немного продлить. Например, колышек забивается в песок не </w:t>
      </w:r>
      <w:r>
        <w:rPr>
          <w:rFonts w:ascii="Times New Roman" w:hAnsi="Times New Roman" w:cs="Times New Roman"/>
          <w:color w:val="000000"/>
          <w:sz w:val="28"/>
          <w:szCs w:val="28"/>
          <w:shd w:val="clear" w:color="auto" w:fill="FFFFFF"/>
        </w:rPr>
        <w:t>полностью. С его помощью в песке проделывается углубление, в которое можно «посадить деревце» (любой природный материал, который дети находят на прогулке).</w:t>
      </w:r>
      <w:r>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После освоения игры ребёнком, привлекайте внимание других детей, включайте их в игру.</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Секретик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Н</w:t>
      </w:r>
      <w:r>
        <w:rPr>
          <w:rFonts w:ascii="Times New Roman" w:hAnsi="Times New Roman" w:cs="Times New Roman"/>
          <w:color w:val="000000"/>
          <w:sz w:val="28"/>
          <w:szCs w:val="28"/>
          <w:shd w:val="clear" w:color="auto" w:fill="FFFFFF"/>
        </w:rPr>
        <w:t xml:space="preserve">аучите ребёнка делать «секретики»: выкопайте в уголке песочницы ямку, положите в нее фантики, кусочки разноцветной фольги, травинку или любую другую мелкую игрушку, накройте чем-нибудь (досточкой, тряпочкой…) и засыпьте песком. Затем раскопайте и радостно </w:t>
      </w:r>
      <w:r>
        <w:rPr>
          <w:rFonts w:ascii="Times New Roman" w:hAnsi="Times New Roman" w:cs="Times New Roman"/>
          <w:color w:val="000000"/>
          <w:sz w:val="28"/>
          <w:szCs w:val="28"/>
          <w:shd w:val="clear" w:color="auto" w:fill="FFFFFF"/>
        </w:rPr>
        <w:t>«удивитесь»: «Вот какой у нас, секретик!» Предложите ребёнку самому сделать секретик, в случае затруднений, окажите необходимую помощь. Сделайте секретики с несколькими детьми.</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Игра «Ку-ку»</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 песочнице закапайте игрушку так, чтобы было видно более половин</w:t>
      </w:r>
      <w:r>
        <w:rPr>
          <w:rFonts w:ascii="Times New Roman" w:hAnsi="Times New Roman" w:cs="Times New Roman"/>
          <w:color w:val="000000"/>
          <w:sz w:val="28"/>
          <w:szCs w:val="28"/>
          <w:shd w:val="clear" w:color="auto" w:fill="FFFFFF"/>
        </w:rPr>
        <w:t xml:space="preserve">ы спрятанного. Спросите: Кто (что) там спрятался? Угадай! Давай вместе откопаем и посмотрим! Показывайте, как по чуть-чуть надо откапывать, чтобы можно было узнать игрушку. После освоения игры ребёнком, привлекайте к игре других детей, закапывая несколько </w:t>
      </w:r>
      <w:r>
        <w:rPr>
          <w:rFonts w:ascii="Times New Roman" w:hAnsi="Times New Roman" w:cs="Times New Roman"/>
          <w:color w:val="000000"/>
          <w:sz w:val="28"/>
          <w:szCs w:val="28"/>
          <w:shd w:val="clear" w:color="auto" w:fill="FFFFFF"/>
        </w:rPr>
        <w:t>фигур, для всех детей или, закопав одну фигуру, раскапывают несколько детей с разных сторон.</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Игра «Поливайка - узнавайка»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В детскую леечку налить немного воды. Разровнять часть песка в песочнице. Расскажите какой песок: Песочек сухой, теплый. Он сыпется. </w:t>
      </w:r>
      <w:r>
        <w:rPr>
          <w:rFonts w:ascii="Times New Roman" w:hAnsi="Times New Roman" w:cs="Times New Roman"/>
          <w:color w:val="000000"/>
          <w:sz w:val="28"/>
          <w:szCs w:val="28"/>
          <w:shd w:val="clear" w:color="auto" w:fill="FFFFFF"/>
        </w:rPr>
        <w:t>Давай дадим песочку пить. Ребёнок поливает разровненный участок из леечки. Скажите: Какой стал песок? Мокрый, сырой, влажный, прохладный, липкий… Пусть ребёнок «напоит» несколько участков с сухим песком, предварительно его разровняв. После освоения игры ре</w:t>
      </w:r>
      <w:r>
        <w:rPr>
          <w:rFonts w:ascii="Times New Roman" w:hAnsi="Times New Roman" w:cs="Times New Roman"/>
          <w:color w:val="000000"/>
          <w:sz w:val="28"/>
          <w:szCs w:val="28"/>
          <w:shd w:val="clear" w:color="auto" w:fill="FFFFFF"/>
        </w:rPr>
        <w:t xml:space="preserve">бёнком, привлекайте других детей. Можно просить, чтобы дети разровняли песочек, при этом расскажите какой песок, затем сами полейте и расскажите, какой стал песок, что из него можно сделать. Поиграйте сырым песком вместе: слепите «пирожки», формочки, </w:t>
      </w:r>
      <w:r>
        <w:rPr>
          <w:rFonts w:ascii="Times New Roman" w:hAnsi="Times New Roman" w:cs="Times New Roman"/>
          <w:color w:val="000000"/>
          <w:sz w:val="28"/>
          <w:szCs w:val="28"/>
          <w:shd w:val="clear" w:color="auto" w:fill="FFFFFF"/>
        </w:rPr>
        <w:lastRenderedPageBreak/>
        <w:t>горки</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br/>
      </w:r>
    </w:p>
    <w:p w:rsidR="00E67A56"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Игра «Построим забор»</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Приготовим счетные палочки разных цветов. Взрослый просит ребенка: Выбери синие палочки и построй заборчик синего цвета (втыкаем палочки в мокрый песок). Обязательно покажите, как это сделать. Потом — красные палочки и построим заб</w:t>
      </w:r>
      <w:r>
        <w:rPr>
          <w:rFonts w:ascii="Times New Roman" w:hAnsi="Times New Roman" w:cs="Times New Roman"/>
          <w:color w:val="000000"/>
          <w:sz w:val="28"/>
          <w:szCs w:val="28"/>
          <w:shd w:val="clear" w:color="auto" w:fill="FFFFFF"/>
        </w:rPr>
        <w:t>орчик красного цвета. Если ребёнок не может сделать по цветам, предложите сделать просто ровный забор разных цветов. Включайте в игру большее количество детей, предлагая построить 1 большой забор.</w:t>
      </w:r>
    </w:p>
    <w:p w:rsidR="00E67A56"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Игра «Огород»</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Предложите ребёнку игрушечные овощи. </w:t>
      </w:r>
      <w:r>
        <w:rPr>
          <w:rFonts w:ascii="Times New Roman" w:hAnsi="Times New Roman" w:cs="Times New Roman"/>
          <w:color w:val="000000"/>
          <w:sz w:val="28"/>
          <w:szCs w:val="28"/>
          <w:shd w:val="clear" w:color="auto" w:fill="FFFFFF"/>
        </w:rPr>
        <w:t>Ребёнок с помощью взрослого закапывает их не глубоко в песок. Спросите: Что ты посадил? Говорящий ребёнок отвечает, что он посадил. Если ребёнок ещё не говорит, вопрос задайте так: Ты морковку посадил? Ребёнок сигнализирует доступным способом о правильност</w:t>
      </w:r>
      <w:r>
        <w:rPr>
          <w:rFonts w:ascii="Times New Roman" w:hAnsi="Times New Roman" w:cs="Times New Roman"/>
          <w:color w:val="000000"/>
          <w:sz w:val="28"/>
          <w:szCs w:val="28"/>
          <w:shd w:val="clear" w:color="auto" w:fill="FFFFFF"/>
        </w:rPr>
        <w:t>и вашей догадки или просто усваивает информацию. После освоения игры ребёнком, предложите поиграть нескольким детям. Давайте посадим огород! Что там растет? Называя других детей по именам, предложите «посадить» овощи, обязательно покажите, как это сделать:</w:t>
      </w:r>
      <w:r>
        <w:rPr>
          <w:rFonts w:ascii="Times New Roman" w:hAnsi="Times New Roman" w:cs="Times New Roman"/>
          <w:color w:val="000000"/>
          <w:sz w:val="28"/>
          <w:szCs w:val="28"/>
          <w:shd w:val="clear" w:color="auto" w:fill="FFFFFF"/>
        </w:rPr>
        <w:t xml:space="preserve"> Надя, посади капусту, Света, посади свеклу… После «посадки» говорите каждому ребёнку, что он молодец. Спросите: что посадила Надя? (если ребёнок не может ответить, скажите за него, привлеките внимание детей к овощу и к ребёнку: посмотрите, Надюшка посадил</w:t>
      </w:r>
      <w:r>
        <w:rPr>
          <w:rFonts w:ascii="Times New Roman" w:hAnsi="Times New Roman" w:cs="Times New Roman"/>
          <w:color w:val="000000"/>
          <w:sz w:val="28"/>
          <w:szCs w:val="28"/>
          <w:shd w:val="clear" w:color="auto" w:fill="FFFFFF"/>
        </w:rPr>
        <w:t>а нам капусту, а Света свеклу….Расскажите, для чего нужно выращивать овощи (чтобы сварить вкусный суп, с витаминами).</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Игра «Кто там спрятался?»</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Покажите ребёнку 1-2 яркие игрушки. Затем вместе с ребёнком одну закапайте. Спросите: Что там спряталось? Ребён</w:t>
      </w:r>
      <w:r>
        <w:rPr>
          <w:rFonts w:ascii="Times New Roman" w:hAnsi="Times New Roman" w:cs="Times New Roman"/>
          <w:color w:val="000000"/>
          <w:sz w:val="28"/>
          <w:szCs w:val="28"/>
          <w:shd w:val="clear" w:color="auto" w:fill="FFFFFF"/>
        </w:rPr>
        <w:t>ок (говорящий) отгадывает и раскапывает её. Если ребёнок ещё не говорит, закопав игрушку, спросите: где зайчик? После того, как он игрушку раскопает, скажите: вот он зайчик! После освоения игры ребёнком, привлекайте других детей.</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Игра «Муравей»</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Сделайте н</w:t>
      </w:r>
      <w:r>
        <w:rPr>
          <w:rFonts w:ascii="Times New Roman" w:hAnsi="Times New Roman" w:cs="Times New Roman"/>
          <w:color w:val="000000"/>
          <w:sz w:val="28"/>
          <w:szCs w:val="28"/>
          <w:shd w:val="clear" w:color="auto" w:fill="FFFFFF"/>
        </w:rPr>
        <w:t xml:space="preserve">е большую горку из песка и покажите, как там ползают муравьишки или просто наши пальчики. Начните делать норки пальчиками с </w:t>
      </w:r>
      <w:r>
        <w:rPr>
          <w:rFonts w:ascii="Times New Roman" w:hAnsi="Times New Roman" w:cs="Times New Roman"/>
          <w:color w:val="000000"/>
          <w:sz w:val="28"/>
          <w:szCs w:val="28"/>
          <w:shd w:val="clear" w:color="auto" w:fill="FFFFFF"/>
        </w:rPr>
        <w:lastRenderedPageBreak/>
        <w:t>разных сторон, встретившись пальчиками с ребёнком, выразите свою радость о встрече. После освоения игры ребёнком включайте в игру др</w:t>
      </w:r>
      <w:r>
        <w:rPr>
          <w:rFonts w:ascii="Times New Roman" w:hAnsi="Times New Roman" w:cs="Times New Roman"/>
          <w:color w:val="000000"/>
          <w:sz w:val="28"/>
          <w:szCs w:val="28"/>
          <w:shd w:val="clear" w:color="auto" w:fill="FFFFFF"/>
        </w:rPr>
        <w:t>угих детей. Дети руками, лопаточками (можно использовать сито, ведерочки, формочки) делают горку из песка, взрослый помогает. Затем предлагает поиграть в муравьишек, которым необходимо пролезть внутри горки (если ребёнок или кто-то из детей выражает тревог</w:t>
      </w:r>
      <w:r>
        <w:rPr>
          <w:rFonts w:ascii="Times New Roman" w:hAnsi="Times New Roman" w:cs="Times New Roman"/>
          <w:color w:val="000000"/>
          <w:sz w:val="28"/>
          <w:szCs w:val="28"/>
          <w:shd w:val="clear" w:color="auto" w:fill="FFFFFF"/>
        </w:rPr>
        <w:t>у по отношению к муравьям, можно предложить пролезть пальчикам). Дети с разных сторон заталкивают пальчики в песок и внутри встречаются пальчиками.</w:t>
      </w:r>
      <w:r>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Игра «Куличики»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Покажите ребёнку как с помощью формочек делать куличики. Постряпайте куличики разных форм.</w:t>
      </w:r>
      <w:r>
        <w:rPr>
          <w:rFonts w:ascii="Times New Roman" w:hAnsi="Times New Roman" w:cs="Times New Roman"/>
          <w:color w:val="000000"/>
          <w:sz w:val="28"/>
          <w:szCs w:val="28"/>
          <w:shd w:val="clear" w:color="auto" w:fill="FFFFFF"/>
        </w:rPr>
        <w:t xml:space="preserve"> После постройки вместе угадайте, что получилось или на что похоже. Проговорите вместе с ребёнком, предлагайте свои варианты ответов (а ещё похоже на…) После освоения ребёнком игры, научите играть в куличики других ребят.</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Игра «Рисунок на песке»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Ладонями </w:t>
      </w:r>
      <w:r>
        <w:rPr>
          <w:rFonts w:ascii="Times New Roman" w:hAnsi="Times New Roman" w:cs="Times New Roman"/>
          <w:color w:val="000000"/>
          <w:sz w:val="28"/>
          <w:szCs w:val="28"/>
          <w:shd w:val="clear" w:color="auto" w:fill="FFFFFF"/>
        </w:rPr>
        <w:t>вместе с ребёнком разровняйте «полянку» на песке. Полейте водой, вместе утрамбуйте «полянку». Возьмите не большую палочку, нарисуйте простую фигурку (кружок, солнышко…). Пусть ребёнок отгадает, на что это похоже. Если ребёнок не говорит или не может отгада</w:t>
      </w:r>
      <w:r>
        <w:rPr>
          <w:rFonts w:ascii="Times New Roman" w:hAnsi="Times New Roman" w:cs="Times New Roman"/>
          <w:color w:val="000000"/>
          <w:sz w:val="28"/>
          <w:szCs w:val="28"/>
          <w:shd w:val="clear" w:color="auto" w:fill="FFFFFF"/>
        </w:rPr>
        <w:t>ть, расскажите ему, что нарисовано. Разровняйте рисунок вместе с ребёнком и попросите ребёнка порисовать самому (по желанию). Обязательно похвалите. Спросите, что нарисовал ребёнок или отгадайте сами. Привлекайте к игре других детей. Полейте им большую «по</w:t>
      </w:r>
      <w:r>
        <w:rPr>
          <w:rFonts w:ascii="Times New Roman" w:hAnsi="Times New Roman" w:cs="Times New Roman"/>
          <w:color w:val="000000"/>
          <w:sz w:val="28"/>
          <w:szCs w:val="28"/>
          <w:shd w:val="clear" w:color="auto" w:fill="FFFFFF"/>
        </w:rPr>
        <w:t>лянку» дайте палочки и попросите порисовать, обязательно покажите, как это делать. Спросите, кто, что нарисовал, похвалите каждого за рисунок, например, так: какая красивая картинка у Маши…Молодец Маша!</w:t>
      </w:r>
      <w:r>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Иди ко мне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Взрослый отходит от ребенка на несколько</w:t>
      </w:r>
      <w:r>
        <w:rPr>
          <w:rFonts w:ascii="Times New Roman" w:hAnsi="Times New Roman" w:cs="Times New Roman"/>
          <w:color w:val="000000"/>
          <w:sz w:val="28"/>
          <w:szCs w:val="28"/>
          <w:shd w:val="clear" w:color="auto" w:fill="FFFFFF"/>
        </w:rPr>
        <w:t xml:space="preserve"> шагов и зовет его к себе, ласково приговаривая: «Иди ко мне, мой хороший!» Когда ребенок подходит, взрослый его обнимает: «Ах, какой ко мне хороший Коля пришел!» Игра повторяется по желанию ребёнка. Подзывайте к себе всех детей по очереди.</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Пришел Петрушк</w:t>
      </w:r>
      <w:r>
        <w:rPr>
          <w:rFonts w:ascii="Times New Roman" w:hAnsi="Times New Roman" w:cs="Times New Roman"/>
          <w:color w:val="000000"/>
          <w:sz w:val="28"/>
          <w:szCs w:val="28"/>
          <w:u w:val="single"/>
          <w:bdr w:val="none" w:sz="0" w:space="0" w:color="auto" w:frame="1"/>
          <w:shd w:val="clear" w:color="auto" w:fill="FFFFFF"/>
        </w:rPr>
        <w:t>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Взрослый приносит игрушку Петрушку (или любую другую), рассматривает его с ребёнком. Петрушка гремит погремушкой (вместо погремушки могут быть коробочки с песком, крупой, звенящие игрушки и др), потом дает </w:t>
      </w:r>
      <w:r>
        <w:rPr>
          <w:rFonts w:ascii="Times New Roman" w:hAnsi="Times New Roman" w:cs="Times New Roman"/>
          <w:color w:val="000000"/>
          <w:sz w:val="28"/>
          <w:szCs w:val="28"/>
          <w:shd w:val="clear" w:color="auto" w:fill="FFFFFF"/>
        </w:rPr>
        <w:lastRenderedPageBreak/>
        <w:t>ребёнку погремушку. Они вместе с Петрушкой встря</w:t>
      </w:r>
      <w:r>
        <w:rPr>
          <w:rFonts w:ascii="Times New Roman" w:hAnsi="Times New Roman" w:cs="Times New Roman"/>
          <w:color w:val="000000"/>
          <w:sz w:val="28"/>
          <w:szCs w:val="28"/>
          <w:shd w:val="clear" w:color="auto" w:fill="FFFFFF"/>
        </w:rPr>
        <w:t>хивают погремушками, радуются. Привлекайте к игре нескольких детей, вместе устройте оркестр погремушек.</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Ловим мыльные пузыри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Взрослый на прогулке выдувает мыльные пузыри. Пытается поймать на лету все пузыри, пока они не коснулись земли. Наступает на мыльн</w:t>
      </w:r>
      <w:r>
        <w:rPr>
          <w:rFonts w:ascii="Times New Roman" w:hAnsi="Times New Roman" w:cs="Times New Roman"/>
          <w:color w:val="000000"/>
          <w:sz w:val="28"/>
          <w:szCs w:val="28"/>
          <w:shd w:val="clear" w:color="auto" w:fill="FFFFFF"/>
        </w:rPr>
        <w:t>ый пузырь и удивленно спрашивает у детей, куда он пропал? Затем учит каждого ребенка ловить пузыри. Сначала можно проиграть только со своим ребёнком или с малым количеством детей, а затем со всеми.</w:t>
      </w:r>
      <w:r>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br/>
      </w:r>
    </w:p>
    <w:p w:rsidR="00AB2869"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Поезд</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Взрослый предлагает поиграть в «поезд»: «Я – паро</w:t>
      </w:r>
      <w:r>
        <w:rPr>
          <w:rFonts w:ascii="Times New Roman" w:hAnsi="Times New Roman" w:cs="Times New Roman"/>
          <w:color w:val="000000"/>
          <w:sz w:val="28"/>
          <w:szCs w:val="28"/>
          <w:shd w:val="clear" w:color="auto" w:fill="FFFFFF"/>
        </w:rPr>
        <w:t>воз, а ты – вагончик, иди за мной!». Идут друг за другом, взрослый говорит «чух-чух… ту-ту». После освоения ребёнком игры, увеличьте количество «вагонов». Дети идут друг за другом. «Поехали», - говорит взрослый, и все начинают двигаться, приговаривая: «Чух</w:t>
      </w:r>
      <w:r>
        <w:rPr>
          <w:rFonts w:ascii="Times New Roman" w:hAnsi="Times New Roman" w:cs="Times New Roman"/>
          <w:color w:val="000000"/>
          <w:sz w:val="28"/>
          <w:szCs w:val="28"/>
          <w:shd w:val="clear" w:color="auto" w:fill="FFFFFF"/>
        </w:rPr>
        <w:t>-чух-чух».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Солнечные зайчики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Взрослый зеркалом пускает солнечных зайчиков и </w:t>
      </w:r>
      <w:r>
        <w:rPr>
          <w:rFonts w:ascii="Times New Roman" w:hAnsi="Times New Roman" w:cs="Times New Roman"/>
          <w:color w:val="000000"/>
          <w:sz w:val="28"/>
          <w:szCs w:val="28"/>
          <w:shd w:val="clear" w:color="auto" w:fill="FFFFFF"/>
        </w:rPr>
        <w:t>говорит при этом: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Солнечные зайчики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Играют на стене.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Помани их пальчиком,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Пусть бегут к тебе!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Дети ловят солнечных зайчиков. Можно пускать зайчиков по земле, а дети на него будут пытаться наступить.</w:t>
      </w:r>
      <w:r>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Подуй на шарик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На уровне лица ребенка подвешивается (ил</w:t>
      </w:r>
      <w:r>
        <w:rPr>
          <w:rFonts w:ascii="Times New Roman" w:hAnsi="Times New Roman" w:cs="Times New Roman"/>
          <w:color w:val="000000"/>
          <w:sz w:val="28"/>
          <w:szCs w:val="28"/>
          <w:shd w:val="clear" w:color="auto" w:fill="FFFFFF"/>
        </w:rPr>
        <w:t xml:space="preserve">и держим на веревочке) воздушный шарик. Взрослый показывает, как надо дуть на воздушный шарик, чтобы он взлетал, и предлагает ребенку повторить действие. Затем можно предложить дуть сразу нескольким детям. Показать, что вместе с другими детьми можно шарик </w:t>
      </w:r>
      <w:r>
        <w:rPr>
          <w:rFonts w:ascii="Times New Roman" w:hAnsi="Times New Roman" w:cs="Times New Roman"/>
          <w:color w:val="000000"/>
          <w:sz w:val="28"/>
          <w:szCs w:val="28"/>
          <w:shd w:val="clear" w:color="auto" w:fill="FFFFFF"/>
        </w:rPr>
        <w:t>сдуть быстрее. Поблагодарить детей за помощь.</w:t>
      </w:r>
      <w:r>
        <w:rPr>
          <w:rFonts w:ascii="Times New Roman" w:hAnsi="Times New Roman" w:cs="Times New Roman"/>
          <w:color w:val="000000"/>
          <w:sz w:val="28"/>
          <w:szCs w:val="28"/>
        </w:rPr>
        <w:br/>
      </w:r>
    </w:p>
    <w:p w:rsidR="00E67A56"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br/>
      </w:r>
      <w:r>
        <w:rPr>
          <w:rFonts w:ascii="Times New Roman" w:hAnsi="Times New Roman" w:cs="Times New Roman"/>
          <w:color w:val="000000"/>
          <w:sz w:val="28"/>
          <w:szCs w:val="28"/>
          <w:u w:val="single"/>
          <w:bdr w:val="none" w:sz="0" w:space="0" w:color="auto" w:frame="1"/>
          <w:shd w:val="clear" w:color="auto" w:fill="FFFFFF"/>
        </w:rPr>
        <w:t>Забава с «глазком»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Взрослый дает ребенку листок картона с вырезанной посередине дырочкой. Объясняем: это наши очки, они помогают разглядывать. Подходим с «очками» к травинке, листику, камешку, игрушке… и показ</w:t>
      </w:r>
      <w:r>
        <w:rPr>
          <w:rFonts w:ascii="Times New Roman" w:hAnsi="Times New Roman" w:cs="Times New Roman"/>
          <w:color w:val="000000"/>
          <w:sz w:val="28"/>
          <w:szCs w:val="28"/>
          <w:shd w:val="clear" w:color="auto" w:fill="FFFFFF"/>
        </w:rPr>
        <w:t xml:space="preserve">ываем, как смотреть через «очки». Предлагаем ребенку посмотреть сквозь «очки» на свои пальцы, ноготки – это обычно зачаровывает малыша. Прогуливаясь по участку, можно исследовать цветок или кору дерева, рассмотреть кусочек земли: нет ли там насекомых и т. </w:t>
      </w:r>
      <w:r>
        <w:rPr>
          <w:rFonts w:ascii="Times New Roman" w:hAnsi="Times New Roman" w:cs="Times New Roman"/>
          <w:color w:val="000000"/>
          <w:sz w:val="28"/>
          <w:szCs w:val="28"/>
          <w:shd w:val="clear" w:color="auto" w:fill="FFFFFF"/>
        </w:rPr>
        <w:t>д. Через несколько дней включайте в игру других заинтересовавшихся малышей, сделав им «очки». Можно смотреть через сито для песка.</w:t>
      </w:r>
      <w:r>
        <w:rPr>
          <w:rFonts w:ascii="Times New Roman" w:hAnsi="Times New Roman" w:cs="Times New Roman"/>
          <w:color w:val="000000"/>
          <w:sz w:val="28"/>
          <w:szCs w:val="28"/>
        </w:rPr>
        <w:br/>
      </w:r>
    </w:p>
    <w:p w:rsidR="00AB2869"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Игра с куклой</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Дайте ребенку его любимую куклу (или мягкую игрушку), попросите показать, где у куклы голова, уши, ноги, живо</w:t>
      </w:r>
      <w:r>
        <w:rPr>
          <w:rFonts w:ascii="Times New Roman" w:hAnsi="Times New Roman" w:cs="Times New Roman"/>
          <w:color w:val="000000"/>
          <w:sz w:val="28"/>
          <w:szCs w:val="28"/>
          <w:shd w:val="clear" w:color="auto" w:fill="FFFFFF"/>
        </w:rPr>
        <w:t>т и т. д. Куклу можно: переодеть, расчесать, умыть, уложить спать, покормить… Желательно действия сопровождать потешками, стишками. После освоения ребёнком игры предложите и другим детям куклы и поиграйте все вместе.</w:t>
      </w:r>
      <w:r>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Водичка, водичка, умой кукле личико!</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Ч</w:t>
      </w:r>
      <w:r>
        <w:rPr>
          <w:rFonts w:ascii="Times New Roman" w:hAnsi="Times New Roman" w:cs="Times New Roman"/>
          <w:color w:val="000000"/>
          <w:sz w:val="28"/>
          <w:szCs w:val="28"/>
          <w:shd w:val="clear" w:color="auto" w:fill="FFFFFF"/>
        </w:rPr>
        <w:t>тоб смеялся роток, чтоб смотрел наш глазок!</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Соберем игрушки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Пригласите ребенка помочь вам собрать разбросанные игрушки, в которые он играл. Сядьте рядом с малышом, дайте в руки игрушку и вместе с ним положите ее в коробку. Затем дайте другую игрушку и поп</w:t>
      </w:r>
      <w:r>
        <w:rPr>
          <w:rFonts w:ascii="Times New Roman" w:hAnsi="Times New Roman" w:cs="Times New Roman"/>
          <w:color w:val="000000"/>
          <w:sz w:val="28"/>
          <w:szCs w:val="28"/>
          <w:shd w:val="clear" w:color="auto" w:fill="FFFFFF"/>
        </w:rPr>
        <w:t>росите самостоятельно положить ее в коробку. Пока вы складываете игрушки, напевайте что-нибудь вроде: «Мы игрушки собираем, мы игрушки собираем! Тра-ля-ля, тра-ля-ля, их на место убираем». Привлекайте к игре всех детей.</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Мяч</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Ребенок изображает мяч, прыгает</w:t>
      </w:r>
      <w:r>
        <w:rPr>
          <w:rFonts w:ascii="Times New Roman" w:hAnsi="Times New Roman" w:cs="Times New Roman"/>
          <w:color w:val="000000"/>
          <w:sz w:val="28"/>
          <w:szCs w:val="28"/>
          <w:shd w:val="clear" w:color="auto" w:fill="FFFFFF"/>
        </w:rPr>
        <w:t xml:space="preserve"> на месте, а взрослый, положив на его голову ладонь, приговаривает: «Друг веселый, мячик мой. Всюду, всюду он со мной! Раз, два, три, четыре, пять. Хорошо мне с ним играть!» После освоения ребёнком игры попробуйте поиграть с другими детьми или со всеми вме</w:t>
      </w:r>
      <w:r>
        <w:rPr>
          <w:rFonts w:ascii="Times New Roman" w:hAnsi="Times New Roman" w:cs="Times New Roman"/>
          <w:color w:val="000000"/>
          <w:sz w:val="28"/>
          <w:szCs w:val="28"/>
          <w:shd w:val="clear" w:color="auto" w:fill="FFFFFF"/>
        </w:rPr>
        <w:t xml:space="preserve">сте. Встав в </w:t>
      </w:r>
      <w:proofErr w:type="gramStart"/>
      <w:r>
        <w:rPr>
          <w:rFonts w:ascii="Times New Roman" w:hAnsi="Times New Roman" w:cs="Times New Roman"/>
          <w:color w:val="000000"/>
          <w:sz w:val="28"/>
          <w:szCs w:val="28"/>
          <w:shd w:val="clear" w:color="auto" w:fill="FFFFFF"/>
        </w:rPr>
        <w:t>круг</w:t>
      </w:r>
      <w:proofErr w:type="gramEnd"/>
      <w:r>
        <w:rPr>
          <w:rFonts w:ascii="Times New Roman" w:hAnsi="Times New Roman" w:cs="Times New Roman"/>
          <w:color w:val="000000"/>
          <w:sz w:val="28"/>
          <w:szCs w:val="28"/>
          <w:shd w:val="clear" w:color="auto" w:fill="FFFFFF"/>
        </w:rPr>
        <w:t xml:space="preserve"> вы имитируете движение (стук по мячику), проговариваете стишок, а дети прыгают в такт стишку.</w:t>
      </w:r>
      <w:r>
        <w:rPr>
          <w:rFonts w:ascii="Times New Roman" w:hAnsi="Times New Roman" w:cs="Times New Roman"/>
          <w:color w:val="000000"/>
          <w:sz w:val="28"/>
          <w:szCs w:val="28"/>
        </w:rPr>
        <w:br/>
      </w:r>
    </w:p>
    <w:p w:rsidR="00AB2869" w:rsidRDefault="00AB2869">
      <w:pPr>
        <w:rPr>
          <w:rFonts w:ascii="Times New Roman" w:hAnsi="Times New Roman" w:cs="Times New Roman"/>
          <w:color w:val="000000"/>
          <w:sz w:val="28"/>
          <w:szCs w:val="28"/>
        </w:rPr>
      </w:pPr>
    </w:p>
    <w:p w:rsidR="00E67A56" w:rsidRDefault="006D24E0">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Игра с собачкой</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Взрослый держит в руках игрушечную собачку и говорит:</w:t>
      </w:r>
      <w:r>
        <w:rPr>
          <w:rFonts w:ascii="Times New Roman" w:hAnsi="Times New Roman" w:cs="Times New Roman"/>
          <w:color w:val="000000"/>
          <w:sz w:val="28"/>
          <w:szCs w:val="28"/>
        </w:rPr>
        <w:br/>
      </w:r>
      <w:proofErr w:type="gramStart"/>
      <w:r>
        <w:rPr>
          <w:rFonts w:ascii="Times New Roman" w:hAnsi="Times New Roman" w:cs="Times New Roman"/>
          <w:color w:val="000000"/>
          <w:sz w:val="28"/>
          <w:szCs w:val="28"/>
          <w:shd w:val="clear" w:color="auto" w:fill="FFFFFF"/>
        </w:rPr>
        <w:t>Гав-гав</w:t>
      </w:r>
      <w:proofErr w:type="gramEnd"/>
      <w:r>
        <w:rPr>
          <w:rFonts w:ascii="Times New Roman" w:hAnsi="Times New Roman" w:cs="Times New Roman"/>
          <w:color w:val="000000"/>
          <w:sz w:val="28"/>
          <w:szCs w:val="28"/>
          <w:shd w:val="clear" w:color="auto" w:fill="FFFFFF"/>
        </w:rPr>
        <w:t>! Кто там?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Это песик в гости к нам.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Я собачку ставлю на пол.</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Дай, </w:t>
      </w:r>
      <w:r>
        <w:rPr>
          <w:rFonts w:ascii="Times New Roman" w:hAnsi="Times New Roman" w:cs="Times New Roman"/>
          <w:color w:val="000000"/>
          <w:sz w:val="28"/>
          <w:szCs w:val="28"/>
          <w:shd w:val="clear" w:color="auto" w:fill="FFFFFF"/>
        </w:rPr>
        <w:t>собачка, Пете лапу!</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После того как ребёнок ознакомился с игрой, предложите поиграть с собачкой всем детям. Участие принимают все заинтересованные в участии детки. Читайте стих и затем подходите с собачкой к ребенку, имя которого названо, предлагайте взять </w:t>
      </w:r>
      <w:r>
        <w:rPr>
          <w:rFonts w:ascii="Times New Roman" w:hAnsi="Times New Roman" w:cs="Times New Roman"/>
          <w:color w:val="000000"/>
          <w:sz w:val="28"/>
          <w:szCs w:val="28"/>
          <w:shd w:val="clear" w:color="auto" w:fill="FFFFFF"/>
        </w:rPr>
        <w:t>ее за лапу и поздороваться. Можно покормить собачку. Приносят вместе миску с воображаемой едой ( в миску насыпать песок), собачка «ест суп», «лает», говорит ребенку «спасибо!» Если детки боятся собачки можно использовать другую игрушку.</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Кто в кулачке?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Взрослый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Возможно, придется помочь ему убрать большой пале</w:t>
      </w:r>
      <w:r>
        <w:rPr>
          <w:rFonts w:ascii="Times New Roman" w:hAnsi="Times New Roman" w:cs="Times New Roman"/>
          <w:color w:val="000000"/>
          <w:sz w:val="28"/>
          <w:szCs w:val="28"/>
          <w:shd w:val="clear" w:color="auto" w:fill="FFFFFF"/>
        </w:rPr>
        <w:t>ц в кулак. Читаем стишок и вместе с ребенком выполняем движения:</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Кто залез ко мне в кулачок?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Это, может быть, сверчок? (Сжать пальцы в кулак.)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Ну-ка, ну-ка, вылезай!</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Это пальчик? Ай-ай-ай! (Выставить вперед большой палец.)</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После того, как ребёнок освоил иг</w:t>
      </w:r>
      <w:r>
        <w:rPr>
          <w:rFonts w:ascii="Times New Roman" w:hAnsi="Times New Roman" w:cs="Times New Roman"/>
          <w:color w:val="000000"/>
          <w:sz w:val="28"/>
          <w:szCs w:val="28"/>
          <w:shd w:val="clear" w:color="auto" w:fill="FFFFFF"/>
        </w:rPr>
        <w:t>ру, проводите её с большим количеством детей.</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Игра с кистями рук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Выполняя движения, взрослый просит ребенка повторить их. Опускает пальцы вниз и шевелит ими – это «струи дождя». Складывает пальцы каждой руки колечком и прикладывает к глазам, изображая бин</w:t>
      </w:r>
      <w:r>
        <w:rPr>
          <w:rFonts w:ascii="Times New Roman" w:hAnsi="Times New Roman" w:cs="Times New Roman"/>
          <w:color w:val="000000"/>
          <w:sz w:val="28"/>
          <w:szCs w:val="28"/>
          <w:shd w:val="clear" w:color="auto" w:fill="FFFFFF"/>
        </w:rPr>
        <w:t>окль. Рисует пальцем – «кисточкой» кружки на щеках. Стучит кулаком о кулак, хлопает в ладоши. Разучите все действия со своим ребёнком, затем включайте в игру других детей.</w:t>
      </w:r>
    </w:p>
    <w:p w:rsidR="00E67A56" w:rsidRDefault="006D24E0">
      <w:pPr>
        <w:rPr>
          <w:rFonts w:ascii="Times New Roman" w:hAnsi="Times New Roman" w:cs="Times New Roman"/>
          <w:color w:val="000000"/>
          <w:sz w:val="28"/>
          <w:szCs w:val="28"/>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shd w:val="clear" w:color="auto" w:fill="FFFFFF"/>
        </w:rPr>
        <w:t>Передай колокольчик.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lastRenderedPageBreak/>
        <w:t>Дети стоят полукругом (если в помещении, то можно сесть на сту</w:t>
      </w:r>
      <w:r>
        <w:rPr>
          <w:rFonts w:ascii="Times New Roman" w:hAnsi="Times New Roman" w:cs="Times New Roman"/>
          <w:color w:val="000000"/>
          <w:sz w:val="28"/>
          <w:szCs w:val="28"/>
          <w:shd w:val="clear" w:color="auto" w:fill="FFFFFF"/>
        </w:rPr>
        <w:t>льчики). В центре стоит взрослый с колокольчиком в руках. Он звонит в колокольчик и говорит: «Тот, кого я позову, б</w:t>
      </w:r>
      <w:r w:rsidR="00531B9A">
        <w:rPr>
          <w:rFonts w:ascii="Times New Roman" w:hAnsi="Times New Roman" w:cs="Times New Roman"/>
          <w:color w:val="000000"/>
          <w:sz w:val="28"/>
          <w:szCs w:val="28"/>
          <w:shd w:val="clear" w:color="auto" w:fill="FFFFFF"/>
        </w:rPr>
        <w:t>удет звонить в колокольчик. Милена</w:t>
      </w:r>
      <w:r>
        <w:rPr>
          <w:rFonts w:ascii="Times New Roman" w:hAnsi="Times New Roman" w:cs="Times New Roman"/>
          <w:color w:val="000000"/>
          <w:sz w:val="28"/>
          <w:szCs w:val="28"/>
          <w:shd w:val="clear" w:color="auto" w:fill="FFFFFF"/>
        </w:rPr>
        <w:t xml:space="preserve">, иди, возьми колокольчик». Девочка становится на место взрослого, звонит в колокольчик и приглашает другого </w:t>
      </w:r>
      <w:r>
        <w:rPr>
          <w:rFonts w:ascii="Times New Roman" w:hAnsi="Times New Roman" w:cs="Times New Roman"/>
          <w:color w:val="000000"/>
          <w:sz w:val="28"/>
          <w:szCs w:val="28"/>
          <w:shd w:val="clear" w:color="auto" w:fill="FFFFFF"/>
        </w:rPr>
        <w:t>ребенка, называя его по имени (или показывая рукой). Если ребёнок не м</w:t>
      </w:r>
      <w:r w:rsidR="00531B9A">
        <w:rPr>
          <w:rFonts w:ascii="Times New Roman" w:hAnsi="Times New Roman" w:cs="Times New Roman"/>
          <w:color w:val="000000"/>
          <w:sz w:val="28"/>
          <w:szCs w:val="28"/>
          <w:shd w:val="clear" w:color="auto" w:fill="FFFFFF"/>
        </w:rPr>
        <w:t>ожет выбрать, взрослый помогает</w:t>
      </w:r>
    </w:p>
    <w:p w:rsidR="00E67A56" w:rsidRDefault="006D24E0">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br/>
      </w:r>
      <w:r>
        <w:rPr>
          <w:rFonts w:ascii="Times New Roman" w:hAnsi="Times New Roman" w:cs="Times New Roman"/>
          <w:color w:val="000000"/>
          <w:sz w:val="28"/>
          <w:szCs w:val="28"/>
          <w:u w:val="single"/>
          <w:bdr w:val="none" w:sz="0" w:space="0" w:color="auto" w:frame="1"/>
          <w:shd w:val="clear" w:color="auto" w:fill="FFFFFF"/>
        </w:rPr>
        <w:t>Повтори за мной</w:t>
      </w:r>
      <w:proofErr w:type="gramStart"/>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w:t>
      </w:r>
      <w:proofErr w:type="gramEnd"/>
      <w:r>
        <w:rPr>
          <w:rFonts w:ascii="Times New Roman" w:hAnsi="Times New Roman" w:cs="Times New Roman"/>
          <w:color w:val="000000"/>
          <w:sz w:val="28"/>
          <w:szCs w:val="28"/>
          <w:shd w:val="clear" w:color="auto" w:fill="FFFFFF"/>
        </w:rPr>
        <w:t>оиграйте в игру сначала со своим ребёнком, затем играйте все вместе. Играющие, становятся в круг, на таком расстоянии друг от др</w:t>
      </w:r>
      <w:r>
        <w:rPr>
          <w:rFonts w:ascii="Times New Roman" w:hAnsi="Times New Roman" w:cs="Times New Roman"/>
          <w:color w:val="000000"/>
          <w:sz w:val="28"/>
          <w:szCs w:val="28"/>
          <w:shd w:val="clear" w:color="auto" w:fill="FFFFFF"/>
        </w:rPr>
        <w:t>уга, чтобы при движении не задевать соседей. Взрослый сначала один, а через несколько занятий вместе с детьми произносит текст медленно, с расстановкой, давая им возможность сделать то, о чем говорится в стихотворении и показывает, как это делать:</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Мы топае</w:t>
      </w:r>
      <w:r>
        <w:rPr>
          <w:rFonts w:ascii="Times New Roman" w:hAnsi="Times New Roman" w:cs="Times New Roman"/>
          <w:color w:val="000000"/>
          <w:sz w:val="28"/>
          <w:szCs w:val="28"/>
          <w:shd w:val="clear" w:color="auto" w:fill="FFFFFF"/>
        </w:rPr>
        <w:t>м ногами,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Мы хлопаем руками,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Киваем головой.</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Мы руки поднимаем,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Мы руки опускаем,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Мы руки подаем.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(Дети берутся за руки, образуя круг.)</w:t>
      </w:r>
    </w:p>
    <w:p w:rsidR="00E67A56" w:rsidRDefault="00E67A56">
      <w:pPr>
        <w:rPr>
          <w:rFonts w:ascii="Arial" w:hAnsi="Arial" w:cs="Arial"/>
          <w:color w:val="000000"/>
          <w:sz w:val="23"/>
          <w:szCs w:val="23"/>
          <w:shd w:val="clear" w:color="auto" w:fill="FFFFFF"/>
        </w:rPr>
      </w:pPr>
    </w:p>
    <w:p w:rsidR="00E67A56" w:rsidRDefault="00E67A56">
      <w:pPr>
        <w:rPr>
          <w:rFonts w:cs="Aharoni"/>
          <w:sz w:val="32"/>
          <w:szCs w:val="32"/>
        </w:rPr>
      </w:pPr>
    </w:p>
    <w:sectPr w:rsidR="00E67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CC"/>
    <w:family w:val="swiss"/>
    <w:pitch w:val="variable"/>
    <w:sig w:usb0="00000687" w:usb1="00000000" w:usb2="00000000" w:usb3="00000000" w:csb0="0000009F" w:csb1="00000000"/>
  </w:font>
  <w:font w:name="Monotype Corsiva">
    <w:altName w:val="Courier New"/>
    <w:charset w:val="CC"/>
    <w:family w:val="script"/>
    <w:pitch w:val="variable"/>
    <w:sig w:usb0="00000001" w:usb1="00000000" w:usb2="00000000" w:usb3="00000000" w:csb0="0000009F" w:csb1="00000000"/>
  </w:font>
  <w:font w:name="Aharoni">
    <w:altName w:val="Aharoni"/>
    <w:charset w:val="00"/>
    <w:family w:val="auto"/>
    <w:pitch w:val="variable"/>
    <w:sig w:usb0="00000803" w:usb1="00000000" w:usb2="00000000" w:usb3="00000000" w:csb0="0000002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92066DBA"/>
    <w:lvl w:ilvl="0" w:tplc="A09E713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0000001"/>
    <w:multiLevelType w:val="hybridMultilevel"/>
    <w:tmpl w:val="206C4B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E488C1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hybridMultilevel"/>
    <w:tmpl w:val="B8646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E6E3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000005"/>
    <w:multiLevelType w:val="multilevel"/>
    <w:tmpl w:val="BE5429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multilevel"/>
    <w:tmpl w:val="817E51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multilevel"/>
    <w:tmpl w:val="3D5A22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8"/>
    <w:multiLevelType w:val="hybridMultilevel"/>
    <w:tmpl w:val="6D6893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3"/>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56"/>
    <w:rsid w:val="00531B9A"/>
    <w:rsid w:val="006D24E0"/>
    <w:rsid w:val="00796B46"/>
    <w:rsid w:val="00AB2869"/>
    <w:rsid w:val="00E67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Pr>
      <w:b/>
      <w:bCs/>
    </w:rPr>
  </w:style>
  <w:style w:type="character" w:customStyle="1" w:styleId="apple-converted-space">
    <w:name w:val="apple-converted-spac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Pr>
      <w:b/>
      <w:bCs/>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8312F-54F0-4F7C-ADA3-E8519C22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3549</Words>
  <Characters>20232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Мирослава</dc:creator>
  <cp:lastModifiedBy>Пользователь Windows</cp:lastModifiedBy>
  <cp:revision>8</cp:revision>
  <dcterms:created xsi:type="dcterms:W3CDTF">2016-05-18T10:19:00Z</dcterms:created>
  <dcterms:modified xsi:type="dcterms:W3CDTF">2018-09-06T17:43:00Z</dcterms:modified>
</cp:coreProperties>
</file>