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3F5" w:rsidRDefault="00EE23F5" w:rsidP="009D3385">
      <w:pPr>
        <w:spacing w:line="276" w:lineRule="auto"/>
        <w:ind w:firstLine="708"/>
        <w:jc w:val="right"/>
        <w:rPr>
          <w:sz w:val="28"/>
          <w:szCs w:val="28"/>
        </w:rPr>
      </w:pPr>
    </w:p>
    <w:p w:rsidR="00EE23F5" w:rsidRDefault="00EE23F5" w:rsidP="00EE23F5">
      <w:pPr>
        <w:ind w:firstLine="720"/>
        <w:jc w:val="center"/>
        <w:rPr>
          <w:bCs/>
          <w:sz w:val="32"/>
          <w:szCs w:val="32"/>
        </w:rPr>
      </w:pPr>
    </w:p>
    <w:p w:rsidR="00FB2906" w:rsidRDefault="00FB2906" w:rsidP="00EE23F5">
      <w:pPr>
        <w:ind w:firstLine="720"/>
        <w:jc w:val="center"/>
        <w:rPr>
          <w:bCs/>
          <w:sz w:val="32"/>
          <w:szCs w:val="32"/>
        </w:rPr>
      </w:pPr>
    </w:p>
    <w:p w:rsidR="00FB2906" w:rsidRDefault="00FB2906" w:rsidP="00EE23F5">
      <w:pPr>
        <w:ind w:firstLine="720"/>
        <w:jc w:val="center"/>
        <w:rPr>
          <w:bCs/>
          <w:sz w:val="32"/>
          <w:szCs w:val="32"/>
        </w:rPr>
      </w:pPr>
    </w:p>
    <w:p w:rsidR="00FB2906" w:rsidRDefault="00FB2906" w:rsidP="00EE23F5">
      <w:pPr>
        <w:ind w:firstLine="720"/>
        <w:jc w:val="center"/>
        <w:rPr>
          <w:bCs/>
          <w:sz w:val="36"/>
          <w:szCs w:val="36"/>
        </w:rPr>
      </w:pPr>
    </w:p>
    <w:p w:rsidR="00EE23F5" w:rsidRDefault="00EE23F5" w:rsidP="00EE23F5">
      <w:pPr>
        <w:ind w:firstLine="720"/>
        <w:jc w:val="center"/>
        <w:rPr>
          <w:bCs/>
          <w:sz w:val="36"/>
          <w:szCs w:val="36"/>
        </w:rPr>
      </w:pPr>
    </w:p>
    <w:p w:rsidR="00EE23F5" w:rsidRDefault="00EE23F5" w:rsidP="00EE23F5">
      <w:pPr>
        <w:ind w:firstLine="720"/>
        <w:jc w:val="center"/>
        <w:rPr>
          <w:bCs/>
          <w:sz w:val="36"/>
          <w:szCs w:val="36"/>
        </w:rPr>
      </w:pPr>
    </w:p>
    <w:p w:rsidR="00EE23F5" w:rsidRDefault="00EE23F5" w:rsidP="00EE23F5">
      <w:pPr>
        <w:ind w:firstLine="720"/>
        <w:jc w:val="center"/>
        <w:rPr>
          <w:bCs/>
          <w:sz w:val="36"/>
          <w:szCs w:val="36"/>
        </w:rPr>
      </w:pPr>
    </w:p>
    <w:p w:rsidR="00EE23F5" w:rsidRDefault="00EE23F5" w:rsidP="00EE23F5">
      <w:pPr>
        <w:ind w:firstLine="720"/>
        <w:jc w:val="center"/>
        <w:rPr>
          <w:bCs/>
          <w:sz w:val="36"/>
          <w:szCs w:val="36"/>
        </w:rPr>
      </w:pPr>
    </w:p>
    <w:p w:rsidR="00EE23F5" w:rsidRDefault="00EE23F5" w:rsidP="00EE23F5">
      <w:pPr>
        <w:ind w:firstLine="720"/>
        <w:jc w:val="center"/>
        <w:rPr>
          <w:bCs/>
          <w:sz w:val="36"/>
          <w:szCs w:val="36"/>
        </w:rPr>
      </w:pPr>
    </w:p>
    <w:p w:rsidR="00EE23F5" w:rsidRDefault="00EE23F5" w:rsidP="00EE23F5">
      <w:pPr>
        <w:ind w:firstLine="720"/>
        <w:jc w:val="center"/>
        <w:rPr>
          <w:bCs/>
          <w:sz w:val="36"/>
          <w:szCs w:val="36"/>
        </w:rPr>
      </w:pPr>
    </w:p>
    <w:p w:rsidR="00EE23F5" w:rsidRDefault="00EE23F5" w:rsidP="00EE23F5">
      <w:pPr>
        <w:ind w:firstLine="720"/>
        <w:jc w:val="center"/>
        <w:rPr>
          <w:bCs/>
          <w:sz w:val="36"/>
          <w:szCs w:val="36"/>
        </w:rPr>
      </w:pPr>
    </w:p>
    <w:p w:rsidR="00EE23F5" w:rsidRDefault="00EE23F5" w:rsidP="00EE23F5">
      <w:pPr>
        <w:ind w:firstLine="720"/>
        <w:jc w:val="center"/>
        <w:rPr>
          <w:bCs/>
          <w:sz w:val="36"/>
          <w:szCs w:val="36"/>
        </w:rPr>
      </w:pPr>
    </w:p>
    <w:p w:rsidR="00EE23F5" w:rsidRPr="00A9394E" w:rsidRDefault="00EE23F5" w:rsidP="00EE23F5">
      <w:pPr>
        <w:ind w:firstLine="720"/>
        <w:jc w:val="center"/>
        <w:rPr>
          <w:b/>
          <w:bCs/>
          <w:sz w:val="36"/>
          <w:szCs w:val="36"/>
        </w:rPr>
      </w:pPr>
    </w:p>
    <w:p w:rsidR="00EE23F5" w:rsidRPr="00A9394E" w:rsidRDefault="00EE23F5" w:rsidP="00EE23F5">
      <w:pPr>
        <w:ind w:firstLine="720"/>
        <w:jc w:val="center"/>
        <w:rPr>
          <w:b/>
          <w:bCs/>
          <w:sz w:val="36"/>
          <w:szCs w:val="36"/>
        </w:rPr>
      </w:pPr>
      <w:r w:rsidRPr="00A9394E">
        <w:rPr>
          <w:b/>
          <w:bCs/>
          <w:sz w:val="36"/>
          <w:szCs w:val="36"/>
        </w:rPr>
        <w:t>Сообщение из опыта работы</w:t>
      </w:r>
    </w:p>
    <w:p w:rsidR="00EE23F5" w:rsidRPr="00A9394E" w:rsidRDefault="00EE23F5" w:rsidP="00EE23F5">
      <w:pPr>
        <w:ind w:firstLine="720"/>
        <w:jc w:val="center"/>
        <w:rPr>
          <w:b/>
          <w:bCs/>
          <w:sz w:val="36"/>
          <w:szCs w:val="36"/>
        </w:rPr>
      </w:pPr>
      <w:r w:rsidRPr="00A9394E">
        <w:rPr>
          <w:b/>
          <w:bCs/>
          <w:sz w:val="36"/>
          <w:szCs w:val="36"/>
        </w:rPr>
        <w:t xml:space="preserve">  «Художественно – эстетическое развитие детей  во второй младшей группе. Работа с картиной»</w:t>
      </w:r>
    </w:p>
    <w:p w:rsidR="00EE23F5" w:rsidRPr="00A9394E" w:rsidRDefault="00EE23F5" w:rsidP="00EE23F5">
      <w:pPr>
        <w:ind w:firstLine="720"/>
        <w:jc w:val="center"/>
        <w:rPr>
          <w:bCs/>
          <w:sz w:val="36"/>
          <w:szCs w:val="36"/>
        </w:rPr>
      </w:pPr>
    </w:p>
    <w:p w:rsidR="00EE23F5" w:rsidRDefault="00EE23F5" w:rsidP="00EE23F5">
      <w:pPr>
        <w:ind w:firstLine="720"/>
        <w:jc w:val="center"/>
        <w:rPr>
          <w:bCs/>
          <w:sz w:val="36"/>
          <w:szCs w:val="36"/>
        </w:rPr>
      </w:pPr>
    </w:p>
    <w:p w:rsidR="00EE23F5" w:rsidRDefault="00EE23F5" w:rsidP="00EE23F5">
      <w:pPr>
        <w:ind w:firstLine="720"/>
        <w:jc w:val="center"/>
        <w:rPr>
          <w:bCs/>
          <w:sz w:val="36"/>
          <w:szCs w:val="36"/>
        </w:rPr>
      </w:pPr>
    </w:p>
    <w:p w:rsidR="00EE23F5" w:rsidRDefault="00EE23F5" w:rsidP="00EE23F5">
      <w:pPr>
        <w:ind w:firstLine="720"/>
        <w:jc w:val="center"/>
        <w:rPr>
          <w:bCs/>
          <w:sz w:val="36"/>
          <w:szCs w:val="36"/>
        </w:rPr>
      </w:pPr>
    </w:p>
    <w:p w:rsidR="00EE23F5" w:rsidRDefault="00EE23F5" w:rsidP="00EE23F5">
      <w:pPr>
        <w:ind w:firstLine="720"/>
        <w:jc w:val="center"/>
        <w:rPr>
          <w:bCs/>
          <w:sz w:val="36"/>
          <w:szCs w:val="36"/>
        </w:rPr>
      </w:pPr>
    </w:p>
    <w:p w:rsidR="00EE23F5" w:rsidRDefault="00EE23F5" w:rsidP="00EE23F5">
      <w:pPr>
        <w:ind w:firstLine="720"/>
        <w:jc w:val="center"/>
        <w:rPr>
          <w:bCs/>
          <w:sz w:val="36"/>
          <w:szCs w:val="36"/>
        </w:rPr>
      </w:pPr>
    </w:p>
    <w:p w:rsidR="00EE23F5" w:rsidRDefault="00EE23F5" w:rsidP="00EE23F5">
      <w:pPr>
        <w:ind w:firstLine="720"/>
        <w:jc w:val="center"/>
        <w:rPr>
          <w:bCs/>
          <w:sz w:val="36"/>
          <w:szCs w:val="36"/>
        </w:rPr>
      </w:pPr>
    </w:p>
    <w:p w:rsidR="00EE23F5" w:rsidRDefault="00EE23F5" w:rsidP="00EE23F5">
      <w:pPr>
        <w:ind w:firstLine="720"/>
        <w:jc w:val="center"/>
        <w:rPr>
          <w:bCs/>
          <w:sz w:val="36"/>
          <w:szCs w:val="36"/>
        </w:rPr>
      </w:pPr>
    </w:p>
    <w:p w:rsidR="00EE23F5" w:rsidRDefault="00EE23F5" w:rsidP="00EE23F5">
      <w:pPr>
        <w:ind w:firstLine="720"/>
        <w:jc w:val="center"/>
        <w:rPr>
          <w:bCs/>
          <w:sz w:val="36"/>
          <w:szCs w:val="36"/>
        </w:rPr>
      </w:pPr>
    </w:p>
    <w:p w:rsidR="00EE23F5" w:rsidRDefault="00EE23F5" w:rsidP="00EE23F5">
      <w:pPr>
        <w:ind w:firstLine="720"/>
        <w:jc w:val="center"/>
        <w:rPr>
          <w:bCs/>
          <w:sz w:val="36"/>
          <w:szCs w:val="36"/>
        </w:rPr>
      </w:pPr>
    </w:p>
    <w:p w:rsidR="00EE23F5" w:rsidRDefault="00EE23F5" w:rsidP="00EE23F5">
      <w:pPr>
        <w:ind w:firstLine="720"/>
        <w:jc w:val="center"/>
        <w:rPr>
          <w:bCs/>
          <w:sz w:val="36"/>
          <w:szCs w:val="36"/>
        </w:rPr>
      </w:pPr>
    </w:p>
    <w:p w:rsidR="00EE23F5" w:rsidRDefault="00EE23F5" w:rsidP="00EE23F5">
      <w:pPr>
        <w:ind w:firstLine="720"/>
        <w:jc w:val="center"/>
        <w:rPr>
          <w:bCs/>
          <w:sz w:val="36"/>
          <w:szCs w:val="36"/>
        </w:rPr>
      </w:pPr>
    </w:p>
    <w:p w:rsidR="00EE23F5" w:rsidRDefault="00EE23F5" w:rsidP="00EE23F5">
      <w:pPr>
        <w:ind w:firstLine="720"/>
        <w:jc w:val="center"/>
        <w:rPr>
          <w:bCs/>
          <w:sz w:val="36"/>
          <w:szCs w:val="36"/>
        </w:rPr>
      </w:pPr>
    </w:p>
    <w:p w:rsidR="00EE23F5" w:rsidRDefault="00EE23F5" w:rsidP="00EE23F5">
      <w:pPr>
        <w:ind w:firstLine="720"/>
        <w:jc w:val="center"/>
        <w:rPr>
          <w:bCs/>
          <w:sz w:val="36"/>
          <w:szCs w:val="36"/>
        </w:rPr>
      </w:pPr>
    </w:p>
    <w:p w:rsidR="00EE23F5" w:rsidRDefault="00EE23F5" w:rsidP="00EE23F5">
      <w:pPr>
        <w:ind w:firstLine="720"/>
        <w:jc w:val="center"/>
        <w:rPr>
          <w:bCs/>
          <w:sz w:val="36"/>
          <w:szCs w:val="36"/>
        </w:rPr>
      </w:pPr>
    </w:p>
    <w:p w:rsidR="00EE23F5" w:rsidRDefault="00EE23F5" w:rsidP="00FB2906">
      <w:pPr>
        <w:ind w:firstLine="720"/>
        <w:jc w:val="right"/>
        <w:rPr>
          <w:b/>
          <w:bCs/>
          <w:sz w:val="28"/>
          <w:szCs w:val="28"/>
        </w:rPr>
      </w:pPr>
      <w:r w:rsidRPr="00EE23F5">
        <w:rPr>
          <w:b/>
          <w:bCs/>
          <w:sz w:val="28"/>
          <w:szCs w:val="28"/>
        </w:rPr>
        <w:t>Воспитатель Павлова Е.И.</w:t>
      </w:r>
    </w:p>
    <w:p w:rsidR="00EE23F5" w:rsidRDefault="00EE23F5" w:rsidP="00EE23F5">
      <w:pPr>
        <w:ind w:firstLine="720"/>
        <w:jc w:val="center"/>
        <w:rPr>
          <w:b/>
          <w:bCs/>
          <w:sz w:val="28"/>
          <w:szCs w:val="28"/>
        </w:rPr>
      </w:pPr>
    </w:p>
    <w:p w:rsidR="00FB2906" w:rsidRDefault="00FB2906" w:rsidP="00EE23F5">
      <w:pPr>
        <w:ind w:firstLine="720"/>
        <w:jc w:val="center"/>
        <w:rPr>
          <w:b/>
          <w:bCs/>
          <w:sz w:val="28"/>
          <w:szCs w:val="28"/>
        </w:rPr>
      </w:pPr>
    </w:p>
    <w:p w:rsidR="00FB2906" w:rsidRDefault="00FB2906" w:rsidP="00EE23F5">
      <w:pPr>
        <w:ind w:firstLine="720"/>
        <w:jc w:val="center"/>
        <w:rPr>
          <w:b/>
          <w:bCs/>
          <w:sz w:val="28"/>
          <w:szCs w:val="28"/>
        </w:rPr>
      </w:pPr>
    </w:p>
    <w:p w:rsidR="00FB2906" w:rsidRDefault="00FB2906" w:rsidP="00EE23F5">
      <w:pPr>
        <w:ind w:firstLine="720"/>
        <w:jc w:val="center"/>
        <w:rPr>
          <w:b/>
          <w:bCs/>
          <w:sz w:val="28"/>
          <w:szCs w:val="28"/>
        </w:rPr>
      </w:pPr>
    </w:p>
    <w:p w:rsidR="00FB2906" w:rsidRPr="00EE23F5" w:rsidRDefault="00FB2906" w:rsidP="00EE23F5">
      <w:pPr>
        <w:ind w:firstLine="720"/>
        <w:jc w:val="center"/>
        <w:rPr>
          <w:b/>
          <w:bCs/>
          <w:sz w:val="28"/>
          <w:szCs w:val="28"/>
        </w:rPr>
      </w:pPr>
    </w:p>
    <w:p w:rsidR="0097209F" w:rsidRDefault="0097209F" w:rsidP="009D3385">
      <w:pPr>
        <w:spacing w:line="276" w:lineRule="auto"/>
        <w:ind w:firstLine="708"/>
        <w:jc w:val="right"/>
        <w:rPr>
          <w:sz w:val="28"/>
          <w:szCs w:val="28"/>
        </w:rPr>
      </w:pPr>
      <w:r w:rsidRPr="00E5230E">
        <w:rPr>
          <w:sz w:val="28"/>
          <w:szCs w:val="28"/>
        </w:rPr>
        <w:lastRenderedPageBreak/>
        <w:t xml:space="preserve">«Дети проявляют исключительную любовь к картинам: </w:t>
      </w:r>
    </w:p>
    <w:p w:rsidR="00EF3844" w:rsidRDefault="0097209F" w:rsidP="009D3385">
      <w:pPr>
        <w:spacing w:line="276" w:lineRule="auto"/>
        <w:ind w:firstLine="708"/>
        <w:jc w:val="right"/>
        <w:rPr>
          <w:sz w:val="28"/>
          <w:szCs w:val="28"/>
        </w:rPr>
      </w:pPr>
      <w:r w:rsidRPr="00E5230E">
        <w:rPr>
          <w:sz w:val="28"/>
          <w:szCs w:val="28"/>
        </w:rPr>
        <w:t xml:space="preserve">они напоминают им виденное, </w:t>
      </w:r>
    </w:p>
    <w:p w:rsidR="00EF3844" w:rsidRDefault="0097209F" w:rsidP="009D3385">
      <w:pPr>
        <w:spacing w:line="276" w:lineRule="auto"/>
        <w:ind w:firstLine="708"/>
        <w:jc w:val="right"/>
        <w:rPr>
          <w:sz w:val="28"/>
          <w:szCs w:val="28"/>
        </w:rPr>
      </w:pPr>
      <w:r w:rsidRPr="00E5230E">
        <w:rPr>
          <w:sz w:val="28"/>
          <w:szCs w:val="28"/>
        </w:rPr>
        <w:t>ими лично пережитое,</w:t>
      </w:r>
    </w:p>
    <w:p w:rsidR="0097209F" w:rsidRDefault="0097209F" w:rsidP="009D3385">
      <w:pPr>
        <w:spacing w:line="276" w:lineRule="auto"/>
        <w:ind w:firstLine="708"/>
        <w:jc w:val="right"/>
        <w:rPr>
          <w:sz w:val="32"/>
          <w:szCs w:val="28"/>
        </w:rPr>
      </w:pPr>
      <w:r w:rsidRPr="00E5230E">
        <w:rPr>
          <w:sz w:val="28"/>
          <w:szCs w:val="28"/>
        </w:rPr>
        <w:t xml:space="preserve"> возбуждают их воображение.</w:t>
      </w:r>
    </w:p>
    <w:p w:rsidR="0097209F" w:rsidRDefault="00EF3844" w:rsidP="009D3385">
      <w:pPr>
        <w:spacing w:line="276" w:lineRule="auto"/>
        <w:ind w:firstLine="708"/>
        <w:jc w:val="right"/>
        <w:rPr>
          <w:sz w:val="32"/>
          <w:szCs w:val="28"/>
        </w:rPr>
      </w:pPr>
      <w:r w:rsidRPr="00E5230E">
        <w:rPr>
          <w:sz w:val="28"/>
          <w:szCs w:val="28"/>
        </w:rPr>
        <w:t>Е. И. Тихеева</w:t>
      </w:r>
    </w:p>
    <w:p w:rsidR="0097209F" w:rsidRPr="009D3385" w:rsidRDefault="0097209F" w:rsidP="009D33D8">
      <w:pPr>
        <w:spacing w:line="276" w:lineRule="auto"/>
        <w:ind w:firstLine="708"/>
        <w:jc w:val="both"/>
        <w:rPr>
          <w:sz w:val="28"/>
          <w:szCs w:val="28"/>
        </w:rPr>
      </w:pPr>
      <w:r w:rsidRPr="009D3385">
        <w:rPr>
          <w:sz w:val="28"/>
          <w:szCs w:val="28"/>
        </w:rPr>
        <w:t>Дошкольное детство – это тот особый возраст, когда ребенок открывает для себя мир, когда происходят значительные изменения во всех сферах его психики  (когнитивной, эмоциональной, волевой) и которые проявляются в различных видах деятельности: коммуникативной, познавательной, преобразующей. Это возраст, когда появляется способность к творческому решению проблем, возникающих в той или иной ситуации жизни ребенка (</w:t>
      </w:r>
      <w:proofErr w:type="spellStart"/>
      <w:r w:rsidRPr="009D3385">
        <w:rPr>
          <w:sz w:val="28"/>
          <w:szCs w:val="28"/>
        </w:rPr>
        <w:t>креативность</w:t>
      </w:r>
      <w:proofErr w:type="spellEnd"/>
      <w:r w:rsidRPr="009D3385">
        <w:rPr>
          <w:sz w:val="28"/>
          <w:szCs w:val="28"/>
        </w:rPr>
        <w:t xml:space="preserve">). Умелое использование приемов и методов ТРИЗ (теории решения изобретательских задач) успешно помогает развить у дошкольников изобретательскую смекалку, творческое воображение, диалектическое мышление. </w:t>
      </w:r>
    </w:p>
    <w:p w:rsidR="0097209F" w:rsidRPr="009D3385" w:rsidRDefault="0097209F" w:rsidP="009D33D8">
      <w:pPr>
        <w:spacing w:line="276" w:lineRule="auto"/>
        <w:ind w:firstLine="708"/>
        <w:jc w:val="both"/>
        <w:rPr>
          <w:sz w:val="28"/>
          <w:szCs w:val="32"/>
        </w:rPr>
      </w:pPr>
      <w:r w:rsidRPr="009D3385">
        <w:rPr>
          <w:sz w:val="28"/>
          <w:szCs w:val="32"/>
        </w:rPr>
        <w:t>Чтобы увидеть мир картины глазами ребенка, не обязательно возвращаться в детство. Для этого достаточно всего лишь взглянуть на уже привычное художественное произведение под другим углом. Зачастую мы воспринимаем картины «в целом»: нам важно, кто ее автор, в каком стиле она написана и по какому случаю. Но если рассмотреть понравившееся нам художественное полотно более детально, вырисовывается совсем другая картина. Мы начинаем погружаться в ее бесконечность. Именно такому взгляду на великие произведения искусства учит ТРИЗ.</w:t>
      </w:r>
    </w:p>
    <w:p w:rsidR="0097209F" w:rsidRPr="009D3385" w:rsidRDefault="009D33D8" w:rsidP="009D33D8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2753995</wp:posOffset>
            </wp:positionH>
            <wp:positionV relativeFrom="paragraph">
              <wp:posOffset>1178560</wp:posOffset>
            </wp:positionV>
            <wp:extent cx="3583940" cy="2374265"/>
            <wp:effectExtent l="19050" t="0" r="0" b="0"/>
            <wp:wrapSquare wrapText="bothSides"/>
            <wp:docPr id="4" name="Рисунок 3" descr="I:\ЛЕНА\ТРИЗ\фотографии рассматривание картины ТРИЗ\Захваченный кадр 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ЛЕНА\ТРИЗ\фотографии рассматривание картины ТРИЗ\Захваченный кадр 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798" t="12050" b="12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940" cy="237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209F" w:rsidRPr="009D3385">
        <w:rPr>
          <w:sz w:val="28"/>
          <w:szCs w:val="28"/>
        </w:rPr>
        <w:t xml:space="preserve">Знакомство детей с  художественными картинами   начинаю во второй младшей группе. </w:t>
      </w:r>
      <w:proofErr w:type="gramStart"/>
      <w:r w:rsidR="0097209F" w:rsidRPr="009D3385">
        <w:rPr>
          <w:sz w:val="28"/>
          <w:szCs w:val="28"/>
        </w:rPr>
        <w:t>Основной своей задачей считаю  в работе с детьми  - привлечь внимание детей к картине, вызвать у них интерес, удовольствие и эмоциональный отклик на изображённые знакомые им предметы, радость от встречи с прекрасным, желание любоваться картиной</w:t>
      </w:r>
      <w:r w:rsidR="000B61E1">
        <w:rPr>
          <w:sz w:val="28"/>
          <w:szCs w:val="28"/>
        </w:rPr>
        <w:t>, рассматривать её внимательно.</w:t>
      </w:r>
      <w:proofErr w:type="gramEnd"/>
    </w:p>
    <w:p w:rsidR="00EF3844" w:rsidRPr="009D3385" w:rsidRDefault="00EF3844" w:rsidP="009D3385">
      <w:pPr>
        <w:spacing w:line="276" w:lineRule="auto"/>
        <w:ind w:firstLine="720"/>
        <w:jc w:val="both"/>
        <w:rPr>
          <w:sz w:val="28"/>
          <w:szCs w:val="28"/>
        </w:rPr>
      </w:pPr>
      <w:r w:rsidRPr="009D3385">
        <w:rPr>
          <w:sz w:val="28"/>
          <w:szCs w:val="28"/>
        </w:rPr>
        <w:t>Веду работу по формированию  у детей зрительного ряда, «</w:t>
      </w:r>
      <w:proofErr w:type="spellStart"/>
      <w:r w:rsidRPr="009D3385">
        <w:rPr>
          <w:sz w:val="28"/>
          <w:szCs w:val="28"/>
        </w:rPr>
        <w:t>насмотренность</w:t>
      </w:r>
      <w:proofErr w:type="spellEnd"/>
      <w:r w:rsidRPr="009D3385">
        <w:rPr>
          <w:sz w:val="28"/>
          <w:szCs w:val="28"/>
        </w:rPr>
        <w:t xml:space="preserve">» от подлинно прекрасных произведений живописи. Ребенок должен получить общие представления о том, что картины рисует художник, чтобы порадовать нас, доставить нам удовольствие; обратить внимание на красоту окружающих нас предметов, их свойства   цвета, его сочетаний и так далее. </w:t>
      </w:r>
    </w:p>
    <w:p w:rsidR="00EF3844" w:rsidRPr="009D3385" w:rsidRDefault="00EF3844" w:rsidP="009D3385">
      <w:pPr>
        <w:spacing w:line="276" w:lineRule="auto"/>
        <w:ind w:firstLine="720"/>
        <w:jc w:val="both"/>
        <w:rPr>
          <w:sz w:val="28"/>
          <w:szCs w:val="28"/>
        </w:rPr>
      </w:pPr>
      <w:r w:rsidRPr="009D3385">
        <w:rPr>
          <w:sz w:val="28"/>
          <w:szCs w:val="28"/>
        </w:rPr>
        <w:t xml:space="preserve">Объекты, изображенные на картине, должны быть знакомы детям, с ними они часто встречаются в жизни.   Изображенных предметов на картине не должно быть </w:t>
      </w:r>
      <w:r w:rsidRPr="009D3385">
        <w:rPr>
          <w:sz w:val="28"/>
          <w:szCs w:val="28"/>
        </w:rPr>
        <w:lastRenderedPageBreak/>
        <w:t xml:space="preserve">много, обычно их от одного до пяти, причем один-два крупные, а остальные дополняют изображение.  </w:t>
      </w:r>
    </w:p>
    <w:p w:rsidR="009D33D8" w:rsidRDefault="00EF3844" w:rsidP="009D33D8">
      <w:pPr>
        <w:spacing w:line="276" w:lineRule="auto"/>
        <w:ind w:firstLine="720"/>
        <w:jc w:val="both"/>
        <w:rPr>
          <w:sz w:val="28"/>
          <w:szCs w:val="28"/>
        </w:rPr>
      </w:pPr>
      <w:r w:rsidRPr="009D3385">
        <w:rPr>
          <w:sz w:val="28"/>
          <w:szCs w:val="28"/>
        </w:rPr>
        <w:t xml:space="preserve">Перед встречей с картиной следует провести подготовительную работу по обогащению чувственного и наглядного опыта детей, познакомить их с теми предметами, которые в дальнейшем будут представлены на картине.   И чем больше анализаторов будет включено в восприятие детей, тем богаче будет их чувственный опыт.  </w:t>
      </w:r>
    </w:p>
    <w:p w:rsidR="00EF3844" w:rsidRPr="009D3385" w:rsidRDefault="009D33D8" w:rsidP="0039438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3804920</wp:posOffset>
            </wp:positionH>
            <wp:positionV relativeFrom="paragraph">
              <wp:posOffset>515620</wp:posOffset>
            </wp:positionV>
            <wp:extent cx="2750820" cy="2125980"/>
            <wp:effectExtent l="19050" t="0" r="0" b="0"/>
            <wp:wrapSquare wrapText="bothSides"/>
            <wp:docPr id="5" name="Рисунок 4" descr="I:\ЛЕНА\ТРИЗ\фотографии рассматривание картины ТРИЗ\Захваченный кадр 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ЛЕНА\ТРИЗ\фотографии рассматривание картины ТРИЗ\Захваченный кадр 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2139" r="24798" b="13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212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3844" w:rsidRPr="009D3385">
        <w:rPr>
          <w:sz w:val="28"/>
          <w:szCs w:val="28"/>
        </w:rPr>
        <w:t>Для побуждения детей к выделению и называнию объектов на картине использую  прием "подзорная труба". Правило: навести глазок подзорной трубы на один объект, и назвать его.</w:t>
      </w:r>
    </w:p>
    <w:p w:rsidR="009D33D8" w:rsidRDefault="00C667CB" w:rsidP="009D33D8">
      <w:pPr>
        <w:spacing w:line="276" w:lineRule="auto"/>
        <w:jc w:val="right"/>
        <w:rPr>
          <w:sz w:val="28"/>
          <w:szCs w:val="28"/>
        </w:rPr>
      </w:pPr>
      <w:r w:rsidRPr="009D3385">
        <w:rPr>
          <w:sz w:val="28"/>
          <w:szCs w:val="28"/>
        </w:rPr>
        <w:t>Для определения деталей одного объекта используется приемы "Аукцион", "Охота за подробностями", "Кто самый внимательный" и др. Игры эти направлены на активизацию</w:t>
      </w:r>
    </w:p>
    <w:p w:rsidR="009D33D8" w:rsidRPr="009D3385" w:rsidRDefault="009D33D8" w:rsidP="009D33D8">
      <w:pPr>
        <w:spacing w:line="276" w:lineRule="auto"/>
        <w:jc w:val="right"/>
        <w:rPr>
          <w:sz w:val="28"/>
          <w:szCs w:val="28"/>
        </w:rPr>
      </w:pPr>
      <w:r w:rsidRPr="009D3385">
        <w:rPr>
          <w:sz w:val="28"/>
          <w:szCs w:val="28"/>
        </w:rPr>
        <w:t xml:space="preserve">внимания детей. </w:t>
      </w:r>
    </w:p>
    <w:p w:rsidR="009D33D8" w:rsidRPr="009D33D8" w:rsidRDefault="000B61E1" w:rsidP="009D33D8">
      <w:pPr>
        <w:spacing w:line="276" w:lineRule="auto"/>
        <w:jc w:val="right"/>
        <w:rPr>
          <w:sz w:val="2"/>
          <w:szCs w:val="28"/>
        </w:rPr>
      </w:pPr>
      <w:r>
        <w:rPr>
          <w:noProof/>
          <w:sz w:val="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13335</wp:posOffset>
            </wp:positionV>
            <wp:extent cx="3706495" cy="2073910"/>
            <wp:effectExtent l="19050" t="0" r="8255" b="0"/>
            <wp:wrapSquare wrapText="bothSides"/>
            <wp:docPr id="6" name="Рисунок 5" descr="I:\ЛЕНА\ТРИЗ\фотографии рассматривание картины ТРИЗ\Захваченный кадр 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ЛЕНА\ТРИЗ\фотографии рассматривание картины ТРИЗ\Захваченный кадр 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163" t="12766" b="12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495" cy="207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33D8" w:rsidRDefault="00C667CB" w:rsidP="009D3385">
      <w:pPr>
        <w:spacing w:line="276" w:lineRule="auto"/>
        <w:rPr>
          <w:sz w:val="28"/>
          <w:szCs w:val="28"/>
        </w:rPr>
      </w:pPr>
      <w:r w:rsidRPr="009D3385">
        <w:rPr>
          <w:sz w:val="28"/>
          <w:szCs w:val="28"/>
        </w:rPr>
        <w:t>Степень подробности может быть разной: максимальной</w:t>
      </w:r>
    </w:p>
    <w:p w:rsidR="00983E8B" w:rsidRPr="009D3385" w:rsidRDefault="00C667CB" w:rsidP="009D3385">
      <w:pPr>
        <w:spacing w:line="276" w:lineRule="auto"/>
        <w:rPr>
          <w:sz w:val="28"/>
          <w:szCs w:val="28"/>
        </w:rPr>
      </w:pPr>
      <w:r w:rsidRPr="009D3385">
        <w:rPr>
          <w:sz w:val="28"/>
          <w:szCs w:val="28"/>
        </w:rPr>
        <w:t xml:space="preserve"> (с выделением всех объектов и их деталей), средней (выделение основных и второстепенных объектов без деталей) и низкой (выделение только главных объектов). Последовательность называния объектов может быть любая. </w:t>
      </w:r>
      <w:r w:rsidR="00D92D53" w:rsidRPr="009D3385">
        <w:rPr>
          <w:sz w:val="28"/>
          <w:szCs w:val="28"/>
        </w:rPr>
        <w:t xml:space="preserve"> Обязательным условием является обозначение "земля-небо", "пол - потолок". Данные ориентировки впоследствии помогут детям найти связи между объектами: "Такой - то объект лежит на полу, а этот - летает в небе. </w:t>
      </w:r>
      <w:r w:rsidR="00983E8B" w:rsidRPr="009D3385">
        <w:rPr>
          <w:sz w:val="28"/>
          <w:szCs w:val="28"/>
        </w:rPr>
        <w:t xml:space="preserve">По окончанию определения состава картины необходимо подвести итог (быстро перечислить все названное, начиная с главного). Обращение идет не только к памяти ребенка, но и к считыванию модельных обозначений. </w:t>
      </w:r>
    </w:p>
    <w:p w:rsidR="00983E8B" w:rsidRDefault="00983E8B" w:rsidP="009D3385">
      <w:pPr>
        <w:spacing w:line="276" w:lineRule="auto"/>
        <w:rPr>
          <w:sz w:val="28"/>
          <w:szCs w:val="28"/>
        </w:rPr>
      </w:pPr>
      <w:r w:rsidRPr="009D3385">
        <w:rPr>
          <w:sz w:val="28"/>
          <w:szCs w:val="28"/>
        </w:rPr>
        <w:t xml:space="preserve">Окончательным итогом данной игры считается рефлексия: осознание детьми производимой мыслительной операции и вывод правила - "когда смотришь на картину, надо сначала обозначить объекты, на ней изображенные". </w:t>
      </w:r>
    </w:p>
    <w:p w:rsidR="000B61E1" w:rsidRPr="000B61E1" w:rsidRDefault="000B61E1" w:rsidP="009D3385">
      <w:pPr>
        <w:spacing w:line="276" w:lineRule="auto"/>
        <w:rPr>
          <w:sz w:val="18"/>
          <w:szCs w:val="28"/>
        </w:rPr>
      </w:pPr>
    </w:p>
    <w:p w:rsidR="00D92D53" w:rsidRPr="009D3385" w:rsidRDefault="00983E8B" w:rsidP="009D3385">
      <w:pPr>
        <w:spacing w:line="276" w:lineRule="auto"/>
        <w:ind w:firstLine="708"/>
        <w:jc w:val="center"/>
        <w:rPr>
          <w:sz w:val="28"/>
          <w:szCs w:val="28"/>
        </w:rPr>
      </w:pPr>
      <w:r w:rsidRPr="009D3385">
        <w:rPr>
          <w:sz w:val="28"/>
          <w:szCs w:val="28"/>
        </w:rPr>
        <w:t>Таким образом: знакомство детей с картиной оказывает огромное влияние на формирование чувственного восприятия мира, развивает в ребёнке эстетическую восприимчивость, в чём она выражается – в стремлении к красоте во всех её проявлениях, формирует художественный вкус, даёт простор воображению и собственному творчеству детей.</w:t>
      </w:r>
    </w:p>
    <w:p w:rsidR="00C667CB" w:rsidRPr="009D3385" w:rsidRDefault="00C667CB" w:rsidP="009D3385">
      <w:pPr>
        <w:spacing w:line="276" w:lineRule="auto"/>
        <w:jc w:val="center"/>
        <w:rPr>
          <w:sz w:val="28"/>
          <w:szCs w:val="28"/>
        </w:rPr>
      </w:pPr>
    </w:p>
    <w:sectPr w:rsidR="00C667CB" w:rsidRPr="009D3385" w:rsidSect="0097209F">
      <w:pgSz w:w="11906" w:h="16838"/>
      <w:pgMar w:top="851" w:right="851" w:bottom="851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09F"/>
    <w:rsid w:val="000B61E1"/>
    <w:rsid w:val="000C7E0D"/>
    <w:rsid w:val="002978F5"/>
    <w:rsid w:val="00316149"/>
    <w:rsid w:val="0039438B"/>
    <w:rsid w:val="00502A06"/>
    <w:rsid w:val="00866E85"/>
    <w:rsid w:val="0096745B"/>
    <w:rsid w:val="0097209F"/>
    <w:rsid w:val="00983E8B"/>
    <w:rsid w:val="009D3385"/>
    <w:rsid w:val="009D33D8"/>
    <w:rsid w:val="00BF0325"/>
    <w:rsid w:val="00C667CB"/>
    <w:rsid w:val="00D92D53"/>
    <w:rsid w:val="00E26DFA"/>
    <w:rsid w:val="00EE23F5"/>
    <w:rsid w:val="00EF10ED"/>
    <w:rsid w:val="00EF3844"/>
    <w:rsid w:val="00FB2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0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0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0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C667CB"/>
    <w:pPr>
      <w:widowControl/>
      <w:autoSpaceDE/>
      <w:autoSpaceDN/>
      <w:adjustRightInd/>
      <w:spacing w:line="259" w:lineRule="auto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C667C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C7631-1D96-4541-989A-45EF66C4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Ромка</dc:creator>
  <cp:keywords/>
  <dc:description/>
  <cp:lastModifiedBy>c400</cp:lastModifiedBy>
  <cp:revision>12</cp:revision>
  <dcterms:created xsi:type="dcterms:W3CDTF">2012-01-24T13:08:00Z</dcterms:created>
  <dcterms:modified xsi:type="dcterms:W3CDTF">2019-01-22T12:52:00Z</dcterms:modified>
</cp:coreProperties>
</file>