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0B" w:rsidRPr="002F7670" w:rsidRDefault="00807D06" w:rsidP="002F7670">
      <w:pPr>
        <w:pStyle w:val="a7"/>
        <w:jc w:val="center"/>
        <w:rPr>
          <w:b/>
          <w:color w:val="C00000"/>
        </w:rPr>
      </w:pPr>
      <w:r>
        <w:rPr>
          <w:b/>
        </w:rPr>
        <w:t>Основные приёмы работы с текстом</w:t>
      </w:r>
      <w:bookmarkStart w:id="0" w:name="_GoBack"/>
      <w:bookmarkEnd w:id="0"/>
      <w:r w:rsidR="002F7670" w:rsidRPr="002F7670">
        <w:rPr>
          <w:b/>
        </w:rPr>
        <w:t>.</w:t>
      </w:r>
    </w:p>
    <w:p w:rsidR="004021F2" w:rsidRDefault="002F7670" w:rsidP="004021F2">
      <w:pPr>
        <w:pStyle w:val="a7"/>
      </w:pPr>
      <w:r>
        <w:t xml:space="preserve">В рамках самообразования </w:t>
      </w:r>
      <w:r w:rsidR="00186E0B">
        <w:t xml:space="preserve"> те</w:t>
      </w:r>
      <w:r w:rsidR="004021F2">
        <w:t>ма, над которой я работаю с 2017</w:t>
      </w:r>
      <w:r w:rsidR="00186E0B">
        <w:t xml:space="preserve"> года </w:t>
      </w:r>
      <w:r w:rsidR="00186E0B">
        <w:rPr>
          <w:b/>
          <w:bCs/>
        </w:rPr>
        <w:t>«Формирование читательской самостоятельности младших школьников через умения и навыки работы с книгой на уроках по ФГОС».</w:t>
      </w:r>
      <w:r w:rsidR="00186E0B">
        <w:t xml:space="preserve"> </w:t>
      </w:r>
    </w:p>
    <w:p w:rsidR="00CB2D52" w:rsidRPr="009C7C28" w:rsidRDefault="00540927" w:rsidP="004021F2">
      <w:pPr>
        <w:pStyle w:val="a7"/>
      </w:pPr>
      <w:r>
        <w:t xml:space="preserve">    </w:t>
      </w:r>
      <w:r w:rsidR="00806655">
        <w:t>В России, как и во многих странах мира, наблюдается снижение уровня читательской культуры населения в целом, из года в год сн</w:t>
      </w:r>
      <w:r>
        <w:t>ижается интерес детей к чтению</w:t>
      </w:r>
      <w:r w:rsidR="00806655">
        <w:t xml:space="preserve">. Зачастую в настоящее время чтение книг заменяется просмотром телепередач, компьютерными играми. </w:t>
      </w:r>
      <w:proofErr w:type="gramStart"/>
      <w:r w:rsidR="00806655">
        <w:t>Эта проблема подтверждается данными социологичес</w:t>
      </w:r>
      <w:r>
        <w:t>ких исследований, констатирующих</w:t>
      </w:r>
      <w:r w:rsidR="00806655">
        <w:t>, что число постоянно читающих в нашей стране за последние 10 лет уменьшилось с 49%  до 26%. Таким образом, вопрос формирования читательской самостоятельности школьников остаётся весьма актуальным.</w:t>
      </w:r>
      <w:proofErr w:type="gramEnd"/>
      <w:r w:rsidR="00806655">
        <w:t xml:space="preserve"> Особое внимание решению данной проблемы должно быть уделено в начальной школе, т.к. она является основой развития ус</w:t>
      </w:r>
      <w:r>
        <w:t xml:space="preserve">тойчивого интереса к литературе.                                                                    </w:t>
      </w:r>
      <w:r w:rsidR="00187852">
        <w:t xml:space="preserve"> </w:t>
      </w:r>
      <w:r>
        <w:t xml:space="preserve">           </w:t>
      </w:r>
      <w:r w:rsidR="00187852" w:rsidRPr="00A972D7">
        <w:t>Важнейшей задачей современной системы образования является формирование совокупности «универсальных учебных действий», обеспечивающих</w:t>
      </w:r>
      <w:r w:rsidR="00187852">
        <w:t xml:space="preserve"> компетенцию «научить учиться». </w:t>
      </w:r>
      <w:r w:rsidR="00187852" w:rsidRPr="00A972D7">
        <w:t>Центральное место в перечне ключевых компетентностей, обеспечивающих компетенцию «научить учиться» занима</w:t>
      </w:r>
      <w:r w:rsidR="00187852">
        <w:t>ет читательская компетентность.</w:t>
      </w:r>
      <w:r w:rsidR="00CB2D52" w:rsidRPr="009C7C28">
        <w:br/>
        <w:t>Большинство умений и навыков работы с информацией приобретается только через чтение. Чтение как форма учебной деятельности является обязательным компонентом практически любого пре</w:t>
      </w:r>
      <w:r>
        <w:t xml:space="preserve">дмета. </w:t>
      </w:r>
      <w:r w:rsidR="00CB2D52" w:rsidRPr="009C7C28">
        <w:t>Чтение – это беседа автора книги с читателем. Книга для того и существует, чтобы фиксировать, хранить, передавать читателям заключенный в ней опыт, т.е. просвещать их. А читатели – это собеседники книги.</w:t>
      </w:r>
    </w:p>
    <w:p w:rsidR="00DB6C68" w:rsidRPr="009C7C28" w:rsidRDefault="004A41E4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Одна из основных задач </w:t>
      </w:r>
      <w:r w:rsidR="00DB6C68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начальных классов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помочь ребенку увидеть в тексте автора: «вычитать» его отношение к героям, к ситуации; решить проблему «писатель и дей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ствительность»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возможно лишь в ходе вдумчивого (аналитического, изучающего, «медле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нного») чтения.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анализа текста и сам текст по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дсказывают учителю приемы работы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:1) выделение ключевых слов;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беседа;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составление плана;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структурной модели</w:t>
      </w:r>
      <w:r w:rsidR="00AD109F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наблюдение над системой образов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(в 3–4м классах, без введения этого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понятия);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комментированное чтение;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диалог с автором через текст и др.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Приёмов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текста много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определяются они художестве</w:t>
      </w:r>
      <w:r w:rsidR="00AD109F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задачей текста, его </w:t>
      </w:r>
      <w:proofErr w:type="spellStart"/>
      <w:r w:rsidR="00AD109F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</w:t>
      </w:r>
      <w:proofErr w:type="spellEnd"/>
      <w:r w:rsidR="00AD109F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анровой спецификой и пр. Особое внимание заслуживает 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B6C68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омментированное чтение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B6C68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 с автором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текст - это наиболее короткий и доступный «путь к авто</w:t>
      </w:r>
      <w:r w:rsidR="00CA5283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ру»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31D35" w:rsidRPr="009C7C28">
        <w:rPr>
          <w:rFonts w:ascii="Times New Roman" w:hAnsi="Times New Roman" w:cs="Times New Roman"/>
          <w:sz w:val="24"/>
          <w:szCs w:val="24"/>
        </w:rPr>
        <w:t>Т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формирования типа правильной читательской д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разработанная профессором</w:t>
      </w:r>
      <w:r w:rsidR="002C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методики обучения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Светловской</w:t>
      </w:r>
      <w:proofErr w:type="spellEnd"/>
      <w:r w:rsidR="002C67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использование этих приемов как основных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технологии – работа с текстом до чтения – завершается постановкой цели: «Прочитаем текст,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 диалог с автором, проверим</w:t>
      </w:r>
    </w:p>
    <w:p w:rsidR="00DB6C68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предположения».</w:t>
      </w:r>
    </w:p>
    <w:p w:rsidR="00DB6C68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к концу 1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класса ребенок овладевает элементами самостоятельного диалога с автором. Второй этап – работа с текстом во время чтения: после того как текст будет прочитан первый раз, в ходе </w:t>
      </w:r>
      <w:proofErr w:type="spell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перечитывания</w:t>
      </w:r>
      <w:proofErr w:type="spell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(«медленного»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чтения) следует показать, каким мог бы быть диалог с автором. В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случае нам помогает прием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комментированного чтения</w:t>
      </w:r>
      <w:r w:rsidR="00131D35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922" w:rsidRPr="009C7C28" w:rsidRDefault="00E37922" w:rsidP="009C7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такое комментированное чтение?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работы с текстом во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чтения комментированное чтение используется преимущественно во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перечитывания</w:t>
      </w:r>
      <w:proofErr w:type="spell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текста, чтобы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каким мог бы быть наш диалог с автором, обеспечить «погружение» в текст и «вычитывание» в нем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автора. 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необходимо для того, чтобы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именно комментированное чтение?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Озвучивают текст дети, а комментирует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учитель, который выступает в роли квалифицированного читателя.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комментария учителя дети высказывают интересные, мотивированные текстом суждения, за них нужно буквально цепляться и вплетать в общий разговор, ни в коем случае не оставлять их без внимания, даже если детские суждения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расходятся</w:t>
      </w:r>
      <w:proofErr w:type="gram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учительской (субъективной!) точкой зрения.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должен быть кратким и динамичным. 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страшная для художественного </w:t>
      </w:r>
      <w:r w:rsidR="00A13D9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ошибка учителя – когда он «вязнет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своих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3D9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комментариях, формулирует громоздкие вопросы и повторяет их по нескольку раз, </w:t>
      </w:r>
      <w:proofErr w:type="spellStart"/>
      <w:r w:rsidR="00A13D9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пытаетя</w:t>
      </w:r>
      <w:proofErr w:type="spellEnd"/>
      <w:r w:rsidR="00A13D9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комментировать то, чего нет в тексте ни в явной,</w:t>
      </w:r>
      <w:r w:rsidR="0080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скрытой форме.</w:t>
      </w:r>
      <w:proofErr w:type="gram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 эмоциональная реакция детей на текст 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ценность в этом возрасте. Комментарий удачен лишь тогда, когда усиливает эту эмоциональную реакцию, делает ее более яркой и эстетической. Именно поэтому ответы детей не должны быть развернутыми,</w:t>
      </w:r>
      <w:r w:rsidR="00A13D9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позволять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кратко отвечать с места,</w:t>
      </w:r>
      <w:r w:rsidR="00A13D9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отрываясь от текста. Если дети затрудняются,</w:t>
      </w:r>
      <w:r w:rsidR="00A13D9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может предложить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нач</w:t>
      </w:r>
      <w:r w:rsidR="00A13D9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ответа, подсказав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интонацией.</w:t>
      </w:r>
    </w:p>
    <w:p w:rsidR="00E37922" w:rsidRPr="009C7C28" w:rsidRDefault="00A13D98" w:rsidP="005409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ни в коем случае не должен превращаться в беседу!</w:t>
      </w:r>
      <w:r w:rsidR="00F855E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F855ED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855E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комментирует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том месте, где это действительно необходимо</w:t>
      </w:r>
      <w:r w:rsidR="00F855E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только после того, как предложение или фрагмент </w:t>
      </w:r>
      <w:proofErr w:type="gramStart"/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дочитаны</w:t>
      </w:r>
      <w:proofErr w:type="gramEnd"/>
      <w:r w:rsidR="00F855E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конца. Это значит, что педагог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в любой момент прервать чтение ребенка.</w:t>
      </w:r>
      <w:r w:rsidR="0054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5CA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Прерывание чтения ребенка должно происходить естественно, для чего </w:t>
      </w:r>
      <w:r w:rsidR="000355C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следующие способы:</w:t>
      </w:r>
      <w:r w:rsidR="000355C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рефрен</w:t>
      </w:r>
      <w:r w:rsidR="000355C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 слова, словосочетания вслед за ребенком), за которым</w:t>
      </w:r>
      <w:r w:rsidR="000355C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сам комментарий или вопрос в особой форме, «свернутый»;</w:t>
      </w:r>
      <w:r w:rsidR="000355C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включение воображения детей</w:t>
      </w:r>
      <w:r w:rsidR="000355C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(«Представьте себе...», «Увидели? </w:t>
      </w:r>
      <w:proofErr w:type="spellStart"/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Представили?</w:t>
      </w:r>
      <w:proofErr w:type="gramStart"/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spellEnd"/>
      <w:proofErr w:type="gramEnd"/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др.);</w:t>
      </w:r>
      <w:r w:rsidR="000355C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 вопрос, который формулируется не так, как во время беседы: он</w:t>
      </w:r>
      <w:r w:rsidR="000355C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«свернут», сжат («Догадались почему?», «Почему именно...»)</w:t>
      </w:r>
      <w:r w:rsidR="000355C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Преподавателю важно следить за своей речью, старая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избегать слов «Стоп!», «Достаточно!», «Хватит!», «Остановись здесь!» и т.п. Отдельно следует сказать о комментариях к словарю текста. Если это возможно, лучше предлагать детям </w:t>
      </w:r>
      <w:proofErr w:type="spellStart"/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незнакомое слово (определить его значение из контекста), а не торопиться обращаться сразу к толковому словарю, так как пауза в последнем случае может нарушить целостное восприятие текста и эмоциональную реакцию. </w:t>
      </w:r>
      <w:r w:rsidR="00C5785A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последнее – о чувстве меры. Далеко не каждый те</w:t>
      </w:r>
      <w:proofErr w:type="gramStart"/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тр</w:t>
      </w:r>
      <w:proofErr w:type="gramEnd"/>
      <w:r w:rsidR="00E37922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ебует подробного комментария; разного по объему и глубине комментария могут требовать разные фрагменты одного текста.</w:t>
      </w:r>
    </w:p>
    <w:p w:rsidR="00E37922" w:rsidRPr="009C7C28" w:rsidRDefault="000C621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37922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Какими могут быть ответы учащихся на уроках </w:t>
      </w:r>
      <w:r w:rsidR="000949ED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литературного </w:t>
      </w:r>
      <w:r w:rsidR="00E37922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чтения</w:t>
      </w:r>
      <w:r w:rsidR="000949E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37922" w:rsidRPr="009C7C28" w:rsidRDefault="00E37922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 освоения текста ответы могут быть разными: краткими</w:t>
      </w:r>
    </w:p>
    <w:p w:rsidR="00E37922" w:rsidRPr="009C7C28" w:rsidRDefault="00E37922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развернутыми</w:t>
      </w:r>
      <w:r w:rsidR="00F4139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комментированного чтения они должны быть краткими, односложными. А вот в ходе беседы полнота ответов детей определяется характером вопросов.</w:t>
      </w:r>
      <w:r w:rsidR="00F4139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Неполными предложениями дети отвечают, как правило, на </w:t>
      </w:r>
      <w:proofErr w:type="spell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фактуальные</w:t>
      </w:r>
      <w:proofErr w:type="spellEnd"/>
    </w:p>
    <w:p w:rsidR="00E37922" w:rsidRPr="009C7C28" w:rsidRDefault="00E37922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(Куда ...?</w:t>
      </w:r>
      <w:proofErr w:type="gram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кем ...?</w:t>
      </w:r>
      <w:r w:rsidR="00F4139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...? Кто ...? Что такое ...? О чем ...?</w:t>
      </w:r>
    </w:p>
    <w:p w:rsidR="00E37922" w:rsidRPr="009C7C28" w:rsidRDefault="00E37922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т.п.), 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не носят аналитического характера и в 3–4</w:t>
      </w:r>
      <w:r w:rsidR="00F4139A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классах почти уходят с урока.</w:t>
      </w:r>
    </w:p>
    <w:p w:rsidR="00E37922" w:rsidRPr="009C7C28" w:rsidRDefault="00E37922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методике есть такой прием, как использование повествовательного</w:t>
      </w:r>
      <w:r w:rsidR="006B68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эквивалента, нацеливающий ученика на развернутый, полный ответ. 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Повествовательный эквивалент – это глагол в повелительном наклонении, дающий установку на характер и объем ответа: расскажите, объясните, покажите, поясните, определите, раскройте, докажите, подтвердите, обоснуйте, охарактеризуйте, представьте, нарисуйте, опишите, найдите.</w:t>
      </w:r>
      <w:proofErr w:type="gramEnd"/>
    </w:p>
    <w:p w:rsidR="009A1898" w:rsidRPr="009C7C28" w:rsidRDefault="009A189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68" w:rsidRPr="009C7C28" w:rsidRDefault="00192A6B" w:rsidP="009C7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6C68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диалог с автором?</w:t>
      </w:r>
    </w:p>
    <w:p w:rsidR="00DB6C68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методики преподавания – это прием работы с текстом во</w:t>
      </w:r>
      <w:r w:rsidR="00192A6B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его чтения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C68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сформировавшегося читателя – это естественная беседа с</w:t>
      </w:r>
      <w:r w:rsidR="00192A6B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через текст. Чтобы диалог был содержательным и полноценным, читателю необходимо по ходу чтения совершать разнообразную работу: находить в тексте прямые и скрытые авторские вопросы, задавать свои вопросы, обдумывать предположения о дальнейшем содержании текста,</w:t>
      </w:r>
      <w:r w:rsidR="00192A6B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проверять, совпадают ли они с замыслом автора включать воображение.</w:t>
      </w:r>
    </w:p>
    <w:p w:rsidR="00DB6C68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Психологи, </w:t>
      </w:r>
      <w:proofErr w:type="spell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психолингвисты</w:t>
      </w:r>
      <w:proofErr w:type="spell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о том, что во время диалога с автором</w:t>
      </w:r>
    </w:p>
    <w:p w:rsidR="00DB6C68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вычитывание информации из каждой единицы текста, вероятностное прогнозирование нового содержания и самоконтроль своих прогнозов и предположений (см. в журнале «Начальная школа плюс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После», 2002, </w:t>
      </w:r>
      <w:proofErr w:type="spell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статью О.В. Соболевой и С.А. </w:t>
      </w:r>
      <w:proofErr w:type="spell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Дыбленко</w:t>
      </w:r>
      <w:proofErr w:type="spell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 диалогу с текстом: взгляд психолога и взгляд учителя»; книгу Г.Г. </w:t>
      </w:r>
      <w:proofErr w:type="spell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С.М. Бондаренко, Л.А. Концевой «Как учить работать с книгой» – М., 1995 –</w:t>
      </w:r>
    </w:p>
    <w:p w:rsidR="00DB6C68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книги этих авторов).</w:t>
      </w:r>
    </w:p>
    <w:p w:rsidR="00DB6C68" w:rsidRPr="009C7C28" w:rsidRDefault="004F67A3" w:rsidP="009C7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B6C68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учить детей вести диалог с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автором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B6C68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способность, читая, вести диалог с автором через текст редко когда возникает самостоятельно – у большинства учащихся ее необходимо</w:t>
      </w:r>
      <w:r w:rsidR="004F67A3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 процессе совместного чтения текста учителя с детьми. Это</w:t>
      </w:r>
      <w:r w:rsidR="004F67A3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происходить и во время первичного чтения, и во время </w:t>
      </w:r>
      <w:proofErr w:type="spell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перечитывания</w:t>
      </w:r>
      <w:proofErr w:type="spell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зависит от особенностей текста.</w:t>
      </w:r>
      <w:bookmarkStart w:id="1" w:name="3"/>
      <w:bookmarkEnd w:id="1"/>
    </w:p>
    <w:p w:rsidR="00DB6C68" w:rsidRPr="009C7C28" w:rsidRDefault="00441622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ошибки чаще всего допускает учитель при обучении диалогу с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через текст?</w:t>
      </w:r>
      <w:r w:rsidR="000A1B66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показала, что наибольшие затруднения учитель испытывает, определяя, насколько прием «погружения» в текст соответствует художественной задаче произведения,</w:t>
      </w:r>
      <w:r w:rsidR="000A1B66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68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особенностям.</w:t>
      </w:r>
    </w:p>
    <w:p w:rsidR="00DB6C68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 учебники включено немало произведений, воздействующих в первую очередь на эмоции читателя, здесь и без диалога все понятно. Не всегда уместен диалог и при чтении лирической зарисовки, миниатюры,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приключенческого рассказа и т.д.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распространенное затруднение связано с нечетким пониманием того, что такое вопросы к автору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учителю необходимо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1)научить ребят видеть в тексте авторские вопросы, прямые и скрытые: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включать творческое воображение учащихся: по слову, детали, иной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свернутой текстовой информации читатель прогнозирует, что случится дальше, как будут развиваться события, чем может закончиться этот эпизод (часть, все произведение);</w:t>
      </w:r>
      <w:proofErr w:type="gramEnd"/>
    </w:p>
    <w:p w:rsidR="00DA3D3D" w:rsidRPr="009C7C28" w:rsidRDefault="00DB6C68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научить ребят</w:t>
      </w:r>
      <w:r w:rsidR="00B1468C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свои вопросы автору по ходу чтения. Это вопросы, ответы на которые содержатся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тексте, но в неявной, скрытой форме: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это можно объяснить? Что и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з этого следует? Что сейчас слу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читс</w:t>
      </w:r>
      <w:r w:rsidR="00B1468C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я? Почему именно так...? </w:t>
      </w:r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1468C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...? Кто такой ...? Возникающие вопросы опять-таки пре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дполагают возникновение ответов-</w:t>
      </w:r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предположений и проверку себя по ходу дальнейшего чтения;4) помочь учащимся самостоятельно вести диалог с автором по ходу пер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вичного чтения (</w:t>
      </w:r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 сделать уже в конце 1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391DF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Г.Г. </w:t>
      </w:r>
      <w:proofErr w:type="spellStart"/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="0021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(профессор, академик РАО)</w:t>
      </w:r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при таком переходе от совместного обучающего чтения к чтению самостоятельному расставлять в тексте (в конце предложений) сигналы: В – вопрос (найди, задай), О – ответ (ответь на этот</w:t>
      </w:r>
      <w:r w:rsidR="00822D9C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вопрос), </w:t>
      </w:r>
      <w:proofErr w:type="gramStart"/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A3D3D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проверка (проверь точность своих предположений именно в этом месте текста), З – зеркало (включи воображение, не торопись читать, загляни в волшебное зеркало).</w:t>
      </w:r>
    </w:p>
    <w:p w:rsidR="00DA3D3D" w:rsidRPr="009C7C28" w:rsidRDefault="00DA3D3D" w:rsidP="009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4"/>
      <w:bookmarkEnd w:id="2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подмена скрытых авторских вопросов вопросами учительскими, которые уместно задать при обобщающей беседе.</w:t>
      </w:r>
      <w:r w:rsidR="0018570C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Оставляя сигналы в тексте, </w:t>
      </w:r>
      <w:r w:rsidR="0018570C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на любой</w:t>
      </w:r>
      <w:r w:rsidR="0018570C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уместно предлагать учащимся прогнозировать возможный ответ</w:t>
      </w:r>
      <w:r w:rsidR="0018570C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для этого не хватает текстовой</w:t>
      </w:r>
      <w:r w:rsidR="0018570C"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4A5FB2" w:rsidRPr="009C7C28" w:rsidRDefault="00540927" w:rsidP="00540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4A5FB2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рагмент урока литературн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чтения</w:t>
      </w:r>
      <w:r w:rsidR="008F09CD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 использованием </w:t>
      </w:r>
      <w:r w:rsidR="004A5FB2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A5FB2"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активного вычитывания текстовой информации (диалог с текстом)</w:t>
      </w:r>
    </w:p>
    <w:p w:rsidR="004A5FB2" w:rsidRPr="00540927" w:rsidRDefault="004A5FB2" w:rsidP="009C7C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09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теме «Настоящие друзья детства» по произведению  В. Драгунского «Друг детства».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Обозначения: 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(учитель), 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(дети-учащиеся)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Знакомство с автором.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имя, отчество и фамилию автора. 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Д.</w:t>
      </w: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читают слайд «Виктор Юзефович Драгунский»)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Драгунский не собирался становиться писателем. Но у него родился сын Дениска (смотрят очередной слайд) и с ним случались разные смешные истории, которые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стал записывать Драгунский. Так появился сборник «Денискины рассказы» (слайд с изображением сборника). В этот сборник входят 45 увлекательных и смешных историй, случившихся с Дениской. Одну такую историю сегодня мы прочитаем.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Работа с текстом во время чтения.</w:t>
      </w:r>
      <w:r w:rsidRPr="009C7C2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proofErr w:type="gramStart"/>
      <w:r w:rsidRPr="009C7C2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Предметные</w:t>
      </w:r>
      <w:proofErr w:type="gramEnd"/>
      <w:r w:rsidRPr="009C7C2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УДД: воспринимать на слух художественный текст.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Личностные УДД: эмоционально «проживать текст», выражать свои эмоции.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proofErr w:type="gramStart"/>
      <w:r w:rsidRPr="009C7C2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Познавательные</w:t>
      </w:r>
      <w:proofErr w:type="gramEnd"/>
      <w:r w:rsidRPr="009C7C2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УДД: ориентироваться в учебнике.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gramStart"/>
      <w:r w:rsidRPr="009C7C2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Коммуникативные</w:t>
      </w:r>
      <w:proofErr w:type="gramEnd"/>
      <w:r w:rsidRPr="009C7C28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УДД: работа в паре, слушать и понимать других</w:t>
      </w:r>
      <w:r w:rsidRPr="009C7C2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Посмотрите на иллюстрацию. Кто на ней изображён?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Мальчик. Дениска.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Как вы думаете, почему он в боксёрских перчатках?  (Предположения детей).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Почему же художник изобразил мальчика в перчатках, а рассказ называется «Друг детства»?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Давайте, посмотрим на иллюстрации, прочитаем ключевые слова и предположим, о чем или оком будет этот текст. 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Д. 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Предположение детей.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 тексте будет много трудных слов и словосочетаний, поучимся их читать в тетради на стр. 4 задание 1. Поработаем в парах, читаем слова по очереди и пробуем объяснить смысл друг другу. Если что-то непонятно, подчеркните карандашом.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Чтение слов и объяснение  их смысла.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Во время чтения произведения вам встретятся трудные слова, я предлагаю потренироваться в их чтении (здоровущего, тренируйся, обрадовался, сподручней, поудобнее, собственный,  стеклянный, наволочки) - Все слова понятны?</w:t>
      </w:r>
      <w:proofErr w:type="gramEnd"/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Словарная работа.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Сподручней</w:t>
      </w:r>
      <w:proofErr w:type="gram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удобнее.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душе угодно - очень много.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 - спортивный снаряд.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Работа с учебником</w:t>
      </w:r>
      <w:r w:rsidRPr="009C7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Откройте  учебники на странице 16 и найдите  текст, посмотрите, из скольких частей он состоит?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Д. 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текст.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Сегодня на уроке мы будем читать это произведение. Мы будем во время чтения вести «диалог с автором», это значит, что я буду останавливаться во время чтения, буду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задавать вопросы или вы мне, т.е. как бы автору, будем на них отвечать или предполагать дальнейшие события. А затем проверять, что автор говорит об этом в тексте. Давайте будем учиться новому приему чтения.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Чтение 1 части в режиме «диалог с автором».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</w:t>
      </w:r>
      <w:r w:rsidR="00F7340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Когда мне было лет шесть или шесть с половиной, я совершенно не знал, кем же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я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в конце концов буду на этом свете. Мне все люди вокруг очень нравились и все работы тоже. У меня тогда в голове была ужасная путаница, я был какой-то растерянный и никак не мог толком решить, за что же мне приниматься. 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Ребята, как вы думаете, кем станет Дениска, когда вырастет?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Д.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Боксёром.</w:t>
      </w:r>
    </w:p>
    <w:p w:rsidR="004A5FB2" w:rsidRPr="009C7C28" w:rsidRDefault="004A5FB2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У. -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Молодец, хорошая мысль. Сейчас мы продолжим знакомство с произведением и проверим это предположение.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Чтение 2 части в режиме «диалог с автором».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</w:t>
      </w:r>
      <w:r w:rsidR="00F7340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То я хотел быть астрономом, чтоб не спать по ночам и наблюдать в телескоп далекие звезды, а то я мечтал стать капитаном дальнего плавания, чтобы стоять, расставив ноги, на капитанском мостике, и посетить далекий Сингапур, и купить там забавную обезьянку. А то мне до смерти хотелось превратиться в машиниста метро или начальника станции и ходить в красной фуражке и кричать толстым голосом:                — </w:t>
      </w:r>
      <w:proofErr w:type="spell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Го</w:t>
      </w:r>
      <w:proofErr w:type="spell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-о-</w:t>
      </w:r>
      <w:proofErr w:type="spell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тов</w:t>
      </w:r>
      <w:proofErr w:type="spell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!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Или у меня разгорался аппетит выучиться на такого художника, который рисует на уличном асфальте белые полоски для мчащихся машин. А то мне казалось, что неплохо бы стать отважным путешественником вроде Алена </w:t>
      </w:r>
      <w:proofErr w:type="spell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Бомбара</w:t>
      </w:r>
      <w:proofErr w:type="spell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и переплыть все океаны на утлом челноке, питаясь одной только сырой рыбой. Правда, этот </w:t>
      </w:r>
      <w:proofErr w:type="spell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Бомбар</w:t>
      </w:r>
      <w:proofErr w:type="spell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после своего путешествия похудел на двадцать пять килограммов, а я всего-то весил двадцать шесть, так что выходило, что если я тоже поплыву, как он, то мне худеть будет совершенно некуда, я буду весить в конце путешествия только одно кило. А вдруг я где-нибудь не поймаю одну-другую рыбину и похудею чуть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побольше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? Тогда я, наверно, просто растаю в воздухе как дым, вот и все дела.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Когда я все это подсчитал, то решил отказаться от этой затеи, а на другой день мне уже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приспичило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стать боксером, потому что я увидел в телевизоре розыгрыш первенства Европы по боксу. Как они молотили друг друга — просто ужас какой-то! А потом показали их тренировку, и тут они колотили уже тяжелую кожаную «грушу» — такой продолговатый тяжелый мяч, по нему надо бить изо всех сил,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лупить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что есть мочи, чтобы развивать в себе силу удара. И я так нагляделся на все на это, что тоже решил стать самым сильным человеком во дворе, чтобы всех побивать, в случае чего.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Я сказал папе: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Папа, купи мне грушу!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Сейчас январь, груш нет. Съешь пока морковку.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Я рассмеялся: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Нет, папа, не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такую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! Не съедобную грушу! Ты, пожалуйста, купи мне обыкновенную кожаную боксерскую грушу!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lastRenderedPageBreak/>
        <w:t xml:space="preserve">— А тебе зачем? — сказал папа.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Тренироваться, — сказал я. — Потому что я буду боксером и буду всех побивать. Купи, а?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Сколько же стоит такая груша? — поинтересовался папа.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Пустяки какие-нибудь, — сказал я. — Рублей десять или пятьдесят.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Ты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спятил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, братец, — сказал папа. — Перебейся как-нибудь без груши. Ничего с тобой не случится.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И он оделся и пошел на работу.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А я на него обиделся за то, что он мне так со смехом отказал. И мама сразу же заметила, что я обиделся, и тотчас сказала: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Стой-ка, я, кажется, что-то придумала. Ну-ка, ну-ка, погоди-ка одну минуточку. </w:t>
      </w:r>
    </w:p>
    <w:p w:rsidR="004A5FB2" w:rsidRPr="009C7C28" w:rsidRDefault="004A5FB2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И она наклонилась и вытащила из-под дивана большую плетеную корзинку; в ней были сложены старые игрушки, в которые я уже не играл. Потому что я уже вырос и осенью мне должны были купить школьную форму и картуз с блестящим козырьком. </w:t>
      </w:r>
    </w:p>
    <w:p w:rsidR="00644F97" w:rsidRPr="009C7C28" w:rsidRDefault="004A5FB2" w:rsidP="009C7C28">
      <w:pPr>
        <w:spacing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C7C2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Мама стала копаться в этой корзинке, и, пока она копалась, я видел мой старый трамвайчик без колес и на веревочке, пластмассовую дудку, помятый волчок, одну стрелу с резиновой нашлепкой, обрывок паруса от лодки, и несколько погремушек, и много еще разного игрушечного утиля. 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Догадаемся, в каком значении употребляется слово «утиль». Откроем тетрадь, стр. 4 задание 3.  Посовещайтесь в парах.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Д.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читают задание, совещаются.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-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догадался? Молодцы. Проверим (слайд), прочитайте, что такое «утиль». (Самостоятельная проверка).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Продолжаем читать дальше.   (Дети следят за чтением).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И вдруг мама достала со дна корзинки здоровущего плюшевого Мишку. 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Она бросила его мне на диван и сказала: 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Вот. Это тот самый, что тебе тетя Мила подарила. Тебе тогда два года исполнилось. Хороший Мишка, отличный. Погляди, какой тугой!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Живот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какой толстый!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Ишь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как выкатил! Чем не груша? Еще лучше! И покупать не надо! Давай тренируйся сколько душе угодно! Начинай! 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И тут ее позвали к телефону, и она вышла в коридор. 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А я очень обрадовался, что мама так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здорово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придумала. И я устроил Мишку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поудобнее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на диване, чтобы мне сподручней было об него тренироваться и развивать силу удара. 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lastRenderedPageBreak/>
        <w:t xml:space="preserve">Он сидел передо мной такой шоколадный, но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здорово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облезлый, и у него были разные глаза: один его собственный — желтый стеклянный, а другой большой белый — из пуговицы от наволочки; я даже не помнил, когда он появился. Но это было не важно, потому что Мишка довольно весело смотрел на меня своими разными глазами, и он расставил ноги и выпятил мне навстречу живот, а обе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руки поднял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кверху, как будто шутил, что вот он уже заранее сдается... 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 я вот так посмотрел на него и вдруг вспомнил, как давным-давно я с этим Мишкой ни на минуту не расставался, повсюду таскал его за собой, и нянькал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proofErr w:type="gramStart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кашей или вареньем, такая забавная милая мордочка становилась у него тогда, прямо как живая, и я его спать с собой укладывал, и укачивал его, как маленького братишку, и шептал ему разные сказки прямо в его бархатные тверденькие ушки, и я его любил тогда, любил всей душой, я за него тогда жизнь бы отдал.</w:t>
      </w:r>
      <w:proofErr w:type="gramEnd"/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И вот он сидит сейчас на диване, мой бывший самый лучший друг, настоящий друг детства. Вот он сидит, смеется разными глазами, а я хочу тренировать об него силу удара... 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как вы думаете, что будет дальше? Выскажите свои предположения.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Д.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озвучивают свои предположения.                                           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У.</w:t>
      </w:r>
      <w:r w:rsidRPr="009C7C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интересное предположение. Продолжаем читать дальше.   (Дети следят за чтением).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Ты что, — сказала мама, она уже вернулась из коридора. — Что с тобой? 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У. </w:t>
      </w:r>
      <w:r w:rsidRPr="009C7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Как вы думаете, что произошло с Дениской?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Д.</w:t>
      </w:r>
      <w:r w:rsidRPr="009C7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Возможно, дети предположат, что герой пожалел своего Мишку.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</w:t>
      </w:r>
      <w:r w:rsidRPr="009C7C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У.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</w:t>
      </w: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Все интересно размышляли. Продолжаем читать дальше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тение текста до конца. </w:t>
      </w:r>
      <w:proofErr w:type="gramStart"/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следят за чтением).</w:t>
      </w:r>
      <w:proofErr w:type="gramEnd"/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А я не знал, что со мной, я долго молчал и отвернулся от мамы, чтобы она по голосу или по губам не догадалась, что со мной, и я задрал голову к потолку, чтобы слезы вкатились обратно, и потом, когда я скрепился немного, я сказал: </w:t>
      </w:r>
    </w:p>
    <w:p w:rsidR="009A5A93" w:rsidRPr="009C7C28" w:rsidRDefault="009A5A93" w:rsidP="009C7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— Ты о чем, мама? Со мной ничего... Просто я раздумал. Просто я никогда не буду боксером. </w:t>
      </w:r>
    </w:p>
    <w:p w:rsidR="009A5A93" w:rsidRPr="009C7C28" w:rsidRDefault="009A5A93" w:rsidP="009C7C2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9C7C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У. </w:t>
      </w: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7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хорошо следили за моим чтением, глазки у вас устали и поэтому мы отдохнем</w:t>
      </w:r>
      <w:r w:rsidRPr="009C7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  </w:t>
      </w:r>
    </w:p>
    <w:p w:rsidR="009A5A93" w:rsidRPr="00BB743D" w:rsidRDefault="009A5A93" w:rsidP="009C7C2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Физкультминутка.  Далее работа с текстом после чтения.  Обобщающая беседа. </w:t>
      </w:r>
    </w:p>
    <w:p w:rsidR="00F41384" w:rsidRPr="00C03317" w:rsidRDefault="00F41384" w:rsidP="00A1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84" w:rsidRPr="00C03317" w:rsidRDefault="00F41384" w:rsidP="00A1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Использованная литература</w:t>
      </w:r>
    </w:p>
    <w:p w:rsidR="00C03317" w:rsidRPr="00C03317" w:rsidRDefault="00C03317" w:rsidP="00A1152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Г. Восприятие школьниками художественного произведения</w:t>
      </w:r>
    </w:p>
    <w:p w:rsidR="00C03317" w:rsidRPr="00CD37C4" w:rsidRDefault="00DA23E4" w:rsidP="00A1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03317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="00C03317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317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Г. Г. </w:t>
      </w:r>
      <w:proofErr w:type="spellStart"/>
      <w:r w:rsidR="00C03317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="00C03317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JL A. </w:t>
      </w:r>
      <w:proofErr w:type="gramStart"/>
      <w:r w:rsidR="00C03317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Концевая</w:t>
      </w:r>
      <w:proofErr w:type="gramEnd"/>
      <w:r w:rsidR="00C03317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Вопросы психологии. 1996. - </w:t>
      </w:r>
      <w:proofErr w:type="spellStart"/>
      <w:r w:rsidR="00C03317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C03317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- С.</w:t>
      </w:r>
    </w:p>
    <w:p w:rsidR="00C03317" w:rsidRPr="00C03317" w:rsidRDefault="00DA23E4" w:rsidP="00A1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03317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43-53. </w:t>
      </w:r>
    </w:p>
    <w:p w:rsidR="00F41384" w:rsidRPr="00C03317" w:rsidRDefault="00224D91" w:rsidP="00A1152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41384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«Начальная школа плюс</w:t>
      </w:r>
      <w:proofErr w:type="gramStart"/>
      <w:r w:rsidR="00F41384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F41384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После», 2002, </w:t>
      </w:r>
      <w:proofErr w:type="spellStart"/>
      <w:r w:rsidR="00F41384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F41384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статью О.В. Соболевой и С.А. </w:t>
      </w:r>
      <w:proofErr w:type="spellStart"/>
      <w:r w:rsidR="00F41384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Дыбленко</w:t>
      </w:r>
      <w:proofErr w:type="spellEnd"/>
      <w:r w:rsidR="00F41384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 диалогу с текстом: взгляд психолога и взгляд учителя»; книгу Г.Г. </w:t>
      </w:r>
      <w:proofErr w:type="spellStart"/>
      <w:r w:rsidR="00F41384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="00F41384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С.М. Бондаренко, Л.А. Концевой «Как учить работать с книгой» – М., 1995</w:t>
      </w:r>
    </w:p>
    <w:p w:rsidR="00C03317" w:rsidRPr="00C03317" w:rsidRDefault="00C03317" w:rsidP="00A1152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17">
        <w:rPr>
          <w:rFonts w:ascii="Times New Roman" w:hAnsi="Times New Roman" w:cs="Times New Roman"/>
          <w:sz w:val="24"/>
          <w:szCs w:val="24"/>
        </w:rPr>
        <w:lastRenderedPageBreak/>
        <w:t xml:space="preserve">Лазарева, В. А. Технология анализа художественного текста на уроках </w:t>
      </w:r>
    </w:p>
    <w:p w:rsidR="00C03317" w:rsidRPr="00C03317" w:rsidRDefault="00C03317" w:rsidP="00A11529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17">
        <w:rPr>
          <w:rFonts w:ascii="Times New Roman" w:hAnsi="Times New Roman" w:cs="Times New Roman"/>
          <w:sz w:val="24"/>
          <w:szCs w:val="24"/>
        </w:rPr>
        <w:t>литературного чтения в начальной школе</w:t>
      </w:r>
      <w:r w:rsidR="00224D91">
        <w:rPr>
          <w:rFonts w:ascii="Times New Roman" w:hAnsi="Times New Roman" w:cs="Times New Roman"/>
          <w:sz w:val="24"/>
          <w:szCs w:val="24"/>
        </w:rPr>
        <w:t xml:space="preserve"> [Текст] / В. А. Лазарева. - М.</w:t>
      </w:r>
      <w:r w:rsidRPr="00C033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3317" w:rsidRPr="00C03317" w:rsidRDefault="00C03317" w:rsidP="00A11529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17">
        <w:rPr>
          <w:rFonts w:ascii="Times New Roman" w:hAnsi="Times New Roman" w:cs="Times New Roman"/>
          <w:sz w:val="24"/>
          <w:szCs w:val="24"/>
        </w:rPr>
        <w:t>Оникс, 2006.-96 с.</w:t>
      </w:r>
    </w:p>
    <w:p w:rsidR="00B908FB" w:rsidRPr="00DA23E4" w:rsidRDefault="00B908FB" w:rsidP="00A1152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proofErr w:type="spellEnd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творческому чтению : учеб</w:t>
      </w:r>
      <w:proofErr w:type="gramStart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 / Н. Н. </w:t>
      </w:r>
      <w:proofErr w:type="spellStart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</w:t>
      </w:r>
      <w:proofErr w:type="spellStart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Пиче-оол</w:t>
      </w:r>
      <w:proofErr w:type="spellEnd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A1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r w:rsidR="00DA23E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Издатель</w:t>
      </w:r>
      <w:r w:rsidRPr="00DA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</w:t>
      </w:r>
      <w:proofErr w:type="spellStart"/>
      <w:r w:rsidRPr="00DA23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A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— 293 с. — (Серия : </w:t>
      </w:r>
      <w:proofErr w:type="gramStart"/>
      <w:r w:rsidRPr="00DA2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Университеты России)</w:t>
      </w:r>
      <w:proofErr w:type="gramEnd"/>
    </w:p>
    <w:p w:rsidR="00CD37C4" w:rsidRPr="00C03317" w:rsidRDefault="00CD37C4" w:rsidP="00A1152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Соболева, О. В. Обучение диалогу с текстом: взгляд психолога и взгляд</w:t>
      </w:r>
    </w:p>
    <w:p w:rsidR="00CD37C4" w:rsidRPr="00CD37C4" w:rsidRDefault="00224D91" w:rsidP="00A1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37C4" w:rsidRPr="00224D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CD37C4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О. В. Соболева, С. А. </w:t>
      </w:r>
      <w:proofErr w:type="spellStart"/>
      <w:r w:rsidR="00CD37C4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Быбленко</w:t>
      </w:r>
      <w:proofErr w:type="spellEnd"/>
      <w:r w:rsidR="00CD37C4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Начальная школа плюс До</w:t>
      </w:r>
      <w:r w:rsidR="00C03317" w:rsidRP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7C4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A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</w:t>
      </w:r>
      <w:r w:rsidR="00CD37C4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осле. – 2011. – </w:t>
      </w:r>
      <w:proofErr w:type="spellStart"/>
      <w:r w:rsidR="00CD37C4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CD37C4" w:rsidRPr="00CD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– С. 18–</w:t>
      </w:r>
      <w:r w:rsidR="00C0331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CD37C4" w:rsidRPr="00B908FB" w:rsidRDefault="00CD37C4" w:rsidP="00A1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17" w:rsidRPr="00B908FB" w:rsidRDefault="00C03317" w:rsidP="00A1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317" w:rsidRPr="00B90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03" w:rsidRDefault="00AB3703" w:rsidP="0095057A">
      <w:pPr>
        <w:spacing w:after="0" w:line="240" w:lineRule="auto"/>
      </w:pPr>
      <w:r>
        <w:separator/>
      </w:r>
    </w:p>
  </w:endnote>
  <w:endnote w:type="continuationSeparator" w:id="0">
    <w:p w:rsidR="00AB3703" w:rsidRDefault="00AB3703" w:rsidP="0095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7A" w:rsidRDefault="009505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7A" w:rsidRDefault="009505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7A" w:rsidRDefault="009505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03" w:rsidRDefault="00AB3703" w:rsidP="0095057A">
      <w:pPr>
        <w:spacing w:after="0" w:line="240" w:lineRule="auto"/>
      </w:pPr>
      <w:r>
        <w:separator/>
      </w:r>
    </w:p>
  </w:footnote>
  <w:footnote w:type="continuationSeparator" w:id="0">
    <w:p w:rsidR="00AB3703" w:rsidRDefault="00AB3703" w:rsidP="0095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7A" w:rsidRDefault="009505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7A" w:rsidRDefault="009505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7A" w:rsidRDefault="009505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A3F"/>
    <w:multiLevelType w:val="hybridMultilevel"/>
    <w:tmpl w:val="CFEC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6518"/>
    <w:multiLevelType w:val="hybridMultilevel"/>
    <w:tmpl w:val="F598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C4"/>
    <w:rsid w:val="000355CA"/>
    <w:rsid w:val="000949ED"/>
    <w:rsid w:val="000A1B66"/>
    <w:rsid w:val="000C6218"/>
    <w:rsid w:val="00131D35"/>
    <w:rsid w:val="0018570C"/>
    <w:rsid w:val="00186E0B"/>
    <w:rsid w:val="00187852"/>
    <w:rsid w:val="00192A6B"/>
    <w:rsid w:val="001A6347"/>
    <w:rsid w:val="002121A6"/>
    <w:rsid w:val="00224D91"/>
    <w:rsid w:val="002C6759"/>
    <w:rsid w:val="002F7670"/>
    <w:rsid w:val="00391DFD"/>
    <w:rsid w:val="004021F2"/>
    <w:rsid w:val="004225A6"/>
    <w:rsid w:val="004252BB"/>
    <w:rsid w:val="00441622"/>
    <w:rsid w:val="00446159"/>
    <w:rsid w:val="004A41E4"/>
    <w:rsid w:val="004A5FB2"/>
    <w:rsid w:val="004F67A3"/>
    <w:rsid w:val="00540927"/>
    <w:rsid w:val="005C0B94"/>
    <w:rsid w:val="005F4E72"/>
    <w:rsid w:val="006349C4"/>
    <w:rsid w:val="00657267"/>
    <w:rsid w:val="006678EA"/>
    <w:rsid w:val="006B6868"/>
    <w:rsid w:val="007A38E0"/>
    <w:rsid w:val="00806655"/>
    <w:rsid w:val="00807D06"/>
    <w:rsid w:val="00822D9C"/>
    <w:rsid w:val="008D23F3"/>
    <w:rsid w:val="008F09CD"/>
    <w:rsid w:val="0095057A"/>
    <w:rsid w:val="009A1898"/>
    <w:rsid w:val="009A5A93"/>
    <w:rsid w:val="009C7C28"/>
    <w:rsid w:val="009E0167"/>
    <w:rsid w:val="00A11529"/>
    <w:rsid w:val="00A13D98"/>
    <w:rsid w:val="00AB1C8C"/>
    <w:rsid w:val="00AB27C2"/>
    <w:rsid w:val="00AB3703"/>
    <w:rsid w:val="00AD109F"/>
    <w:rsid w:val="00B1468C"/>
    <w:rsid w:val="00B572FA"/>
    <w:rsid w:val="00B908FB"/>
    <w:rsid w:val="00BB743D"/>
    <w:rsid w:val="00BD6C23"/>
    <w:rsid w:val="00C03317"/>
    <w:rsid w:val="00C5785A"/>
    <w:rsid w:val="00CA5283"/>
    <w:rsid w:val="00CB2D52"/>
    <w:rsid w:val="00CB6A2E"/>
    <w:rsid w:val="00CD37C4"/>
    <w:rsid w:val="00DA23E4"/>
    <w:rsid w:val="00DA3D3D"/>
    <w:rsid w:val="00DB6C68"/>
    <w:rsid w:val="00DC1FA9"/>
    <w:rsid w:val="00DC55CC"/>
    <w:rsid w:val="00E17AAA"/>
    <w:rsid w:val="00E37922"/>
    <w:rsid w:val="00F41384"/>
    <w:rsid w:val="00F4139A"/>
    <w:rsid w:val="00F73403"/>
    <w:rsid w:val="00F855ED"/>
    <w:rsid w:val="00FA76BB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5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57A"/>
  </w:style>
  <w:style w:type="paragraph" w:styleId="a5">
    <w:name w:val="footer"/>
    <w:basedOn w:val="a"/>
    <w:link w:val="a6"/>
    <w:uiPriority w:val="99"/>
    <w:unhideWhenUsed/>
    <w:rsid w:val="0095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57A"/>
  </w:style>
  <w:style w:type="paragraph" w:styleId="a7">
    <w:name w:val="Normal (Web)"/>
    <w:basedOn w:val="a"/>
    <w:uiPriority w:val="99"/>
    <w:unhideWhenUsed/>
    <w:rsid w:val="005C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1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5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57A"/>
  </w:style>
  <w:style w:type="paragraph" w:styleId="a5">
    <w:name w:val="footer"/>
    <w:basedOn w:val="a"/>
    <w:link w:val="a6"/>
    <w:uiPriority w:val="99"/>
    <w:unhideWhenUsed/>
    <w:rsid w:val="0095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57A"/>
  </w:style>
  <w:style w:type="paragraph" w:styleId="a7">
    <w:name w:val="Normal (Web)"/>
    <w:basedOn w:val="a"/>
    <w:uiPriority w:val="99"/>
    <w:unhideWhenUsed/>
    <w:rsid w:val="005C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7433-125B-4810-A86C-F099DDEA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2018-11-18T07:46:00Z</dcterms:created>
  <dcterms:modified xsi:type="dcterms:W3CDTF">2019-05-03T17:09:00Z</dcterms:modified>
</cp:coreProperties>
</file>