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F3" w:rsidRDefault="00E432F3" w:rsidP="001C488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32F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E432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3B66"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32F3">
        <w:rPr>
          <w:rFonts w:ascii="Times New Roman" w:hAnsi="Times New Roman" w:cs="Times New Roman"/>
          <w:b/>
          <w:i/>
          <w:sz w:val="28"/>
          <w:szCs w:val="28"/>
        </w:rPr>
        <w:t xml:space="preserve"> Кузнецова И.М.</w:t>
      </w:r>
    </w:p>
    <w:p w:rsidR="00E63B66" w:rsidRPr="00E63B66" w:rsidRDefault="00E63B66" w:rsidP="001C488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B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Воспитатель МДОУ «Д/с №3» г</w:t>
      </w:r>
      <w:proofErr w:type="gramStart"/>
      <w:r w:rsidRPr="00E63B66">
        <w:rPr>
          <w:rFonts w:ascii="Times New Roman" w:hAnsi="Times New Roman" w:cs="Times New Roman"/>
          <w:i/>
          <w:sz w:val="28"/>
          <w:szCs w:val="28"/>
        </w:rPr>
        <w:t>.У</w:t>
      </w:r>
      <w:proofErr w:type="gramEnd"/>
      <w:r w:rsidRPr="00E63B66">
        <w:rPr>
          <w:rFonts w:ascii="Times New Roman" w:hAnsi="Times New Roman" w:cs="Times New Roman"/>
          <w:i/>
          <w:sz w:val="28"/>
          <w:szCs w:val="28"/>
        </w:rPr>
        <w:t>хта</w:t>
      </w:r>
    </w:p>
    <w:p w:rsidR="00E432F3" w:rsidRPr="00E432F3" w:rsidRDefault="00E432F3" w:rsidP="00E63B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63B66" w:rsidRDefault="00E432F3" w:rsidP="001C48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B66">
        <w:rPr>
          <w:rFonts w:ascii="Times New Roman" w:hAnsi="Times New Roman" w:cs="Times New Roman"/>
          <w:b/>
          <w:sz w:val="32"/>
          <w:szCs w:val="32"/>
        </w:rPr>
        <w:t xml:space="preserve">Организованная образовательная деятельность с детьми 6-7 лет по обучению грамоте с использованием </w:t>
      </w:r>
      <w:proofErr w:type="spellStart"/>
      <w:r w:rsidRPr="00E63B66">
        <w:rPr>
          <w:rFonts w:ascii="Times New Roman" w:hAnsi="Times New Roman" w:cs="Times New Roman"/>
          <w:b/>
          <w:sz w:val="32"/>
          <w:szCs w:val="32"/>
        </w:rPr>
        <w:t>социо-игровых</w:t>
      </w:r>
      <w:proofErr w:type="spellEnd"/>
      <w:r w:rsidRPr="00E63B66">
        <w:rPr>
          <w:rFonts w:ascii="Times New Roman" w:hAnsi="Times New Roman" w:cs="Times New Roman"/>
          <w:b/>
          <w:sz w:val="32"/>
          <w:szCs w:val="32"/>
        </w:rPr>
        <w:t xml:space="preserve"> технологий </w:t>
      </w:r>
    </w:p>
    <w:p w:rsidR="00BA2ABC" w:rsidRPr="00E63B66" w:rsidRDefault="00E432F3" w:rsidP="001C48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B66">
        <w:rPr>
          <w:rFonts w:ascii="Times New Roman" w:hAnsi="Times New Roman" w:cs="Times New Roman"/>
          <w:b/>
          <w:sz w:val="32"/>
          <w:szCs w:val="32"/>
        </w:rPr>
        <w:t>на тему</w:t>
      </w:r>
      <w:r w:rsidR="00E63B66" w:rsidRPr="00E63B66">
        <w:rPr>
          <w:rFonts w:ascii="Times New Roman" w:hAnsi="Times New Roman" w:cs="Times New Roman"/>
          <w:b/>
          <w:sz w:val="32"/>
          <w:szCs w:val="32"/>
        </w:rPr>
        <w:t>:</w:t>
      </w:r>
      <w:r w:rsidRPr="00E63B66">
        <w:rPr>
          <w:rFonts w:ascii="Times New Roman" w:hAnsi="Times New Roman" w:cs="Times New Roman"/>
          <w:b/>
          <w:sz w:val="32"/>
          <w:szCs w:val="32"/>
        </w:rPr>
        <w:t xml:space="preserve"> «Скоро в школу»</w:t>
      </w:r>
    </w:p>
    <w:p w:rsidR="00E63B66" w:rsidRDefault="00E63B66" w:rsidP="001C4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66" w:rsidRPr="00E63B66" w:rsidRDefault="00E63B66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</w:t>
      </w:r>
      <w:proofErr w:type="spellStart"/>
      <w:r w:rsidRPr="00E63B66">
        <w:rPr>
          <w:rFonts w:ascii="Times New Roman" w:eastAsia="Times New Roman" w:hAnsi="Times New Roman" w:cs="Times New Roman"/>
          <w:sz w:val="28"/>
          <w:szCs w:val="28"/>
        </w:rPr>
        <w:t>социо-игровой</w:t>
      </w:r>
      <w:proofErr w:type="spellEnd"/>
      <w:r w:rsidRPr="00E63B66">
        <w:rPr>
          <w:rFonts w:ascii="Times New Roman" w:eastAsia="Times New Roman" w:hAnsi="Times New Roman" w:cs="Times New Roman"/>
          <w:sz w:val="28"/>
          <w:szCs w:val="28"/>
        </w:rPr>
        <w:t xml:space="preserve"> технологии </w:t>
      </w:r>
      <w:r w:rsidRPr="00E6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процессе обучения грамоте является развитие интереса детей к данному разделу обучения, что помогает избежать школьных трудностей и повысить речевые и интеллектуальные возможности детей.   А так же </w:t>
      </w:r>
      <w:r w:rsidRPr="00E63B66">
        <w:rPr>
          <w:rFonts w:ascii="Times New Roman" w:eastAsia="Times New Roman" w:hAnsi="Times New Roman" w:cs="Times New Roman"/>
          <w:sz w:val="28"/>
          <w:szCs w:val="28"/>
        </w:rPr>
        <w:t xml:space="preserve">являются дружеские связи детей, их склонность действовать совместно, желание и умение сотрудничать, закрепление дружественно-делового стиля </w:t>
      </w:r>
      <w:r w:rsidRPr="00E63B66">
        <w:rPr>
          <w:rFonts w:ascii="Times New Roman" w:hAnsi="Times New Roman" w:cs="Times New Roman"/>
          <w:sz w:val="28"/>
          <w:szCs w:val="28"/>
        </w:rPr>
        <w:t>общения.</w:t>
      </w:r>
    </w:p>
    <w:p w:rsidR="00E63B66" w:rsidRPr="00E63B66" w:rsidRDefault="00E63B66" w:rsidP="00E63B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B66">
        <w:rPr>
          <w:rFonts w:ascii="Times New Roman" w:eastAsia="Times New Roman" w:hAnsi="Times New Roman" w:cs="Times New Roman"/>
          <w:sz w:val="28"/>
          <w:szCs w:val="28"/>
        </w:rPr>
        <w:t xml:space="preserve">В своей группе мы выработали определенные правила для всех «компаний». При объединении детей в «компании» они могут стоять, сидеть на стульчиках, на ковре по кругу или беспорядочно. Каждая «компания» придумывает себе название и выбирает капитана. Лидер «компании» должен постоянно меняться. Девиз каждой компании: «Один за всех и все за одного!» То есть, дети разделяют между собой не только успехи, но и неудачи. При окончании выполнения задания, компания определенным сигналом показывает его выполнение (например, поднимают руки над головой «домиком). А также, при ответах, каждая «компания» должна внимательно слушать ответы другой «компании», чтобы дополнить их ответ. Еще одно правило компаний, это смена темпа и ритма. </w:t>
      </w:r>
      <w:r w:rsidRPr="00E63B66">
        <w:rPr>
          <w:rFonts w:ascii="Times New Roman" w:hAnsi="Times New Roman" w:cs="Times New Roman"/>
          <w:sz w:val="28"/>
          <w:szCs w:val="28"/>
          <w:shd w:val="clear" w:color="auto" w:fill="FFFFFF"/>
        </w:rPr>
        <w:t>Менять темп и ритм помогает ограничение во времени, например с помощью песочных и обычных часов. У детей возникает понимание, что каждое задание имеет свое начало и конец, и требует определенной сосредоточенности. </w:t>
      </w:r>
    </w:p>
    <w:p w:rsidR="004146AC" w:rsidRPr="00E63B66" w:rsidRDefault="004146AC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63B66">
        <w:rPr>
          <w:rFonts w:ascii="Times New Roman" w:hAnsi="Times New Roman" w:cs="Times New Roman"/>
          <w:sz w:val="28"/>
          <w:szCs w:val="28"/>
        </w:rPr>
        <w:t xml:space="preserve">развитие интереса детей к обучению грамоте через </w:t>
      </w:r>
      <w:proofErr w:type="spellStart"/>
      <w:r w:rsidRPr="00E63B66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E63B66">
        <w:rPr>
          <w:rFonts w:ascii="Times New Roman" w:hAnsi="Times New Roman" w:cs="Times New Roman"/>
          <w:sz w:val="28"/>
          <w:szCs w:val="28"/>
        </w:rPr>
        <w:t xml:space="preserve"> – игровую технологию.</w:t>
      </w:r>
    </w:p>
    <w:p w:rsidR="00BA2ABC" w:rsidRPr="00E63B66" w:rsidRDefault="00BA2ABC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F2E0D" w:rsidRPr="00E63B66" w:rsidRDefault="00DF2E0D" w:rsidP="00E63B66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63B6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Обучающая: </w:t>
      </w:r>
      <w:r w:rsidRPr="00E63B6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Учить различать и называть звуки родного языка, делить слова на слоги, выполнять </w:t>
      </w:r>
      <w:proofErr w:type="spellStart"/>
      <w:proofErr w:type="gramStart"/>
      <w:r w:rsidRPr="00E63B66">
        <w:rPr>
          <w:rStyle w:val="c3"/>
          <w:rFonts w:ascii="Times New Roman" w:hAnsi="Times New Roman" w:cs="Times New Roman"/>
          <w:color w:val="000000"/>
          <w:sz w:val="28"/>
          <w:szCs w:val="28"/>
        </w:rPr>
        <w:t>звуко-буквенный</w:t>
      </w:r>
      <w:proofErr w:type="spellEnd"/>
      <w:proofErr w:type="gramEnd"/>
      <w:r w:rsidRPr="00E63B6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анализ слова, составлять предложения с разной интонацией, определять место звука в слове.</w:t>
      </w:r>
    </w:p>
    <w:p w:rsidR="00DF2E0D" w:rsidRPr="00E63B66" w:rsidRDefault="00DF2E0D" w:rsidP="00E63B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B6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Развивающая: </w:t>
      </w:r>
      <w:r w:rsidRPr="00E63B66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Развивать фонематический слух, обогащать словарь, развивать внимание и воображение детей, развивать связную речь, вырабатывать умения самостоятельно делать выводы.</w:t>
      </w:r>
    </w:p>
    <w:p w:rsidR="00DF2E0D" w:rsidRPr="00E63B66" w:rsidRDefault="00DF2E0D" w:rsidP="00E63B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B6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</w:t>
      </w:r>
      <w:r w:rsidRPr="00E63B66">
        <w:rPr>
          <w:rStyle w:val="c3"/>
          <w:rFonts w:ascii="Times New Roman" w:hAnsi="Times New Roman" w:cs="Times New Roman"/>
          <w:color w:val="000000"/>
          <w:sz w:val="28"/>
          <w:szCs w:val="28"/>
        </w:rPr>
        <w:t>: Воспитывать любознательность, творческую активность, воспитание навык</w:t>
      </w:r>
      <w:r w:rsidR="006709E8" w:rsidRPr="00E63B6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а самостоятельной деятельности, умение </w:t>
      </w:r>
      <w:r w:rsidRPr="00E63B66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работать в коллективе</w:t>
      </w:r>
      <w:r w:rsidR="006709E8" w:rsidRPr="00E63B6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709E8" w:rsidRPr="00E63B66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в малых группах</w:t>
      </w:r>
      <w:r w:rsidRPr="00E63B66">
        <w:rPr>
          <w:rStyle w:val="c3"/>
          <w:rFonts w:ascii="Times New Roman" w:hAnsi="Times New Roman" w:cs="Times New Roman"/>
          <w:color w:val="000000"/>
          <w:sz w:val="28"/>
          <w:szCs w:val="28"/>
        </w:rPr>
        <w:t>, терпеливо выслушивать задания педагога и ответы товарищей, воспитывать интерес к занятию и любовь к родному языку.</w:t>
      </w:r>
    </w:p>
    <w:p w:rsidR="00BA2ABC" w:rsidRPr="00E63B66" w:rsidRDefault="006709E8" w:rsidP="00E63B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66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1C4880" w:rsidRPr="00E63B66" w:rsidRDefault="001C4880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sz w:val="28"/>
          <w:szCs w:val="28"/>
        </w:rPr>
        <w:t>1.</w:t>
      </w:r>
      <w:r w:rsidR="00B568EA" w:rsidRPr="00E63B66">
        <w:rPr>
          <w:rFonts w:ascii="Times New Roman" w:hAnsi="Times New Roman" w:cs="Times New Roman"/>
          <w:b/>
          <w:sz w:val="28"/>
          <w:szCs w:val="28"/>
        </w:rPr>
        <w:t>Мотивация:</w:t>
      </w:r>
      <w:r w:rsidR="00B568EA" w:rsidRPr="00E63B66">
        <w:rPr>
          <w:rFonts w:ascii="Times New Roman" w:hAnsi="Times New Roman" w:cs="Times New Roman"/>
          <w:sz w:val="28"/>
          <w:szCs w:val="28"/>
        </w:rPr>
        <w:t xml:space="preserve"> Смотрю на вас и вижу, как вы за лето выросли, повзрослели и поумнели. Сейчас, когда вы ходите в </w:t>
      </w:r>
      <w:proofErr w:type="spellStart"/>
      <w:r w:rsidR="00B568EA" w:rsidRPr="00E63B6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568EA" w:rsidRPr="00E63B66">
        <w:rPr>
          <w:rFonts w:ascii="Times New Roman" w:hAnsi="Times New Roman" w:cs="Times New Roman"/>
          <w:sz w:val="28"/>
          <w:szCs w:val="28"/>
        </w:rPr>
        <w:t xml:space="preserve">/с вас называют воспитанниками </w:t>
      </w:r>
      <w:proofErr w:type="spellStart"/>
      <w:r w:rsidR="00B568EA" w:rsidRPr="00E63B6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568EA" w:rsidRPr="00E63B66">
        <w:rPr>
          <w:rFonts w:ascii="Times New Roman" w:hAnsi="Times New Roman" w:cs="Times New Roman"/>
          <w:sz w:val="28"/>
          <w:szCs w:val="28"/>
        </w:rPr>
        <w:t xml:space="preserve">/сада, а как вас будут называть в следующем году, когда вы уйдете из </w:t>
      </w:r>
      <w:proofErr w:type="spellStart"/>
      <w:r w:rsidR="00B568EA" w:rsidRPr="00E63B6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568EA" w:rsidRPr="00E63B6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568EA" w:rsidRPr="00E63B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68EA" w:rsidRPr="00E63B66">
        <w:rPr>
          <w:rFonts w:ascii="Times New Roman" w:hAnsi="Times New Roman" w:cs="Times New Roman"/>
          <w:sz w:val="28"/>
          <w:szCs w:val="28"/>
        </w:rPr>
        <w:t xml:space="preserve"> (школьники, ученики, первоклассники). Готовы ли вы идти в школу? </w:t>
      </w:r>
      <w:r w:rsidR="00E04C68" w:rsidRPr="00E63B66">
        <w:rPr>
          <w:rFonts w:ascii="Times New Roman" w:hAnsi="Times New Roman" w:cs="Times New Roman"/>
          <w:sz w:val="28"/>
          <w:szCs w:val="28"/>
        </w:rPr>
        <w:t xml:space="preserve">Что необходимо знать и уметь, чтобы стать учеником 1 класса?   (знать буквы, уметь читать и считать, рисовать…) Знаете ли вы буквы? Умеете ли вы читать? </w:t>
      </w:r>
      <w:r w:rsidR="00E432F3" w:rsidRPr="00E63B66">
        <w:rPr>
          <w:rFonts w:ascii="Times New Roman" w:hAnsi="Times New Roman" w:cs="Times New Roman"/>
          <w:sz w:val="28"/>
          <w:szCs w:val="28"/>
        </w:rPr>
        <w:t xml:space="preserve">Как вы докажете, что знаете буквы и умеете читать? (будем выполнять задания, отвечать на вопросы, работать по компаниям). И какой результат получим? (что </w:t>
      </w:r>
      <w:proofErr w:type="gramStart"/>
      <w:r w:rsidR="00E432F3" w:rsidRPr="00E63B66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E432F3" w:rsidRPr="00E63B66">
        <w:rPr>
          <w:rFonts w:ascii="Times New Roman" w:hAnsi="Times New Roman" w:cs="Times New Roman"/>
          <w:sz w:val="28"/>
          <w:szCs w:val="28"/>
        </w:rPr>
        <w:t xml:space="preserve"> идти в школу). </w:t>
      </w:r>
      <w:r w:rsidR="00E04C68" w:rsidRPr="00E63B66">
        <w:rPr>
          <w:rFonts w:ascii="Times New Roman" w:hAnsi="Times New Roman" w:cs="Times New Roman"/>
          <w:sz w:val="28"/>
          <w:szCs w:val="28"/>
        </w:rPr>
        <w:t>Хотите себя почувствовать учениками? А я тогда кто? Учительница. И вот мое первое задание.</w:t>
      </w:r>
    </w:p>
    <w:p w:rsidR="00E04C68" w:rsidRPr="00E63B66" w:rsidRDefault="00E04C68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b/>
          <w:sz w:val="28"/>
          <w:szCs w:val="28"/>
        </w:rPr>
        <w:t xml:space="preserve">2.Игры для рабочего настроя: </w:t>
      </w:r>
      <w:r w:rsidRPr="00E63B66">
        <w:rPr>
          <w:rFonts w:ascii="Times New Roman" w:hAnsi="Times New Roman" w:cs="Times New Roman"/>
          <w:sz w:val="28"/>
          <w:szCs w:val="28"/>
        </w:rPr>
        <w:t xml:space="preserve">«Буква в мешочек» - дети выбирают любую букву, придумывают слова на эту букву и </w:t>
      </w:r>
      <w:r w:rsidR="004677F5" w:rsidRPr="00E63B66">
        <w:rPr>
          <w:rFonts w:ascii="Times New Roman" w:hAnsi="Times New Roman" w:cs="Times New Roman"/>
          <w:sz w:val="28"/>
          <w:szCs w:val="28"/>
        </w:rPr>
        <w:t xml:space="preserve">кладут ее в волшебный мешочек. </w:t>
      </w:r>
    </w:p>
    <w:p w:rsidR="004677F5" w:rsidRPr="00E63B66" w:rsidRDefault="004677F5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b/>
          <w:sz w:val="28"/>
          <w:szCs w:val="28"/>
        </w:rPr>
        <w:t xml:space="preserve">3.Игра разминка: </w:t>
      </w:r>
      <w:r w:rsidR="00E432F3" w:rsidRPr="00E63B66">
        <w:rPr>
          <w:rFonts w:ascii="Times New Roman" w:hAnsi="Times New Roman" w:cs="Times New Roman"/>
          <w:sz w:val="28"/>
          <w:szCs w:val="28"/>
        </w:rPr>
        <w:t>Дети стоят врассыпную. Воспитатель предлагает поиграть в игру:</w:t>
      </w:r>
      <w:r w:rsidR="00E432F3" w:rsidRPr="00E63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B66">
        <w:rPr>
          <w:rFonts w:ascii="Times New Roman" w:hAnsi="Times New Roman" w:cs="Times New Roman"/>
          <w:sz w:val="28"/>
          <w:szCs w:val="28"/>
        </w:rPr>
        <w:t xml:space="preserve">«Измерь слово» - воспитатель произносит слова, а дети, известными им способами измеряют слова, называя количество слогов (хлопки, поднеся руку к подбородку, шаги, прыжки и </w:t>
      </w:r>
      <w:proofErr w:type="spellStart"/>
      <w:r w:rsidRPr="00E63B6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63B6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63B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677F5" w:rsidRPr="00E63B66" w:rsidRDefault="004677F5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b/>
          <w:sz w:val="28"/>
          <w:szCs w:val="28"/>
        </w:rPr>
        <w:t xml:space="preserve">4.Распределение на компании: </w:t>
      </w:r>
      <w:r w:rsidR="009C2D97" w:rsidRPr="00E63B66">
        <w:rPr>
          <w:rFonts w:ascii="Times New Roman" w:hAnsi="Times New Roman" w:cs="Times New Roman"/>
          <w:sz w:val="28"/>
          <w:szCs w:val="28"/>
        </w:rPr>
        <w:t xml:space="preserve">воспитатель предлагает выбрать каждому любой </w:t>
      </w:r>
      <w:proofErr w:type="spellStart"/>
      <w:r w:rsidR="009C2D97" w:rsidRPr="00E63B66">
        <w:rPr>
          <w:rFonts w:ascii="Times New Roman" w:hAnsi="Times New Roman" w:cs="Times New Roman"/>
          <w:sz w:val="28"/>
          <w:szCs w:val="28"/>
        </w:rPr>
        <w:t>купончик</w:t>
      </w:r>
      <w:proofErr w:type="spellEnd"/>
      <w:r w:rsidR="009C2D97" w:rsidRPr="00E63B66">
        <w:rPr>
          <w:rFonts w:ascii="Times New Roman" w:hAnsi="Times New Roman" w:cs="Times New Roman"/>
          <w:sz w:val="28"/>
          <w:szCs w:val="28"/>
        </w:rPr>
        <w:t xml:space="preserve"> с номером 1А, 1Б, 1В и найти свою компанию. Дети по выбранному номеру занимают места за столами. </w:t>
      </w:r>
      <w:r w:rsidR="00EC6EB5" w:rsidRPr="00E63B66">
        <w:rPr>
          <w:rFonts w:ascii="Times New Roman" w:hAnsi="Times New Roman" w:cs="Times New Roman"/>
          <w:sz w:val="28"/>
          <w:szCs w:val="28"/>
        </w:rPr>
        <w:t>Дети выбирают капитанов (должен уметь читать).</w:t>
      </w:r>
      <w:r w:rsidR="00E432F3" w:rsidRPr="00E63B66">
        <w:rPr>
          <w:rFonts w:ascii="Times New Roman" w:hAnsi="Times New Roman" w:cs="Times New Roman"/>
          <w:sz w:val="28"/>
          <w:szCs w:val="28"/>
        </w:rPr>
        <w:t xml:space="preserve"> </w:t>
      </w:r>
      <w:r w:rsidR="009C2D97" w:rsidRPr="00E63B66">
        <w:rPr>
          <w:rFonts w:ascii="Times New Roman" w:hAnsi="Times New Roman" w:cs="Times New Roman"/>
          <w:sz w:val="28"/>
          <w:szCs w:val="28"/>
        </w:rPr>
        <w:t xml:space="preserve">Воспитатель предлагает придумать название компании, используя данный номер (1А класс, 1Б класс, 1В класс). </w:t>
      </w:r>
    </w:p>
    <w:p w:rsidR="0014251E" w:rsidRPr="00E63B66" w:rsidRDefault="0014251E" w:rsidP="00E63B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66">
        <w:rPr>
          <w:rFonts w:ascii="Times New Roman" w:hAnsi="Times New Roman" w:cs="Times New Roman"/>
          <w:b/>
          <w:sz w:val="28"/>
          <w:szCs w:val="28"/>
        </w:rPr>
        <w:t xml:space="preserve">5.Игры </w:t>
      </w:r>
      <w:proofErr w:type="spellStart"/>
      <w:r w:rsidRPr="00E63B66">
        <w:rPr>
          <w:rFonts w:ascii="Times New Roman" w:hAnsi="Times New Roman" w:cs="Times New Roman"/>
          <w:b/>
          <w:sz w:val="28"/>
          <w:szCs w:val="28"/>
        </w:rPr>
        <w:t>социо</w:t>
      </w:r>
      <w:proofErr w:type="spellEnd"/>
      <w:r w:rsidRPr="00E63B66">
        <w:rPr>
          <w:rFonts w:ascii="Times New Roman" w:hAnsi="Times New Roman" w:cs="Times New Roman"/>
          <w:b/>
          <w:sz w:val="28"/>
          <w:szCs w:val="28"/>
        </w:rPr>
        <w:t xml:space="preserve"> – игрового характера: </w:t>
      </w:r>
    </w:p>
    <w:p w:rsidR="0014251E" w:rsidRPr="00E63B66" w:rsidRDefault="0014251E" w:rsidP="00E63B6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66">
        <w:rPr>
          <w:rFonts w:ascii="Times New Roman" w:hAnsi="Times New Roman" w:cs="Times New Roman"/>
          <w:sz w:val="28"/>
          <w:szCs w:val="28"/>
        </w:rPr>
        <w:t>1А</w:t>
      </w:r>
      <w:r w:rsidR="00436CB3" w:rsidRPr="00E63B66">
        <w:rPr>
          <w:rFonts w:ascii="Times New Roman" w:hAnsi="Times New Roman" w:cs="Times New Roman"/>
          <w:sz w:val="28"/>
          <w:szCs w:val="28"/>
        </w:rPr>
        <w:t xml:space="preserve"> </w:t>
      </w:r>
      <w:r w:rsidRPr="00E63B66">
        <w:rPr>
          <w:rFonts w:ascii="Times New Roman" w:hAnsi="Times New Roman" w:cs="Times New Roman"/>
          <w:sz w:val="28"/>
          <w:szCs w:val="28"/>
        </w:rPr>
        <w:t xml:space="preserve"> класс –</w:t>
      </w:r>
      <w:r w:rsidR="00436CB3" w:rsidRPr="00E63B66">
        <w:rPr>
          <w:rFonts w:ascii="Times New Roman" w:hAnsi="Times New Roman" w:cs="Times New Roman"/>
          <w:sz w:val="28"/>
          <w:szCs w:val="28"/>
        </w:rPr>
        <w:t xml:space="preserve"> </w:t>
      </w:r>
      <w:r w:rsidR="00C26425" w:rsidRPr="00E63B6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995F77" w:rsidRPr="00E63B66">
        <w:rPr>
          <w:rFonts w:ascii="Times New Roman" w:hAnsi="Times New Roman" w:cs="Times New Roman"/>
          <w:sz w:val="28"/>
          <w:szCs w:val="28"/>
        </w:rPr>
        <w:t>место звука «А» в сл</w:t>
      </w:r>
      <w:r w:rsidR="00436CB3" w:rsidRPr="00E63B66">
        <w:rPr>
          <w:rFonts w:ascii="Times New Roman" w:hAnsi="Times New Roman" w:cs="Times New Roman"/>
          <w:sz w:val="28"/>
          <w:szCs w:val="28"/>
        </w:rPr>
        <w:t>овах</w:t>
      </w:r>
      <w:r w:rsidR="00995F77" w:rsidRPr="00E63B66">
        <w:rPr>
          <w:rFonts w:ascii="Times New Roman" w:hAnsi="Times New Roman" w:cs="Times New Roman"/>
          <w:sz w:val="28"/>
          <w:szCs w:val="28"/>
        </w:rPr>
        <w:t xml:space="preserve">: </w:t>
      </w:r>
      <w:r w:rsidRPr="00E63B66">
        <w:rPr>
          <w:rFonts w:ascii="Times New Roman" w:hAnsi="Times New Roman" w:cs="Times New Roman"/>
          <w:sz w:val="28"/>
          <w:szCs w:val="28"/>
        </w:rPr>
        <w:t xml:space="preserve">школа, ручка, </w:t>
      </w:r>
      <w:r w:rsidR="00C26425" w:rsidRPr="00E63B66">
        <w:rPr>
          <w:rFonts w:ascii="Times New Roman" w:hAnsi="Times New Roman" w:cs="Times New Roman"/>
          <w:sz w:val="28"/>
          <w:szCs w:val="28"/>
        </w:rPr>
        <w:t>азбука</w:t>
      </w:r>
      <w:r w:rsidR="00A62E59" w:rsidRPr="00E63B66">
        <w:rPr>
          <w:rFonts w:ascii="Times New Roman" w:hAnsi="Times New Roman" w:cs="Times New Roman"/>
          <w:sz w:val="28"/>
          <w:szCs w:val="28"/>
        </w:rPr>
        <w:t>, ластик, книга (картинки).</w:t>
      </w:r>
      <w:proofErr w:type="gramEnd"/>
    </w:p>
    <w:p w:rsidR="0014251E" w:rsidRPr="00E63B66" w:rsidRDefault="0014251E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sz w:val="28"/>
          <w:szCs w:val="28"/>
        </w:rPr>
        <w:t xml:space="preserve">1Б класс – составляет предложение </w:t>
      </w:r>
      <w:r w:rsidR="00995F77" w:rsidRPr="00E63B66">
        <w:rPr>
          <w:rFonts w:ascii="Times New Roman" w:hAnsi="Times New Roman" w:cs="Times New Roman"/>
          <w:sz w:val="28"/>
          <w:szCs w:val="28"/>
        </w:rPr>
        <w:t>по картинкам с изображением школьных принадлежностей  с</w:t>
      </w:r>
      <w:r w:rsidR="004146AC" w:rsidRPr="00E63B66">
        <w:rPr>
          <w:rFonts w:ascii="Times New Roman" w:hAnsi="Times New Roman" w:cs="Times New Roman"/>
          <w:sz w:val="28"/>
          <w:szCs w:val="28"/>
        </w:rPr>
        <w:t xml:space="preserve"> разной интонацией, обозначая окончание предложения знаком</w:t>
      </w:r>
      <w:proofErr w:type="gramStart"/>
      <w:r w:rsidR="004146AC" w:rsidRPr="00E63B66">
        <w:rPr>
          <w:rFonts w:ascii="Times New Roman" w:hAnsi="Times New Roman" w:cs="Times New Roman"/>
          <w:sz w:val="28"/>
          <w:szCs w:val="28"/>
        </w:rPr>
        <w:t xml:space="preserve"> (!  ?  .)</w:t>
      </w:r>
      <w:proofErr w:type="gramEnd"/>
    </w:p>
    <w:p w:rsidR="00995F77" w:rsidRPr="00E63B66" w:rsidRDefault="00995F77" w:rsidP="00E63B6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66">
        <w:rPr>
          <w:rFonts w:ascii="Times New Roman" w:hAnsi="Times New Roman" w:cs="Times New Roman"/>
          <w:sz w:val="28"/>
          <w:szCs w:val="28"/>
        </w:rPr>
        <w:t xml:space="preserve">1В  класс – </w:t>
      </w:r>
      <w:r w:rsidR="00C26425" w:rsidRPr="00E63B66">
        <w:rPr>
          <w:rFonts w:ascii="Times New Roman" w:hAnsi="Times New Roman" w:cs="Times New Roman"/>
          <w:sz w:val="28"/>
          <w:szCs w:val="28"/>
        </w:rPr>
        <w:t xml:space="preserve">выбирает материал для </w:t>
      </w:r>
      <w:proofErr w:type="spellStart"/>
      <w:r w:rsidR="00C26425" w:rsidRPr="00E63B66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r w:rsidR="00C26425" w:rsidRPr="00E63B66">
        <w:rPr>
          <w:rFonts w:ascii="Times New Roman" w:hAnsi="Times New Roman" w:cs="Times New Roman"/>
          <w:sz w:val="28"/>
          <w:szCs w:val="28"/>
        </w:rPr>
        <w:t xml:space="preserve"> анализа слов: школа, ручка, ластик, книга, азбука (</w:t>
      </w:r>
      <w:r w:rsidR="00E432F3" w:rsidRPr="00E63B66">
        <w:rPr>
          <w:rFonts w:ascii="Times New Roman" w:hAnsi="Times New Roman" w:cs="Times New Roman"/>
          <w:sz w:val="28"/>
          <w:szCs w:val="28"/>
        </w:rPr>
        <w:t>Используют материал для работы:</w:t>
      </w:r>
      <w:proofErr w:type="gramEnd"/>
      <w:r w:rsidR="00E432F3" w:rsidRPr="00E63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6425" w:rsidRPr="00E63B66">
        <w:rPr>
          <w:rFonts w:ascii="Times New Roman" w:hAnsi="Times New Roman" w:cs="Times New Roman"/>
          <w:sz w:val="28"/>
          <w:szCs w:val="28"/>
        </w:rPr>
        <w:t>«Разноцветная семейка», цветные крышечки, карточки, стаканчики).</w:t>
      </w:r>
      <w:proofErr w:type="gramEnd"/>
    </w:p>
    <w:p w:rsidR="00995F77" w:rsidRPr="00E63B66" w:rsidRDefault="00E432F3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sz w:val="28"/>
          <w:szCs w:val="28"/>
        </w:rPr>
        <w:t xml:space="preserve">Все члены компаний </w:t>
      </w:r>
      <w:r w:rsidR="00436CB3" w:rsidRPr="00E63B66">
        <w:rPr>
          <w:rFonts w:ascii="Times New Roman" w:hAnsi="Times New Roman" w:cs="Times New Roman"/>
          <w:sz w:val="28"/>
          <w:szCs w:val="28"/>
        </w:rPr>
        <w:t xml:space="preserve">рассказывают о выполнении </w:t>
      </w:r>
      <w:r w:rsidR="002F4489" w:rsidRPr="00E63B66">
        <w:rPr>
          <w:rFonts w:ascii="Times New Roman" w:hAnsi="Times New Roman" w:cs="Times New Roman"/>
          <w:sz w:val="28"/>
          <w:szCs w:val="28"/>
        </w:rPr>
        <w:t>задания, капитан при необходимости им помогает.</w:t>
      </w:r>
    </w:p>
    <w:p w:rsidR="00436CB3" w:rsidRPr="00E63B66" w:rsidRDefault="00436CB3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6.Задания для творческого самоутверждения: </w:t>
      </w:r>
      <w:r w:rsidR="00547E96" w:rsidRPr="00E63B66">
        <w:rPr>
          <w:rFonts w:ascii="Times New Roman" w:hAnsi="Times New Roman" w:cs="Times New Roman"/>
          <w:sz w:val="28"/>
          <w:szCs w:val="28"/>
        </w:rPr>
        <w:t>штриховка букв фломастерами.</w:t>
      </w:r>
    </w:p>
    <w:p w:rsidR="00436CB3" w:rsidRPr="00E63B66" w:rsidRDefault="00436CB3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sz w:val="28"/>
          <w:szCs w:val="28"/>
        </w:rPr>
        <w:t xml:space="preserve">1А – </w:t>
      </w:r>
      <w:proofErr w:type="gramStart"/>
      <w:r w:rsidRPr="00E63B6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63B66">
        <w:rPr>
          <w:rFonts w:ascii="Times New Roman" w:hAnsi="Times New Roman" w:cs="Times New Roman"/>
          <w:sz w:val="28"/>
          <w:szCs w:val="28"/>
        </w:rPr>
        <w:t>, К, О, Л, А.</w:t>
      </w:r>
    </w:p>
    <w:p w:rsidR="00436CB3" w:rsidRPr="00E63B66" w:rsidRDefault="00436CB3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sz w:val="28"/>
          <w:szCs w:val="28"/>
        </w:rPr>
        <w:t>1Б –</w:t>
      </w:r>
      <w:r w:rsidR="00955394" w:rsidRPr="00E63B6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955394" w:rsidRPr="00E63B6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955394" w:rsidRPr="00E63B66">
        <w:rPr>
          <w:rFonts w:ascii="Times New Roman" w:hAnsi="Times New Roman" w:cs="Times New Roman"/>
          <w:sz w:val="28"/>
          <w:szCs w:val="28"/>
        </w:rPr>
        <w:t>,И,Г,А</w:t>
      </w:r>
      <w:r w:rsidRPr="00E63B66">
        <w:rPr>
          <w:rFonts w:ascii="Times New Roman" w:hAnsi="Times New Roman" w:cs="Times New Roman"/>
          <w:sz w:val="28"/>
          <w:szCs w:val="28"/>
        </w:rPr>
        <w:t>.</w:t>
      </w:r>
    </w:p>
    <w:p w:rsidR="00436CB3" w:rsidRPr="00E63B66" w:rsidRDefault="00436CB3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sz w:val="28"/>
          <w:szCs w:val="28"/>
        </w:rPr>
        <w:t xml:space="preserve">1В – А, </w:t>
      </w:r>
      <w:proofErr w:type="gramStart"/>
      <w:r w:rsidRPr="00E63B6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63B66">
        <w:rPr>
          <w:rFonts w:ascii="Times New Roman" w:hAnsi="Times New Roman" w:cs="Times New Roman"/>
          <w:sz w:val="28"/>
          <w:szCs w:val="28"/>
        </w:rPr>
        <w:t>, Б, У, К, А.</w:t>
      </w:r>
    </w:p>
    <w:p w:rsidR="006709E8" w:rsidRPr="00E63B66" w:rsidRDefault="00865A66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b/>
          <w:sz w:val="28"/>
          <w:szCs w:val="28"/>
        </w:rPr>
        <w:t xml:space="preserve">7.Игры вольные, требующие передвижения: </w:t>
      </w:r>
      <w:r w:rsidRPr="00E63B66">
        <w:rPr>
          <w:rFonts w:ascii="Times New Roman" w:hAnsi="Times New Roman" w:cs="Times New Roman"/>
          <w:sz w:val="28"/>
          <w:szCs w:val="28"/>
        </w:rPr>
        <w:t xml:space="preserve">воспитатель предлагает найти в групповой комнате, спрятанную шкатулку с колокольчиком по условию: </w:t>
      </w:r>
      <w:r w:rsidR="00E21EDB" w:rsidRPr="00E63B66">
        <w:rPr>
          <w:rFonts w:ascii="Times New Roman" w:hAnsi="Times New Roman" w:cs="Times New Roman"/>
          <w:sz w:val="28"/>
          <w:szCs w:val="28"/>
        </w:rPr>
        <w:t xml:space="preserve">«горячо – холодно», </w:t>
      </w:r>
      <w:r w:rsidR="001400A9" w:rsidRPr="00E63B66">
        <w:rPr>
          <w:rFonts w:ascii="Times New Roman" w:hAnsi="Times New Roman" w:cs="Times New Roman"/>
          <w:sz w:val="28"/>
          <w:szCs w:val="28"/>
        </w:rPr>
        <w:t>открыть больш</w:t>
      </w:r>
      <w:r w:rsidR="002F4489" w:rsidRPr="00E63B66">
        <w:rPr>
          <w:rFonts w:ascii="Times New Roman" w:hAnsi="Times New Roman" w:cs="Times New Roman"/>
          <w:sz w:val="28"/>
          <w:szCs w:val="28"/>
        </w:rPr>
        <w:t>ую коробку, достать шкатулку. Воспитате</w:t>
      </w:r>
      <w:r w:rsidR="001400A9" w:rsidRPr="00E63B66">
        <w:rPr>
          <w:rFonts w:ascii="Times New Roman" w:hAnsi="Times New Roman" w:cs="Times New Roman"/>
          <w:sz w:val="28"/>
          <w:szCs w:val="28"/>
        </w:rPr>
        <w:t xml:space="preserve">ль открывает шкатулку, достает колокольчик, звонит. Урок окончен. </w:t>
      </w:r>
    </w:p>
    <w:p w:rsidR="002F4489" w:rsidRPr="00E63B66" w:rsidRDefault="006709E8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b/>
          <w:sz w:val="28"/>
          <w:szCs w:val="28"/>
        </w:rPr>
        <w:t xml:space="preserve">8.Рефлексия: </w:t>
      </w:r>
      <w:r w:rsidR="002F4489" w:rsidRPr="00E63B66">
        <w:rPr>
          <w:rFonts w:ascii="Times New Roman" w:hAnsi="Times New Roman" w:cs="Times New Roman"/>
          <w:sz w:val="28"/>
          <w:szCs w:val="28"/>
        </w:rPr>
        <w:t xml:space="preserve">Что мы хотели доказать? (что знаем буквы и умеем читать) Как мы это делали? (выполняли задания, читали, помогали друг другу, работали по компаниям). </w:t>
      </w:r>
      <w:r w:rsidR="0088019E" w:rsidRPr="00E63B66">
        <w:rPr>
          <w:rFonts w:ascii="Times New Roman" w:hAnsi="Times New Roman" w:cs="Times New Roman"/>
          <w:sz w:val="28"/>
          <w:szCs w:val="28"/>
        </w:rPr>
        <w:t xml:space="preserve">Зачем нам нужны эти знания, с кем можно поделиться этими знаниями? </w:t>
      </w:r>
      <w:r w:rsidR="001400A9" w:rsidRPr="00E63B66">
        <w:rPr>
          <w:rFonts w:ascii="Times New Roman" w:hAnsi="Times New Roman" w:cs="Times New Roman"/>
          <w:sz w:val="28"/>
          <w:szCs w:val="28"/>
        </w:rPr>
        <w:t>Все ли получилось? Что было самым сложным?</w:t>
      </w:r>
      <w:r w:rsidR="0088019E" w:rsidRPr="00E63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66" w:rsidRDefault="0088019E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Fonts w:ascii="Times New Roman" w:hAnsi="Times New Roman" w:cs="Times New Roman"/>
          <w:sz w:val="28"/>
          <w:szCs w:val="28"/>
        </w:rPr>
        <w:t xml:space="preserve">В конце каждого урока учитель ставит своим ученикам оценку. А вы хотите, чтобы я вам поставила оценки? </w:t>
      </w:r>
      <w:r w:rsidR="001400A9" w:rsidRPr="00E63B66">
        <w:rPr>
          <w:rFonts w:ascii="Times New Roman" w:hAnsi="Times New Roman" w:cs="Times New Roman"/>
          <w:sz w:val="28"/>
          <w:szCs w:val="28"/>
        </w:rPr>
        <w:t xml:space="preserve"> </w:t>
      </w:r>
      <w:r w:rsidRPr="00E63B66">
        <w:rPr>
          <w:rFonts w:ascii="Times New Roman" w:hAnsi="Times New Roman" w:cs="Times New Roman"/>
          <w:sz w:val="28"/>
          <w:szCs w:val="28"/>
        </w:rPr>
        <w:t>Вы хорошо занимались, выполняли сложные задания, старались, поэтому я вам всем  ставлю 5. В</w:t>
      </w:r>
      <w:r w:rsidR="001400A9" w:rsidRPr="00E63B66">
        <w:rPr>
          <w:rFonts w:ascii="Times New Roman" w:hAnsi="Times New Roman" w:cs="Times New Roman"/>
          <w:sz w:val="28"/>
          <w:szCs w:val="28"/>
        </w:rPr>
        <w:t xml:space="preserve">озьмите </w:t>
      </w:r>
      <w:proofErr w:type="spellStart"/>
      <w:r w:rsidR="004146AC" w:rsidRPr="00E63B66">
        <w:rPr>
          <w:rFonts w:ascii="Times New Roman" w:hAnsi="Times New Roman" w:cs="Times New Roman"/>
          <w:sz w:val="28"/>
          <w:szCs w:val="28"/>
        </w:rPr>
        <w:t>купончик</w:t>
      </w:r>
      <w:proofErr w:type="spellEnd"/>
      <w:r w:rsidR="004146AC" w:rsidRPr="00E63B66">
        <w:rPr>
          <w:rFonts w:ascii="Times New Roman" w:hAnsi="Times New Roman" w:cs="Times New Roman"/>
          <w:sz w:val="28"/>
          <w:szCs w:val="28"/>
        </w:rPr>
        <w:t xml:space="preserve"> с цифрой 5 </w:t>
      </w:r>
      <w:r w:rsidRPr="00E63B66">
        <w:rPr>
          <w:rFonts w:ascii="Times New Roman" w:hAnsi="Times New Roman" w:cs="Times New Roman"/>
          <w:sz w:val="28"/>
          <w:szCs w:val="28"/>
        </w:rPr>
        <w:t xml:space="preserve">из моей шкатулки. </w:t>
      </w:r>
    </w:p>
    <w:p w:rsidR="00E63B66" w:rsidRPr="00E63B66" w:rsidRDefault="00E63B66" w:rsidP="00E63B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B6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Результаты реализации </w:t>
      </w:r>
      <w:proofErr w:type="spellStart"/>
      <w:r w:rsidRPr="00E63B66">
        <w:rPr>
          <w:rFonts w:ascii="Times New Roman" w:eastAsia="Times New Roman" w:hAnsi="Times New Roman" w:cs="Times New Roman"/>
          <w:b/>
          <w:iCs/>
          <w:sz w:val="28"/>
          <w:szCs w:val="28"/>
        </w:rPr>
        <w:t>социо-игровых</w:t>
      </w:r>
      <w:proofErr w:type="spellEnd"/>
      <w:r w:rsidRPr="00E63B6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технологий</w:t>
      </w:r>
      <w:r w:rsidRPr="00E63B66">
        <w:rPr>
          <w:rFonts w:ascii="Times New Roman" w:eastAsia="Times New Roman" w:hAnsi="Times New Roman" w:cs="Times New Roman"/>
          <w:sz w:val="28"/>
          <w:szCs w:val="28"/>
        </w:rPr>
        <w:t xml:space="preserve"> при подготовке к обучению грамоте детей </w:t>
      </w:r>
      <w:r w:rsidR="00ED7C58">
        <w:rPr>
          <w:rFonts w:ascii="Times New Roman" w:eastAsia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E63B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3B66" w:rsidRPr="00E63B66" w:rsidRDefault="00ED7C58" w:rsidP="00E63B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63B66" w:rsidRPr="00E63B66">
        <w:rPr>
          <w:rFonts w:ascii="Times New Roman" w:eastAsia="Times New Roman" w:hAnsi="Times New Roman" w:cs="Times New Roman"/>
          <w:sz w:val="28"/>
          <w:szCs w:val="28"/>
        </w:rPr>
        <w:t>У детей развивается речевое взаимодействие, активизируется словарь дошкольника, совершенствуется диалогическая и монологическая речь.</w:t>
      </w:r>
    </w:p>
    <w:p w:rsidR="00E63B66" w:rsidRPr="00E63B66" w:rsidRDefault="00ED7C58" w:rsidP="00E63B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63B66" w:rsidRPr="00E63B66">
        <w:rPr>
          <w:rFonts w:ascii="Times New Roman" w:eastAsia="Times New Roman" w:hAnsi="Times New Roman" w:cs="Times New Roman"/>
          <w:sz w:val="28"/>
          <w:szCs w:val="28"/>
        </w:rPr>
        <w:t xml:space="preserve">В игре все сложное становится  понятным и доступным, дети выполняют такие сложные задания, как </w:t>
      </w:r>
      <w:proofErr w:type="spellStart"/>
      <w:proofErr w:type="gramStart"/>
      <w:r w:rsidR="00E63B66" w:rsidRPr="00E63B66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="00E63B66" w:rsidRPr="00E63B66">
        <w:rPr>
          <w:rFonts w:ascii="Times New Roman" w:eastAsia="Times New Roman" w:hAnsi="Times New Roman" w:cs="Times New Roman"/>
          <w:sz w:val="28"/>
          <w:szCs w:val="28"/>
        </w:rPr>
        <w:t xml:space="preserve"> - буквенный</w:t>
      </w:r>
      <w:proofErr w:type="gramEnd"/>
      <w:r w:rsidR="00E63B66" w:rsidRPr="00E63B66">
        <w:rPr>
          <w:rFonts w:ascii="Times New Roman" w:eastAsia="Times New Roman" w:hAnsi="Times New Roman" w:cs="Times New Roman"/>
          <w:sz w:val="28"/>
          <w:szCs w:val="28"/>
        </w:rPr>
        <w:t xml:space="preserve"> анализ слова, определение места звука в слове, составление предложения по заданной схеме и т.д.</w:t>
      </w:r>
    </w:p>
    <w:p w:rsidR="00E63B66" w:rsidRPr="00E63B66" w:rsidRDefault="00ED7C58" w:rsidP="00E63B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63B66" w:rsidRPr="00E63B66">
        <w:rPr>
          <w:rFonts w:ascii="Times New Roman" w:eastAsia="Times New Roman" w:hAnsi="Times New Roman" w:cs="Times New Roman"/>
          <w:sz w:val="28"/>
          <w:szCs w:val="28"/>
        </w:rPr>
        <w:t>Ребёнок умеет отстаивать свою позицию, разумно и доброжелательно общаться со сверстниками.</w:t>
      </w:r>
    </w:p>
    <w:p w:rsidR="00E63B66" w:rsidRPr="00E63B66" w:rsidRDefault="00ED7C58" w:rsidP="00E63B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63B66" w:rsidRPr="00E63B66">
        <w:rPr>
          <w:rFonts w:ascii="Times New Roman" w:eastAsia="Times New Roman" w:hAnsi="Times New Roman" w:cs="Times New Roman"/>
          <w:sz w:val="28"/>
          <w:szCs w:val="28"/>
        </w:rPr>
        <w:t>Сформировано позитивное отношение к окружающему миру, другим людям, самому себе, к сверстникам. Ребенок понимает, что готов идти в школу.</w:t>
      </w:r>
    </w:p>
    <w:p w:rsidR="00E63B66" w:rsidRPr="00E63B66" w:rsidRDefault="00ED7C58" w:rsidP="00E63B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E63B66" w:rsidRPr="00E63B66">
        <w:rPr>
          <w:rFonts w:ascii="Times New Roman" w:eastAsia="Times New Roman" w:hAnsi="Times New Roman" w:cs="Times New Roman"/>
          <w:sz w:val="28"/>
          <w:szCs w:val="28"/>
        </w:rPr>
        <w:t>У детей нет чувства страха за ошибку.</w:t>
      </w:r>
      <w:r w:rsidR="00E63B66" w:rsidRPr="00E63B6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</w:t>
      </w:r>
    </w:p>
    <w:p w:rsidR="00E63B66" w:rsidRPr="00E63B66" w:rsidRDefault="00E63B66" w:rsidP="00E63B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B66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E63B6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своей работе, </w:t>
      </w:r>
      <w:r w:rsidRPr="00E63B66">
        <w:rPr>
          <w:rFonts w:ascii="Times New Roman" w:eastAsia="Microsoft YaHei" w:hAnsi="Times New Roman" w:cs="Times New Roman"/>
          <w:kern w:val="24"/>
          <w:sz w:val="28"/>
          <w:szCs w:val="28"/>
        </w:rPr>
        <w:t xml:space="preserve">мы системно используем эту технологию как в непосредственно образовательной деятельности, так и при организации свободной деятельности детей. Тем самым формируем коммуникативное общение детей. </w:t>
      </w:r>
      <w:r w:rsidRPr="00E63B66">
        <w:rPr>
          <w:rFonts w:ascii="Times New Roman" w:eastAsia="Times New Roman" w:hAnsi="Times New Roman" w:cs="Times New Roman"/>
          <w:sz w:val="28"/>
          <w:szCs w:val="28"/>
        </w:rPr>
        <w:t xml:space="preserve">Построение образовательной деятельности осуществляется на основе </w:t>
      </w:r>
      <w:r w:rsidRPr="00E63B66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индивидуальных особенностей каждого ребенка, при котором сам ребенок становится активным участником и субъектом образования.</w:t>
      </w:r>
    </w:p>
    <w:p w:rsidR="00E63B66" w:rsidRPr="00E63B66" w:rsidRDefault="00E63B66" w:rsidP="00E63B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66">
        <w:rPr>
          <w:rFonts w:ascii="Times New Roman" w:hAnsi="Times New Roman" w:cs="Times New Roman"/>
          <w:b/>
          <w:sz w:val="28"/>
          <w:szCs w:val="28"/>
        </w:rPr>
        <w:t>Библиография:</w:t>
      </w:r>
    </w:p>
    <w:p w:rsidR="00E63B66" w:rsidRPr="00E63B66" w:rsidRDefault="00E63B66" w:rsidP="00E63B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B66">
        <w:rPr>
          <w:rStyle w:val="c15"/>
          <w:rFonts w:ascii="Times New Roman" w:hAnsi="Times New Roman" w:cs="Times New Roman"/>
          <w:sz w:val="28"/>
          <w:szCs w:val="28"/>
        </w:rPr>
        <w:t xml:space="preserve">1. </w:t>
      </w:r>
      <w:r w:rsidRPr="00E63B66">
        <w:rPr>
          <w:rFonts w:ascii="Times New Roman" w:eastAsia="Times New Roman" w:hAnsi="Times New Roman" w:cs="Times New Roman"/>
          <w:sz w:val="28"/>
          <w:szCs w:val="28"/>
        </w:rPr>
        <w:t>Игры для детского сада. Развитие талантов ребенка через игру. Иллюстрированный словарик игровых приемов</w:t>
      </w:r>
      <w:proofErr w:type="gramStart"/>
      <w:r w:rsidRPr="00E63B66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E63B66">
        <w:rPr>
          <w:rFonts w:ascii="Times New Roman" w:eastAsia="Times New Roman" w:hAnsi="Times New Roman" w:cs="Times New Roman"/>
          <w:sz w:val="28"/>
          <w:szCs w:val="28"/>
        </w:rPr>
        <w:t xml:space="preserve">од общей ред. В. М. </w:t>
      </w:r>
      <w:proofErr w:type="spellStart"/>
      <w:r w:rsidRPr="00E63B66">
        <w:rPr>
          <w:rFonts w:ascii="Times New Roman" w:eastAsia="Times New Roman" w:hAnsi="Times New Roman" w:cs="Times New Roman"/>
          <w:sz w:val="28"/>
          <w:szCs w:val="28"/>
        </w:rPr>
        <w:t>Букатова</w:t>
      </w:r>
      <w:proofErr w:type="spellEnd"/>
      <w:r w:rsidRPr="00E63B66">
        <w:rPr>
          <w:rFonts w:ascii="Times New Roman" w:eastAsia="Times New Roman" w:hAnsi="Times New Roman" w:cs="Times New Roman"/>
          <w:sz w:val="28"/>
          <w:szCs w:val="28"/>
        </w:rPr>
        <w:t xml:space="preserve">. СПб.: Речь; Образовательные проекты; М.: Сфера, 2009. – 189 </w:t>
      </w:r>
      <w:proofErr w:type="gramStart"/>
      <w:r w:rsidRPr="00E63B6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63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B66" w:rsidRPr="00E63B66" w:rsidRDefault="00E63B66" w:rsidP="00E63B66">
      <w:pPr>
        <w:jc w:val="both"/>
        <w:rPr>
          <w:rStyle w:val="c15"/>
          <w:rFonts w:ascii="Times New Roman" w:hAnsi="Times New Roman" w:cs="Times New Roman"/>
          <w:sz w:val="28"/>
          <w:szCs w:val="28"/>
        </w:rPr>
      </w:pPr>
      <w:r w:rsidRPr="00E63B66">
        <w:rPr>
          <w:rStyle w:val="c15"/>
          <w:rFonts w:ascii="Times New Roman" w:hAnsi="Times New Roman" w:cs="Times New Roman"/>
          <w:sz w:val="28"/>
          <w:szCs w:val="28"/>
        </w:rPr>
        <w:t>2.О.М.Ельцова /Подготовка старших дошкольников к обучению грамоте: система занятий, конспекты, дидактический материал/ - Волгоград, издательство «Учитель», 2009г. 335с.</w:t>
      </w:r>
    </w:p>
    <w:p w:rsidR="00E63B66" w:rsidRPr="00E63B66" w:rsidRDefault="00E63B66" w:rsidP="00E63B6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66">
        <w:rPr>
          <w:rStyle w:val="c15"/>
          <w:rFonts w:ascii="Times New Roman" w:hAnsi="Times New Roman" w:cs="Times New Roman"/>
          <w:sz w:val="28"/>
          <w:szCs w:val="28"/>
        </w:rPr>
        <w:t>3.О.В.Крохина/Многофункциональное развивающее пособие «Разноцветная семейка»/ «Дошкольная педагогика», 2014, с.63-66.</w:t>
      </w:r>
    </w:p>
    <w:p w:rsidR="00E63B66" w:rsidRPr="00E63B66" w:rsidRDefault="00E63B66" w:rsidP="00E63B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209" w:rsidRPr="00E63B66" w:rsidRDefault="00CB0209" w:rsidP="00E63B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Pr="00E63B66" w:rsidRDefault="00CB0209" w:rsidP="00E63B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Pr="00E63B66" w:rsidRDefault="00CB0209" w:rsidP="00E63B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Pr="00E63B66" w:rsidRDefault="00CB0209" w:rsidP="00E63B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Pr="00E63B66" w:rsidRDefault="00CB0209" w:rsidP="00E63B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41925" cy="3912870"/>
            <wp:effectExtent l="19050" t="0" r="0" b="0"/>
            <wp:docPr id="1" name="Рисунок 1" descr="http://minkultrd.ru/upload/iblock/5d8/5d8fbb929de795c5bc98fef1b6a20e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kultrd.ru/upload/iblock/5d8/5d8fbb929de795c5bc98fef1b6a20e7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41925" cy="3912870"/>
            <wp:effectExtent l="19050" t="0" r="0" b="0"/>
            <wp:docPr id="4" name="Рисунок 4" descr="http://minkultrd.ru/upload/iblock/5d8/5d8fbb929de795c5bc98fef1b6a20e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nkultrd.ru/upload/iblock/5d8/5d8fbb929de795c5bc98fef1b6a20e7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12709" cy="4212709"/>
            <wp:effectExtent l="19050" t="0" r="0" b="0"/>
            <wp:docPr id="7" name="Рисунок 7" descr="http://okartinkah.ru/img/azbuka-kartinki-dlya-detey-1858/azbuka-kartinki-dlya-detey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artinkah.ru/img/azbuka-kartinki-dlya-detey-1858/azbuka-kartinki-dlya-detey-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00" cy="42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2709" cy="4212709"/>
            <wp:effectExtent l="19050" t="0" r="0" b="0"/>
            <wp:docPr id="2" name="Рисунок 7" descr="http://okartinkah.ru/img/azbuka-kartinki-dlya-detey-1858/azbuka-kartinki-dlya-detey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artinkah.ru/img/azbuka-kartinki-dlya-detey-1858/azbuka-kartinki-dlya-detey-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00" cy="42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36335" cy="3636335"/>
            <wp:effectExtent l="19050" t="0" r="2215" b="0"/>
            <wp:docPr id="10" name="Рисунок 10" descr="https://e-suvenir.com.ua/media/catalog/product/cache/2/thumbnail/170ec19af00183b5e0368529fc2daa2f/8/9/8910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-suvenir.com.ua/media/catalog/product/cache/2/thumbnail/170ec19af00183b5e0368529fc2daa2f/8/9/89100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507" cy="363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36335" cy="3636335"/>
            <wp:effectExtent l="19050" t="0" r="2215" b="0"/>
            <wp:docPr id="3" name="Рисунок 10" descr="https://e-suvenir.com.ua/media/catalog/product/cache/2/thumbnail/170ec19af00183b5e0368529fc2daa2f/8/9/8910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-suvenir.com.ua/media/catalog/product/cache/2/thumbnail/170ec19af00183b5e0368529fc2daa2f/8/9/89100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507" cy="363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209" w:rsidRDefault="00CB0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97842" cy="3997842"/>
            <wp:effectExtent l="0" t="0" r="0" b="0"/>
            <wp:docPr id="13" name="Рисунок 13" descr="https://www.shareicon.net/data/2015/05/10/36534_documents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hareicon.net/data/2015/05/10/36534_documents_512x51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059" cy="399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9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6577" cy="3976577"/>
            <wp:effectExtent l="0" t="0" r="0" b="0"/>
            <wp:docPr id="5" name="Рисунок 13" descr="https://www.shareicon.net/data/2015/05/10/36534_documents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hareicon.net/data/2015/05/10/36534_documents_512x51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793" cy="39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72197" cy="3410798"/>
            <wp:effectExtent l="19050" t="0" r="9303" b="0"/>
            <wp:docPr id="19" name="Рисунок 19" descr="https://cdn1.thehunt.com/app/public/system/zine_images/6715727/original/7681a0161c64fe5bd82af6cb1667a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1.thehunt.com/app/public/system/zine_images/6715727/original/7681a0161c64fe5bd82af6cb1667a8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01" cy="34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9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72197" cy="3410798"/>
            <wp:effectExtent l="19050" t="0" r="9303" b="0"/>
            <wp:docPr id="6" name="Рисунок 19" descr="https://cdn1.thehunt.com/app/public/system/zine_images/6715727/original/7681a0161c64fe5bd82af6cb1667a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1.thehunt.com/app/public/system/zine_images/6715727/original/7681a0161c64fe5bd82af6cb1667a8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01" cy="34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EB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9EB" w:rsidRPr="00865A66" w:rsidRDefault="00F14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149EB" w:rsidRPr="00865A66" w:rsidSect="00ED7C58">
      <w:pgSz w:w="11906" w:h="16838"/>
      <w:pgMar w:top="709" w:right="850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BC7"/>
    <w:multiLevelType w:val="multilevel"/>
    <w:tmpl w:val="CB12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4525D"/>
    <w:multiLevelType w:val="hybridMultilevel"/>
    <w:tmpl w:val="BBE02FF2"/>
    <w:lvl w:ilvl="0" w:tplc="E1306CF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4880"/>
    <w:rsid w:val="000B134A"/>
    <w:rsid w:val="001400A9"/>
    <w:rsid w:val="0014251E"/>
    <w:rsid w:val="001C4880"/>
    <w:rsid w:val="002F4489"/>
    <w:rsid w:val="004146AC"/>
    <w:rsid w:val="00436CB3"/>
    <w:rsid w:val="004677F5"/>
    <w:rsid w:val="004942FA"/>
    <w:rsid w:val="00547E96"/>
    <w:rsid w:val="006709E8"/>
    <w:rsid w:val="006860D6"/>
    <w:rsid w:val="00842A26"/>
    <w:rsid w:val="00865A66"/>
    <w:rsid w:val="00867528"/>
    <w:rsid w:val="0088019E"/>
    <w:rsid w:val="00955394"/>
    <w:rsid w:val="00995F77"/>
    <w:rsid w:val="009C2D97"/>
    <w:rsid w:val="00A62E59"/>
    <w:rsid w:val="00B568EA"/>
    <w:rsid w:val="00B6672A"/>
    <w:rsid w:val="00BA2ABC"/>
    <w:rsid w:val="00C26425"/>
    <w:rsid w:val="00C65E05"/>
    <w:rsid w:val="00CB0209"/>
    <w:rsid w:val="00D65022"/>
    <w:rsid w:val="00DF2E0D"/>
    <w:rsid w:val="00E04C68"/>
    <w:rsid w:val="00E21EDB"/>
    <w:rsid w:val="00E432F3"/>
    <w:rsid w:val="00E63B66"/>
    <w:rsid w:val="00EC6EB5"/>
    <w:rsid w:val="00ED7C58"/>
    <w:rsid w:val="00F149EB"/>
    <w:rsid w:val="00F65612"/>
    <w:rsid w:val="00FE2A1C"/>
    <w:rsid w:val="00F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880"/>
    <w:pPr>
      <w:spacing w:after="0" w:line="240" w:lineRule="auto"/>
    </w:pPr>
  </w:style>
  <w:style w:type="paragraph" w:customStyle="1" w:styleId="c4">
    <w:name w:val="c4"/>
    <w:basedOn w:val="a"/>
    <w:rsid w:val="00DF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F2E0D"/>
  </w:style>
  <w:style w:type="paragraph" w:styleId="a4">
    <w:name w:val="Balloon Text"/>
    <w:basedOn w:val="a"/>
    <w:link w:val="a5"/>
    <w:uiPriority w:val="99"/>
    <w:semiHidden/>
    <w:unhideWhenUsed/>
    <w:rsid w:val="00C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209"/>
    <w:rPr>
      <w:rFonts w:ascii="Tahoma" w:hAnsi="Tahoma" w:cs="Tahoma"/>
      <w:sz w:val="16"/>
      <w:szCs w:val="16"/>
    </w:rPr>
  </w:style>
  <w:style w:type="character" w:customStyle="1" w:styleId="c15">
    <w:name w:val="c15"/>
    <w:basedOn w:val="a0"/>
    <w:rsid w:val="00E63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13</cp:revision>
  <dcterms:created xsi:type="dcterms:W3CDTF">2017-10-13T06:13:00Z</dcterms:created>
  <dcterms:modified xsi:type="dcterms:W3CDTF">2017-12-10T11:07:00Z</dcterms:modified>
</cp:coreProperties>
</file>