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DC" w:rsidRPr="00FC34E8" w:rsidRDefault="006B66DC" w:rsidP="00FC34E8">
      <w:pPr>
        <w:shd w:val="clear" w:color="auto" w:fill="FFFFFF"/>
        <w:spacing w:before="105" w:after="161" w:line="300" w:lineRule="atLeast"/>
        <w:textAlignment w:val="baseline"/>
        <w:outlineLvl w:val="0"/>
        <w:rPr>
          <w:rFonts w:ascii="Tahoma" w:eastAsia="Times New Roman" w:hAnsi="Tahoma" w:cs="Tahoma"/>
          <w:color w:val="385EA7"/>
          <w:kern w:val="36"/>
          <w:sz w:val="36"/>
          <w:szCs w:val="36"/>
          <w:lang w:eastAsia="ru-RU"/>
        </w:rPr>
      </w:pPr>
      <w:r w:rsidRPr="006B66DC">
        <w:rPr>
          <w:rFonts w:ascii="Tahoma" w:eastAsia="Times New Roman" w:hAnsi="Tahoma" w:cs="Tahoma"/>
          <w:color w:val="385EA7"/>
          <w:kern w:val="36"/>
          <w:sz w:val="36"/>
          <w:szCs w:val="36"/>
          <w:lang w:eastAsia="ru-RU"/>
        </w:rPr>
        <w:t>Использова</w:t>
      </w:r>
      <w:r w:rsidR="00FC34E8">
        <w:rPr>
          <w:rFonts w:ascii="Tahoma" w:eastAsia="Times New Roman" w:hAnsi="Tahoma" w:cs="Tahoma"/>
          <w:color w:val="385EA7"/>
          <w:kern w:val="36"/>
          <w:sz w:val="36"/>
          <w:szCs w:val="36"/>
          <w:lang w:eastAsia="ru-RU"/>
        </w:rPr>
        <w:t>ние игры в экологическом образовании дошкольников</w:t>
      </w:r>
    </w:p>
    <w:p w:rsidR="00F10F43" w:rsidRPr="00F76AA8" w:rsidRDefault="00F10F43" w:rsidP="00F10F4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</w:t>
      </w:r>
      <w:proofErr w:type="spellStart"/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Частикова</w:t>
      </w:r>
      <w:proofErr w:type="spellEnd"/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Вера Васильевна</w:t>
      </w:r>
    </w:p>
    <w:p w:rsidR="00F10F43" w:rsidRPr="00F76AA8" w:rsidRDefault="00F10F43" w:rsidP="00F10F4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Организация: МБДОУ № 128</w:t>
      </w:r>
    </w:p>
    <w:p w:rsidR="00F10F43" w:rsidRPr="00F76AA8" w:rsidRDefault="00916635" w:rsidP="00F10F4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bookmarkStart w:id="0" w:name="_GoBack"/>
      <w:bookmarkEnd w:id="0"/>
      <w:r w:rsidR="00F10F4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. Екатеринбург</w:t>
      </w:r>
    </w:p>
    <w:p w:rsidR="006B66DC" w:rsidRPr="00F76AA8" w:rsidRDefault="00F76AA8" w:rsidP="0091663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C34E8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B66D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ошкольный возраст – это период интенсивного познавательного развития и в </w:t>
      </w:r>
      <w:r w:rsidR="00FC34E8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помогает</w:t>
      </w:r>
      <w:r w:rsidR="006B66D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игра.</w:t>
      </w:r>
      <w:r w:rsidR="00E26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6D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думают, что они только играют, но незаметно для себя в процессе игры дошкольники познают окружающий мир, мир природы, занимаются экспериментированием, сравнивают и делают выводы, решают логичес</w:t>
      </w:r>
      <w:r w:rsidR="00FC34E8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 задачи. </w:t>
      </w:r>
    </w:p>
    <w:p w:rsidR="006B66DC" w:rsidRPr="00F76AA8" w:rsidRDefault="00F76AA8" w:rsidP="0091663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66582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B66D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В экологическом воспитании дошкольников, применяются различные игровые технологии. Такие как:</w:t>
      </w:r>
      <w:r w:rsidR="00A47D3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игры</w:t>
      </w:r>
      <w:r w:rsidR="00260532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66D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31F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игры, сюжетно-р</w:t>
      </w:r>
      <w:r w:rsidR="006B66D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олевые игры, игры с игрушками-аналогами, </w:t>
      </w:r>
      <w:r w:rsidR="007E431F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путешествия,</w:t>
      </w:r>
      <w:r w:rsidR="006B66D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конкурсы, викторины, соревнования</w:t>
      </w:r>
      <w:r w:rsidR="002A5C15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6DC" w:rsidRPr="00F76AA8" w:rsidRDefault="00966582" w:rsidP="0091663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47D3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 для развития эстетического восприятия природы («Беседа с деревьями», «Встреча с растениями»), для формирования </w:t>
      </w:r>
      <w:r w:rsidR="0077357F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нравственно-оценочного опыта («Радости и огорчения», «Путешествие», «Что такое хорошо и что такое плохо», «Природа благодарит и сердится» </w:t>
      </w:r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77357F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 в естественной природной среде.</w:t>
      </w:r>
      <w:r w:rsidR="00717290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экологической деятельности для детей старшего дошкольного возраста включает систематический уход за растениями</w:t>
      </w:r>
      <w:r w:rsidR="007A13DA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 на участке детского сада, подкормку птиц зимой. Трудовую деятельность мы сочетаем с экологическими играми, наблюдениями, беседами и т. д. Проводим дидактические игры для приобщения к экологически ориентированной деятельности («Помощники растений», «Ухаживаем за растениями», «Ромашка», «Разведка полезных дел».</w:t>
      </w:r>
      <w:r w:rsidR="00464C95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A14A6" w:rsidRPr="00F76AA8" w:rsidRDefault="00966582" w:rsidP="0091663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</w:t>
      </w:r>
      <w:r w:rsidR="006B66D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успешного применения и внедрения игровых технологий на практике в группе имеется достаточное количество настольно-печатных игр на развитие экологического образования и осознанно-правильного отношения к природе:</w:t>
      </w:r>
      <w:r w:rsidR="00260532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«Собери картинку», «Что где растёт?», «От зёрнышка до булочки</w:t>
      </w:r>
      <w:r w:rsidR="007D68D0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«Что</w:t>
      </w:r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лишнее», «Когда это бывает?», </w:t>
      </w:r>
      <w:r w:rsidR="007D68D0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«Зоологическое </w:t>
      </w:r>
      <w:r w:rsidR="009A51AF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лото», «Ботаническое лото</w:t>
      </w:r>
      <w:r w:rsidR="007D68D0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66D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. Энциклопедии, познавательная литература природоведческого характера, книги о растительном и жив</w:t>
      </w:r>
      <w:r w:rsidR="007D68D0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отном мире края способствую</w:t>
      </w:r>
      <w:r w:rsidR="006B66D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развитию мышления</w:t>
      </w:r>
      <w:r w:rsidR="007D68D0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6B66D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наблюдательности, находчивости, быстроты реакции, интереса к усвоению экологических </w:t>
      </w:r>
      <w:r w:rsidR="007D68D0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="003A14A6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60ECC" w:rsidRPr="00F76AA8" w:rsidRDefault="00966582" w:rsidP="0091663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A14A6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60EC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работе так же используем словесные игры. Например, «Кто больше назовёт действий?», «Подбери слово»,</w:t>
      </w:r>
      <w:r w:rsidR="003A14A6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в домике живёт», «Так бывает или нет?», «Что за птица?», «Вершки-корешки», «Природа и человек», «Наоборот» и др.</w:t>
      </w:r>
      <w:r w:rsidR="007E431F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EC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применение такого рода игровых технологий </w:t>
      </w:r>
      <w:r w:rsidR="00660EC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уточнение, обобщение и закрепление у детей знаний о флоре и фауне, о природе родного края, о жизни и среде обитания представителей животного и растительного мира, о птицах, обитателях морей и рек, лесов и л</w:t>
      </w:r>
      <w:r w:rsidR="007E431F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угов, </w:t>
      </w:r>
      <w:r w:rsidR="00660EC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 и тундры.</w:t>
      </w:r>
    </w:p>
    <w:p w:rsidR="009A51AF" w:rsidRPr="00F76AA8" w:rsidRDefault="00966582" w:rsidP="0091663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A51AF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 сюжетно-ролевые игры:</w:t>
      </w:r>
      <w:r w:rsidR="00DA40F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A51AF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 фруктов», «Овощной магазин»</w:t>
      </w:r>
      <w:r w:rsidR="00DA40F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51AF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«Зоопарк», «Больница для животных», «Лесная аптека» и т. д. В сюжетно-ролевой игре успешно развивается личность ребёнка, ег</w:t>
      </w:r>
      <w:r w:rsidR="00DA40F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A51AF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интеллект, воля, воображение и общительность</w:t>
      </w:r>
      <w:r w:rsidR="00DA40F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самое главное, эта деятельность порождает стремление к самореализации, самовыражению.</w:t>
      </w:r>
    </w:p>
    <w:p w:rsidR="006B66DC" w:rsidRPr="00F76AA8" w:rsidRDefault="00673CB9" w:rsidP="0091663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5BAD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дошкольного возраста много любимых героев сказок и популярных мультфильмов. Эти персонажи мы используем для создания игровых ситуаций, </w:t>
      </w:r>
      <w:r w:rsidR="0005433F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позволяют расширить представления детей о растениях и животных, вызовут добрые чувства к ним. Особенно важны такие герои, которые представлены куклами. При разработке игровых обучающих ситуаций мы использовали характерные, примечательные черты сказочных героев, особенности их поведения. Игровые обучающие ситуации </w:t>
      </w:r>
      <w:r w:rsidR="007D68D0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7D68D0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Карлсоном</w:t>
      </w:r>
      <w:proofErr w:type="spellEnd"/>
      <w:r w:rsidR="00DF0A4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Айболитом, Котом </w:t>
      </w:r>
      <w:proofErr w:type="spellStart"/>
      <w:r w:rsidR="00DF0A4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Матроскиным</w:t>
      </w:r>
      <w:proofErr w:type="spellEnd"/>
      <w:r w:rsidR="00DF0A4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0276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и т. д. («</w:t>
      </w:r>
      <w:proofErr w:type="spellStart"/>
      <w:r w:rsidR="003A0276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3A0276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выращивает овёс на крыше», «Айболит рассказывает о лекарственных растени</w:t>
      </w:r>
      <w:r w:rsidR="00DF0A4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ях», «Кот </w:t>
      </w:r>
      <w:proofErr w:type="spellStart"/>
      <w:r w:rsidR="00DF0A4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="00DF0A4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обзаводится хозяйством</w:t>
      </w:r>
      <w:r w:rsidR="003A0276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«Буратино знакомится с бумагой», «Красная Шапочка собирает грибы» и т. д.)</w:t>
      </w:r>
    </w:p>
    <w:p w:rsidR="006B66DC" w:rsidRPr="00F76AA8" w:rsidRDefault="00673CB9" w:rsidP="0091663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группе </w:t>
      </w:r>
      <w:r w:rsidR="00DF0A4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 </w:t>
      </w:r>
      <w:r w:rsidR="006B66D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 обучаю</w:t>
      </w:r>
      <w:r w:rsidR="00DF0A4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ситуации типа путешествий</w:t>
      </w:r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61531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Фотоохота в лесу», «Посещение зоопарка», «Посещение картинной галереи», «Путешествие по Заполярью и т. д. </w:t>
      </w:r>
      <w:r w:rsidR="00DF0A4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6B66D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ети, посещая интересные места, в игровой форме пол</w:t>
      </w:r>
      <w:r w:rsidR="00BA697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учают новые знания о природе.</w:t>
      </w:r>
    </w:p>
    <w:p w:rsidR="00F10F43" w:rsidRPr="00F76AA8" w:rsidRDefault="00673CB9" w:rsidP="0091663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B66D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Организовываем с детьм</w:t>
      </w:r>
      <w:r w:rsidR="00BA697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экологические викторины</w:t>
      </w:r>
      <w:r w:rsidR="002A5C15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(«Здравствуй, лес, здравствуй, матушка природ</w:t>
      </w:r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а», «Природа – наш общий дом»),</w:t>
      </w:r>
      <w:r w:rsidR="00BA697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КВН </w:t>
      </w:r>
      <w:r w:rsidR="00FD1D4A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A697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«Времена года», «Мы</w:t>
      </w:r>
      <w:r w:rsidR="00FD1D4A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97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1D4A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97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природы», «Хлеб да каша – пища наша»</w:t>
      </w:r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FD1D4A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вокруг нас»)</w:t>
      </w:r>
      <w:r w:rsidR="002A5C15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0F43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праздники «Праздник птиц», «День земли», «Осенний калейдоскоп»</w:t>
      </w:r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6B66D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конкурсы, где используем вопросы при</w:t>
      </w:r>
      <w:r w:rsidR="002A5C15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родоведческого характера.</w:t>
      </w:r>
    </w:p>
    <w:p w:rsidR="006B66DC" w:rsidRPr="00F76AA8" w:rsidRDefault="00673CB9" w:rsidP="0091663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B66D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детьми, испытывающими трудности в усвоении программного материала, осуществляется индивидуальная работа, с применением игровых технологий, которые позволяют восполнить пробелы в экологических знаниях детей. Игры на закрепление экологических знаний применяются и на занятиях по развитию речи, ФЭМП, познавательному развитию, конструированию и изобразительной деятельнос</w:t>
      </w:r>
      <w:r w:rsidR="002A5C15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ти.</w:t>
      </w:r>
    </w:p>
    <w:p w:rsidR="00CC4D06" w:rsidRDefault="00673CB9" w:rsidP="00916635">
      <w:pPr>
        <w:spacing w:after="0" w:line="360" w:lineRule="atLeast"/>
        <w:jc w:val="both"/>
        <w:textAlignment w:val="baseline"/>
      </w:pPr>
      <w:r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A5C15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B66DC" w:rsidRPr="00F76A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истематическое, комплексное использование игровых технологий способствует эффективному формированию основ экологического воспитания у детей дошкольного возраста.</w:t>
      </w:r>
    </w:p>
    <w:sectPr w:rsidR="00CC4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3F"/>
    <w:rsid w:val="00014A91"/>
    <w:rsid w:val="0005433F"/>
    <w:rsid w:val="001D683F"/>
    <w:rsid w:val="00260532"/>
    <w:rsid w:val="002A5C15"/>
    <w:rsid w:val="00365BAD"/>
    <w:rsid w:val="003A0276"/>
    <w:rsid w:val="003A14A6"/>
    <w:rsid w:val="00464C95"/>
    <w:rsid w:val="00660ECC"/>
    <w:rsid w:val="00673CB9"/>
    <w:rsid w:val="006B66DC"/>
    <w:rsid w:val="00717290"/>
    <w:rsid w:val="0077357F"/>
    <w:rsid w:val="007A13DA"/>
    <w:rsid w:val="007D68D0"/>
    <w:rsid w:val="007E431F"/>
    <w:rsid w:val="00861531"/>
    <w:rsid w:val="00903FE3"/>
    <w:rsid w:val="00916635"/>
    <w:rsid w:val="00966582"/>
    <w:rsid w:val="009A51AF"/>
    <w:rsid w:val="00A47D33"/>
    <w:rsid w:val="00BA6973"/>
    <w:rsid w:val="00CC4D06"/>
    <w:rsid w:val="00DA40FC"/>
    <w:rsid w:val="00DF0A43"/>
    <w:rsid w:val="00E2656F"/>
    <w:rsid w:val="00ED6EAB"/>
    <w:rsid w:val="00F10F43"/>
    <w:rsid w:val="00F76AA8"/>
    <w:rsid w:val="00FC34E8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99C2-EAC4-4015-BD28-5C5AE3DE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Частиков</dc:creator>
  <cp:keywords/>
  <dc:description/>
  <cp:lastModifiedBy>DNS6</cp:lastModifiedBy>
  <cp:revision>11</cp:revision>
  <dcterms:created xsi:type="dcterms:W3CDTF">2020-06-27T13:22:00Z</dcterms:created>
  <dcterms:modified xsi:type="dcterms:W3CDTF">2020-06-29T10:40:00Z</dcterms:modified>
</cp:coreProperties>
</file>