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6D" w:rsidRPr="00AC5C6D" w:rsidRDefault="00AC5C6D" w:rsidP="00AC5C6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C5C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Конспект НОД по </w:t>
      </w:r>
      <w:r w:rsidR="00FA2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познавательно</w:t>
      </w:r>
      <w:proofErr w:type="gramStart"/>
      <w:r w:rsidR="00FA2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q</w:t>
      </w:r>
      <w:proofErr w:type="gramEnd"/>
      <w:r w:rsidR="00FA2FB4" w:rsidRPr="00FA2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C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</w:t>
      </w:r>
      <w:r w:rsidR="00052E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ельности с использованием </w:t>
      </w:r>
      <w:proofErr w:type="spellStart"/>
      <w:r w:rsidR="00052E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социо</w:t>
      </w:r>
      <w:proofErr w:type="spellEnd"/>
      <w:r w:rsidR="00052EC4" w:rsidRPr="00052E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Pr="00AC5C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игровых технологий в старшей группе.</w:t>
      </w:r>
    </w:p>
    <w:p w:rsidR="00AC5C6D" w:rsidRPr="00AC5C6D" w:rsidRDefault="00AC5C6D" w:rsidP="00AC5C6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5C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Тема: «</w:t>
      </w:r>
      <w:r w:rsidRPr="00AC5C6D">
        <w:rPr>
          <w:rFonts w:ascii="Calibri" w:eastAsia="Calibri" w:hAnsi="Calibri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Путешествие на остров</w:t>
      </w:r>
      <w:r w:rsidRPr="00AC5C6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1Закреплять знания порядкового счёта в пределах 10.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2Отвечать на вопросы: сколько?</w:t>
      </w:r>
      <w:r w:rsidR="0022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по счёту?</w:t>
      </w:r>
      <w:proofErr w:type="gramStart"/>
      <w:r w:rsidR="0022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какого </w:t>
      </w:r>
      <w:r w:rsidR="0022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размера?</w:t>
      </w:r>
      <w:r w:rsidR="0022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,какой толщины?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3.Учить устанавливать размерные отношения между предметами </w:t>
      </w:r>
      <w:proofErr w:type="gramStart"/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:д</w:t>
      </w:r>
      <w:proofErr w:type="gramEnd"/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линны,</w:t>
      </w:r>
      <w:r w:rsidR="0022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высоты,</w:t>
      </w:r>
      <w:r w:rsidR="0022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ширины,</w:t>
      </w:r>
      <w:r w:rsidR="0022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толщины ,цвета,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4.Упражнять детей в умении располагать палочки в возрастающем порядке с лева на право.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Закреплять знание геометрических фигур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6,умениеопределять пространственное отношение предметов относительно себя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7.Упражнять детей в умении сравнивать предметы по длинне</w:t>
      </w:r>
      <w:r w:rsidR="0022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C5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толщине, величине</w:t>
      </w:r>
      <w:proofErr w:type="gramStart"/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8.Развивать глазомер: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предметы длиннее</w:t>
      </w:r>
      <w:proofErr w:type="gramStart"/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лще,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тоньше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,больше,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9.Развивать у детей геометрическую зоркость: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сравнивать предметы по форме.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.Совершенствовать умение распола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гать </w:t>
      </w:r>
      <w:r w:rsidR="0022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с лева </w:t>
      </w:r>
      <w:proofErr w:type="gramStart"/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</w:t>
      </w:r>
      <w:proofErr w:type="gramEnd"/>
      <w:r w:rsidRPr="00AC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развитие: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общение и взаимодействие детей с педагогом и сверстниками.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готовность детей к совместной деятельности.</w:t>
      </w: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AC5C6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Воспитывать чувство сочувствия, желание помогать попавшим в сложную ситуацию героям. 4.Формировать умение работать в паре.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развитие: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1.Закреплять умение правильно называть 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2.Активизировать словарь детей: 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3.Обогащать словарь детей словами: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эстетическое отношение к предметам и явлениям окружающего мира.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2.Совершенствовать у детей умения в аппликации.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творческие способности.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Физическое развитие: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1.Совершенствовать умения и навыки в основных видах движений.</w:t>
      </w:r>
    </w:p>
    <w:p w:rsidR="00AC5C6D" w:rsidRPr="00AC5C6D" w:rsidRDefault="00AC5C6D" w:rsidP="00AC5C6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6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2.Продолжать учить детей выполнять движения в соответствии с текстом физ. минутки.</w:t>
      </w:r>
    </w:p>
    <w:p w:rsidR="00AC5C6D" w:rsidRPr="00AC5C6D" w:rsidRDefault="00AC5C6D" w:rsidP="00AC5C6D">
      <w:pPr>
        <w:rPr>
          <w:rFonts w:ascii="Times New Roman" w:eastAsia="Calibri" w:hAnsi="Times New Roman" w:cs="Times New Roman"/>
          <w:sz w:val="28"/>
          <w:szCs w:val="28"/>
        </w:rPr>
      </w:pPr>
      <w:r w:rsidRPr="00AC5C6D">
        <w:rPr>
          <w:rFonts w:ascii="Times New Roman" w:eastAsia="Calibri" w:hAnsi="Times New Roman" w:cs="Times New Roman"/>
          <w:sz w:val="28"/>
          <w:szCs w:val="28"/>
        </w:rPr>
        <w:t xml:space="preserve">Интеграция образовательных областей: познавательное  развитие, социально-коммуникативное </w:t>
      </w:r>
      <w:proofErr w:type="spellStart"/>
      <w:r w:rsidRPr="00AC5C6D">
        <w:rPr>
          <w:rFonts w:ascii="Times New Roman" w:eastAsia="Calibri" w:hAnsi="Times New Roman" w:cs="Times New Roman"/>
          <w:sz w:val="28"/>
          <w:szCs w:val="28"/>
        </w:rPr>
        <w:t>развитие</w:t>
      </w:r>
      <w:proofErr w:type="gramStart"/>
      <w:r w:rsidRPr="00AC5C6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C5C6D">
        <w:rPr>
          <w:rFonts w:ascii="Times New Roman" w:eastAsia="Calibri" w:hAnsi="Times New Roman" w:cs="Times New Roman"/>
          <w:sz w:val="28"/>
          <w:szCs w:val="28"/>
        </w:rPr>
        <w:t>ечевое</w:t>
      </w:r>
      <w:proofErr w:type="spellEnd"/>
      <w:r w:rsidRPr="00AC5C6D">
        <w:rPr>
          <w:rFonts w:ascii="Times New Roman" w:eastAsia="Calibri" w:hAnsi="Times New Roman" w:cs="Times New Roman"/>
          <w:sz w:val="28"/>
          <w:szCs w:val="28"/>
        </w:rPr>
        <w:t xml:space="preserve"> развитие, художественно-эстетическое.</w:t>
      </w:r>
    </w:p>
    <w:p w:rsidR="00790AB6" w:rsidRPr="00AC5C6D" w:rsidRDefault="00790AB6" w:rsidP="00790AB6">
      <w:pPr>
        <w:rPr>
          <w:rFonts w:ascii="Times New Roman" w:hAnsi="Times New Roman" w:cs="Times New Roman"/>
          <w:sz w:val="28"/>
          <w:szCs w:val="28"/>
        </w:rPr>
      </w:pPr>
      <w:r w:rsidRPr="00AC5C6D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8559E5" w:rsidRPr="00AC5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C6D">
        <w:rPr>
          <w:rFonts w:ascii="Times New Roman" w:hAnsi="Times New Roman" w:cs="Times New Roman"/>
          <w:sz w:val="28"/>
          <w:szCs w:val="28"/>
        </w:rPr>
        <w:t>наглядные-показ слайдов.</w:t>
      </w:r>
      <w:r w:rsidR="008559E5" w:rsidRPr="00AC5C6D">
        <w:rPr>
          <w:rFonts w:ascii="Times New Roman" w:hAnsi="Times New Roman" w:cs="Times New Roman"/>
          <w:sz w:val="28"/>
          <w:szCs w:val="28"/>
        </w:rPr>
        <w:t xml:space="preserve"> </w:t>
      </w:r>
      <w:r w:rsidRPr="00AC5C6D">
        <w:rPr>
          <w:rFonts w:ascii="Times New Roman" w:hAnsi="Times New Roman" w:cs="Times New Roman"/>
          <w:sz w:val="28"/>
          <w:szCs w:val="28"/>
        </w:rPr>
        <w:t>карточек для папки передвижки</w:t>
      </w:r>
      <w:proofErr w:type="gramStart"/>
      <w:r w:rsidR="008559E5" w:rsidRPr="00AC5C6D">
        <w:rPr>
          <w:rFonts w:ascii="Times New Roman" w:hAnsi="Times New Roman" w:cs="Times New Roman"/>
          <w:sz w:val="28"/>
          <w:szCs w:val="28"/>
        </w:rPr>
        <w:t xml:space="preserve"> </w:t>
      </w:r>
      <w:r w:rsidRPr="00AC5C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5C6D">
        <w:rPr>
          <w:rFonts w:ascii="Times New Roman" w:hAnsi="Times New Roman" w:cs="Times New Roman"/>
          <w:sz w:val="28"/>
          <w:szCs w:val="28"/>
        </w:rPr>
        <w:t xml:space="preserve">контейнеров с посаженным </w:t>
      </w:r>
      <w:proofErr w:type="spellStart"/>
      <w:r w:rsidRPr="00AC5C6D">
        <w:rPr>
          <w:rFonts w:ascii="Times New Roman" w:hAnsi="Times New Roman" w:cs="Times New Roman"/>
          <w:sz w:val="28"/>
          <w:szCs w:val="28"/>
        </w:rPr>
        <w:t>горхом</w:t>
      </w:r>
      <w:proofErr w:type="spellEnd"/>
      <w:r w:rsidRPr="00AC5C6D">
        <w:rPr>
          <w:rFonts w:ascii="Times New Roman" w:hAnsi="Times New Roman" w:cs="Times New Roman"/>
          <w:sz w:val="28"/>
          <w:szCs w:val="28"/>
        </w:rPr>
        <w:t>.</w:t>
      </w:r>
    </w:p>
    <w:p w:rsidR="00790AB6" w:rsidRPr="00AC5C6D" w:rsidRDefault="00790AB6" w:rsidP="00790A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5C6D">
        <w:rPr>
          <w:rFonts w:ascii="Times New Roman" w:hAnsi="Times New Roman" w:cs="Times New Roman"/>
          <w:b/>
          <w:sz w:val="28"/>
          <w:szCs w:val="28"/>
        </w:rPr>
        <w:t>Словестные</w:t>
      </w:r>
      <w:proofErr w:type="spellEnd"/>
      <w:r w:rsidR="008559E5" w:rsidRPr="00AC5C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5C6D">
        <w:rPr>
          <w:rFonts w:ascii="Times New Roman" w:hAnsi="Times New Roman" w:cs="Times New Roman"/>
          <w:b/>
          <w:sz w:val="28"/>
          <w:szCs w:val="28"/>
        </w:rPr>
        <w:t>:</w:t>
      </w:r>
      <w:r w:rsidRPr="00AC5C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C5C6D">
        <w:rPr>
          <w:rFonts w:ascii="Times New Roman" w:hAnsi="Times New Roman" w:cs="Times New Roman"/>
          <w:sz w:val="28"/>
          <w:szCs w:val="28"/>
        </w:rPr>
        <w:t>еседа,</w:t>
      </w:r>
      <w:r w:rsidR="008559E5" w:rsidRPr="00AC5C6D">
        <w:rPr>
          <w:rFonts w:ascii="Times New Roman" w:hAnsi="Times New Roman" w:cs="Times New Roman"/>
          <w:sz w:val="28"/>
          <w:szCs w:val="28"/>
        </w:rPr>
        <w:t xml:space="preserve"> </w:t>
      </w:r>
      <w:r w:rsidRPr="00AC5C6D">
        <w:rPr>
          <w:rFonts w:ascii="Times New Roman" w:hAnsi="Times New Roman" w:cs="Times New Roman"/>
          <w:sz w:val="28"/>
          <w:szCs w:val="28"/>
        </w:rPr>
        <w:t>вопросы к детям</w:t>
      </w:r>
      <w:r w:rsidR="008559E5" w:rsidRPr="00AC5C6D">
        <w:rPr>
          <w:rFonts w:ascii="Times New Roman" w:hAnsi="Times New Roman" w:cs="Times New Roman"/>
          <w:sz w:val="28"/>
          <w:szCs w:val="28"/>
        </w:rPr>
        <w:t xml:space="preserve"> </w:t>
      </w:r>
      <w:r w:rsidRPr="00AC5C6D">
        <w:rPr>
          <w:rFonts w:ascii="Times New Roman" w:hAnsi="Times New Roman" w:cs="Times New Roman"/>
          <w:sz w:val="28"/>
          <w:szCs w:val="28"/>
        </w:rPr>
        <w:t>,объяснения,</w:t>
      </w:r>
      <w:r w:rsidR="008559E5" w:rsidRPr="00AC5C6D">
        <w:rPr>
          <w:rFonts w:ascii="Times New Roman" w:hAnsi="Times New Roman" w:cs="Times New Roman"/>
          <w:sz w:val="28"/>
          <w:szCs w:val="28"/>
        </w:rPr>
        <w:t xml:space="preserve"> </w:t>
      </w:r>
      <w:r w:rsidRPr="00AC5C6D">
        <w:rPr>
          <w:rFonts w:ascii="Times New Roman" w:hAnsi="Times New Roman" w:cs="Times New Roman"/>
          <w:sz w:val="28"/>
          <w:szCs w:val="28"/>
        </w:rPr>
        <w:t>указания,</w:t>
      </w:r>
      <w:r w:rsidR="008559E5" w:rsidRPr="00AC5C6D">
        <w:rPr>
          <w:rFonts w:ascii="Times New Roman" w:hAnsi="Times New Roman" w:cs="Times New Roman"/>
          <w:sz w:val="28"/>
          <w:szCs w:val="28"/>
        </w:rPr>
        <w:t xml:space="preserve"> </w:t>
      </w:r>
      <w:r w:rsidRPr="00AC5C6D">
        <w:rPr>
          <w:rFonts w:ascii="Times New Roman" w:hAnsi="Times New Roman" w:cs="Times New Roman"/>
          <w:sz w:val="28"/>
          <w:szCs w:val="28"/>
        </w:rPr>
        <w:t>использование игровых ситуаций.</w:t>
      </w:r>
    </w:p>
    <w:p w:rsidR="00790AB6" w:rsidRPr="00AC5C6D" w:rsidRDefault="00790AB6" w:rsidP="00790AB6">
      <w:pPr>
        <w:rPr>
          <w:rFonts w:ascii="Times New Roman" w:hAnsi="Times New Roman" w:cs="Times New Roman"/>
          <w:sz w:val="28"/>
          <w:szCs w:val="28"/>
        </w:rPr>
      </w:pPr>
      <w:r w:rsidRPr="00AC5C6D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AC5C6D">
        <w:rPr>
          <w:rFonts w:ascii="Times New Roman" w:hAnsi="Times New Roman" w:cs="Times New Roman"/>
          <w:sz w:val="28"/>
          <w:szCs w:val="28"/>
        </w:rPr>
        <w:t>:</w:t>
      </w:r>
      <w:r w:rsidR="008559E5" w:rsidRPr="00AC5C6D">
        <w:rPr>
          <w:rFonts w:ascii="Times New Roman" w:hAnsi="Times New Roman" w:cs="Times New Roman"/>
          <w:sz w:val="28"/>
          <w:szCs w:val="28"/>
        </w:rPr>
        <w:t xml:space="preserve"> </w:t>
      </w:r>
      <w:r w:rsidRPr="00AC5C6D">
        <w:rPr>
          <w:rFonts w:ascii="Times New Roman" w:hAnsi="Times New Roman" w:cs="Times New Roman"/>
          <w:sz w:val="28"/>
          <w:szCs w:val="28"/>
        </w:rPr>
        <w:t>Выполнение заданий.</w:t>
      </w:r>
    </w:p>
    <w:p w:rsidR="008559E5" w:rsidRPr="00AC5C6D" w:rsidRDefault="008559E5" w:rsidP="00790AB6">
      <w:pPr>
        <w:rPr>
          <w:rFonts w:ascii="Times New Roman" w:hAnsi="Times New Roman" w:cs="Times New Roman"/>
          <w:sz w:val="28"/>
          <w:szCs w:val="28"/>
        </w:rPr>
      </w:pPr>
      <w:r w:rsidRPr="00AC5C6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C5C6D">
        <w:rPr>
          <w:rFonts w:ascii="Times New Roman" w:hAnsi="Times New Roman" w:cs="Times New Roman"/>
          <w:sz w:val="28"/>
          <w:szCs w:val="28"/>
        </w:rPr>
        <w:t>: Аудио и видео запись</w:t>
      </w:r>
      <w:r w:rsidR="00AC5C6D">
        <w:rPr>
          <w:rFonts w:ascii="Times New Roman" w:hAnsi="Times New Roman" w:cs="Times New Roman"/>
          <w:sz w:val="28"/>
          <w:szCs w:val="28"/>
        </w:rPr>
        <w:t>,</w:t>
      </w:r>
      <w:r w:rsidR="00225C4C">
        <w:rPr>
          <w:rFonts w:ascii="Times New Roman" w:hAnsi="Times New Roman" w:cs="Times New Roman"/>
          <w:sz w:val="28"/>
          <w:szCs w:val="28"/>
        </w:rPr>
        <w:t xml:space="preserve"> </w:t>
      </w:r>
      <w:r w:rsidR="00AC5C6D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AC5C6D">
        <w:rPr>
          <w:rFonts w:ascii="Times New Roman" w:hAnsi="Times New Roman" w:cs="Times New Roman"/>
          <w:sz w:val="28"/>
          <w:szCs w:val="28"/>
        </w:rPr>
        <w:t>Киюзинера</w:t>
      </w:r>
      <w:proofErr w:type="spellEnd"/>
      <w:r w:rsidR="00AC5C6D">
        <w:rPr>
          <w:rFonts w:ascii="Times New Roman" w:hAnsi="Times New Roman" w:cs="Times New Roman"/>
          <w:sz w:val="28"/>
          <w:szCs w:val="28"/>
        </w:rPr>
        <w:t>,</w:t>
      </w:r>
      <w:r w:rsidR="00225C4C">
        <w:rPr>
          <w:rFonts w:ascii="Times New Roman" w:hAnsi="Times New Roman" w:cs="Times New Roman"/>
          <w:sz w:val="28"/>
          <w:szCs w:val="28"/>
        </w:rPr>
        <w:t xml:space="preserve"> </w:t>
      </w:r>
      <w:r w:rsidR="00AC5C6D">
        <w:rPr>
          <w:rFonts w:ascii="Times New Roman" w:hAnsi="Times New Roman" w:cs="Times New Roman"/>
          <w:sz w:val="28"/>
          <w:szCs w:val="28"/>
        </w:rPr>
        <w:t xml:space="preserve">блоки </w:t>
      </w:r>
      <w:r w:rsidR="00225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C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C5C6D">
        <w:rPr>
          <w:rFonts w:ascii="Times New Roman" w:hAnsi="Times New Roman" w:cs="Times New Roman"/>
          <w:sz w:val="28"/>
          <w:szCs w:val="28"/>
        </w:rPr>
        <w:t xml:space="preserve">, </w:t>
      </w:r>
      <w:r w:rsidR="00225C4C">
        <w:rPr>
          <w:rFonts w:ascii="Times New Roman" w:hAnsi="Times New Roman" w:cs="Times New Roman"/>
          <w:sz w:val="28"/>
          <w:szCs w:val="28"/>
        </w:rPr>
        <w:t xml:space="preserve"> </w:t>
      </w:r>
      <w:r w:rsidR="00AC5C6D">
        <w:rPr>
          <w:rFonts w:ascii="Times New Roman" w:hAnsi="Times New Roman" w:cs="Times New Roman"/>
          <w:sz w:val="28"/>
          <w:szCs w:val="28"/>
        </w:rPr>
        <w:t>Карта,</w:t>
      </w:r>
      <w:r w:rsidR="00225C4C">
        <w:rPr>
          <w:rFonts w:ascii="Times New Roman" w:hAnsi="Times New Roman" w:cs="Times New Roman"/>
          <w:sz w:val="28"/>
          <w:szCs w:val="28"/>
        </w:rPr>
        <w:t xml:space="preserve"> </w:t>
      </w:r>
      <w:r w:rsidR="00AC5C6D">
        <w:rPr>
          <w:rFonts w:ascii="Times New Roman" w:hAnsi="Times New Roman" w:cs="Times New Roman"/>
          <w:sz w:val="28"/>
          <w:szCs w:val="28"/>
        </w:rPr>
        <w:t>письмо,</w:t>
      </w:r>
      <w:r w:rsidR="00225C4C">
        <w:rPr>
          <w:rFonts w:ascii="Times New Roman" w:hAnsi="Times New Roman" w:cs="Times New Roman"/>
          <w:sz w:val="28"/>
          <w:szCs w:val="28"/>
        </w:rPr>
        <w:t xml:space="preserve"> </w:t>
      </w:r>
      <w:r w:rsidR="00AC5C6D">
        <w:rPr>
          <w:rFonts w:ascii="Times New Roman" w:hAnsi="Times New Roman" w:cs="Times New Roman"/>
          <w:sz w:val="28"/>
          <w:szCs w:val="28"/>
        </w:rPr>
        <w:t>карточки с кораблями 2шт.</w:t>
      </w:r>
      <w:proofErr w:type="gramStart"/>
      <w:r w:rsidR="00AC5C6D">
        <w:rPr>
          <w:rFonts w:ascii="Times New Roman" w:hAnsi="Times New Roman" w:cs="Times New Roman"/>
          <w:sz w:val="28"/>
          <w:szCs w:val="28"/>
        </w:rPr>
        <w:t>,</w:t>
      </w:r>
      <w:r w:rsidR="00225C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5C4C">
        <w:rPr>
          <w:rFonts w:ascii="Times New Roman" w:hAnsi="Times New Roman" w:cs="Times New Roman"/>
          <w:sz w:val="28"/>
          <w:szCs w:val="28"/>
        </w:rPr>
        <w:t>арточки с зверями 2шт.,карточки с пальмами 2 шт. ,билеты, воздушные шары.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6"/>
        <w:gridCol w:w="4943"/>
      </w:tblGrid>
      <w:tr w:rsidR="005613E6" w:rsidTr="005613E6">
        <w:trPr>
          <w:trHeight w:val="896"/>
        </w:trPr>
        <w:tc>
          <w:tcPr>
            <w:tcW w:w="3976" w:type="dxa"/>
            <w:tcBorders>
              <w:bottom w:val="single" w:sz="4" w:space="0" w:color="auto"/>
            </w:tcBorders>
          </w:tcPr>
          <w:p w:rsidR="005613E6" w:rsidRDefault="005613E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:rsidR="005613E6" w:rsidRDefault="005613E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совместной деятельности.</w:t>
            </w:r>
          </w:p>
        </w:tc>
      </w:tr>
      <w:tr w:rsidR="005613E6" w:rsidTr="005613E6">
        <w:trPr>
          <w:trHeight w:val="925"/>
        </w:trPr>
        <w:tc>
          <w:tcPr>
            <w:tcW w:w="3976" w:type="dxa"/>
          </w:tcPr>
          <w:p w:rsidR="005613E6" w:rsidRDefault="005613E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943" w:type="dxa"/>
          </w:tcPr>
          <w:p w:rsidR="005613E6" w:rsidRDefault="00225C4C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5613E6">
              <w:rPr>
                <w:rFonts w:ascii="Times New Roman" w:hAnsi="Times New Roman" w:cs="Times New Roman"/>
                <w:sz w:val="28"/>
                <w:szCs w:val="28"/>
              </w:rPr>
              <w:t>пользование игровых упражнений и игровых ситуаций.</w:t>
            </w:r>
          </w:p>
        </w:tc>
      </w:tr>
      <w:tr w:rsidR="005613E6" w:rsidTr="005613E6">
        <w:trPr>
          <w:trHeight w:val="895"/>
        </w:trPr>
        <w:tc>
          <w:tcPr>
            <w:tcW w:w="3976" w:type="dxa"/>
          </w:tcPr>
          <w:p w:rsidR="005613E6" w:rsidRDefault="005613E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943" w:type="dxa"/>
          </w:tcPr>
          <w:p w:rsidR="005613E6" w:rsidRDefault="005613E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</w:tr>
      <w:tr w:rsidR="005613E6" w:rsidTr="005613E6">
        <w:trPr>
          <w:trHeight w:val="967"/>
        </w:trPr>
        <w:tc>
          <w:tcPr>
            <w:tcW w:w="3976" w:type="dxa"/>
          </w:tcPr>
          <w:p w:rsidR="005613E6" w:rsidRDefault="005613E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943" w:type="dxa"/>
          </w:tcPr>
          <w:p w:rsidR="005613E6" w:rsidRDefault="005613E6" w:rsidP="0022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25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</w:tr>
      <w:tr w:rsidR="005613E6" w:rsidTr="005613E6">
        <w:trPr>
          <w:trHeight w:val="1354"/>
        </w:trPr>
        <w:tc>
          <w:tcPr>
            <w:tcW w:w="3976" w:type="dxa"/>
          </w:tcPr>
          <w:p w:rsidR="005613E6" w:rsidRDefault="005613E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Позновательно-иследовательская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4943" w:type="dxa"/>
          </w:tcPr>
          <w:p w:rsidR="005613E6" w:rsidRDefault="0056785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3E6" w:rsidTr="005613E6">
        <w:trPr>
          <w:trHeight w:val="881"/>
        </w:trPr>
        <w:tc>
          <w:tcPr>
            <w:tcW w:w="3976" w:type="dxa"/>
          </w:tcPr>
          <w:p w:rsidR="005613E6" w:rsidRDefault="0056785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деятельность.</w:t>
            </w:r>
          </w:p>
        </w:tc>
        <w:tc>
          <w:tcPr>
            <w:tcW w:w="4943" w:type="dxa"/>
          </w:tcPr>
          <w:p w:rsidR="005613E6" w:rsidRDefault="00567856" w:rsidP="0056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аудио записи  с голосом незнайки.</w:t>
            </w:r>
          </w:p>
        </w:tc>
      </w:tr>
    </w:tbl>
    <w:p w:rsidR="005613E6" w:rsidRDefault="00567856" w:rsidP="00790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56" w:rsidRDefault="00567856" w:rsidP="00790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Логико-образовательная деятельность.</w:t>
      </w:r>
    </w:p>
    <w:tbl>
      <w:tblPr>
        <w:tblW w:w="950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9"/>
        <w:gridCol w:w="3212"/>
        <w:gridCol w:w="2600"/>
      </w:tblGrid>
      <w:tr w:rsidR="00451DC0" w:rsidTr="005740DF">
        <w:trPr>
          <w:trHeight w:val="1312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3151" w:type="dxa"/>
              <w:tblInd w:w="5" w:type="dxa"/>
              <w:tblLook w:val="04A0" w:firstRow="1" w:lastRow="0" w:firstColumn="1" w:lastColumn="0" w:noHBand="0" w:noVBand="1"/>
            </w:tblPr>
            <w:tblGrid>
              <w:gridCol w:w="3151"/>
            </w:tblGrid>
            <w:tr w:rsidR="00567856" w:rsidTr="005740DF">
              <w:trPr>
                <w:trHeight w:val="96"/>
              </w:trPr>
              <w:tc>
                <w:tcPr>
                  <w:tcW w:w="3151" w:type="dxa"/>
                  <w:tcBorders>
                    <w:top w:val="nil"/>
                    <w:left w:val="nil"/>
                  </w:tcBorders>
                </w:tcPr>
                <w:p w:rsidR="00567856" w:rsidRDefault="00567856" w:rsidP="005678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67856" w:rsidRPr="00567856" w:rsidRDefault="0056785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567856" w:rsidRPr="00567856" w:rsidRDefault="0056785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воспитанников.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567856" w:rsidRPr="00567856" w:rsidRDefault="0056785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результаты.</w:t>
            </w:r>
          </w:p>
        </w:tc>
      </w:tr>
      <w:tr w:rsidR="00451DC0" w:rsidTr="005740DF">
        <w:trPr>
          <w:trHeight w:val="1151"/>
        </w:trPr>
        <w:tc>
          <w:tcPr>
            <w:tcW w:w="3689" w:type="dxa"/>
            <w:tcBorders>
              <w:top w:val="single" w:sz="4" w:space="0" w:color="auto"/>
            </w:tcBorders>
          </w:tcPr>
          <w:p w:rsidR="00326746" w:rsidRDefault="001F2DF1" w:rsidP="001F2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приветствует детей и гостей.</w:t>
            </w:r>
            <w:proofErr w:type="gramStart"/>
            <w:r w:rsidR="00451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 w:rsidRPr="001F2DF1">
              <w:rPr>
                <w:rFonts w:ascii="Times New Roman" w:hAnsi="Times New Roman" w:cs="Times New Roman"/>
                <w:sz w:val="28"/>
                <w:szCs w:val="28"/>
              </w:rPr>
              <w:t>предлагается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 в круг и посмотреть друг на др</w:t>
            </w:r>
            <w:r w:rsidR="00451D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га,</w:t>
            </w:r>
            <w:r w:rsidR="00451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встретился взглядом должен подойти друг к другу и сказать напарнику комплемент</w:t>
            </w:r>
            <w:r w:rsidR="00451DC0">
              <w:rPr>
                <w:rFonts w:ascii="Times New Roman" w:hAnsi="Times New Roman" w:cs="Times New Roman"/>
                <w:sz w:val="28"/>
                <w:szCs w:val="28"/>
              </w:rPr>
              <w:t>. Детям предлагается отправиться в путешествие на остров, и достаётся свито</w:t>
            </w:r>
            <w:proofErr w:type="gramStart"/>
            <w:r w:rsidR="00451DC0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451DC0">
              <w:rPr>
                <w:rFonts w:ascii="Times New Roman" w:hAnsi="Times New Roman" w:cs="Times New Roman"/>
                <w:sz w:val="28"/>
                <w:szCs w:val="28"/>
              </w:rPr>
              <w:t xml:space="preserve">карта и письмо).Беседует с детьми что такое свиток. Чтение письма с острова, Рассматривание </w:t>
            </w:r>
            <w:proofErr w:type="spellStart"/>
            <w:r w:rsidR="00451DC0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proofErr w:type="gramStart"/>
            <w:r w:rsidR="00451DC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451DC0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="00451DC0">
              <w:rPr>
                <w:rFonts w:ascii="Times New Roman" w:hAnsi="Times New Roman" w:cs="Times New Roman"/>
                <w:sz w:val="28"/>
                <w:szCs w:val="28"/>
              </w:rPr>
              <w:t xml:space="preserve"> того что бы узнать как мы попадём на остров детям загадывают загадку:</w:t>
            </w:r>
          </w:p>
          <w:p w:rsidR="00451DC0" w:rsidRDefault="00451DC0" w:rsidP="00DD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тёплым </w:t>
            </w:r>
            <w:r w:rsidR="00DD15E7">
              <w:rPr>
                <w:rFonts w:ascii="Times New Roman" w:hAnsi="Times New Roman" w:cs="Times New Roman"/>
                <w:sz w:val="28"/>
                <w:szCs w:val="28"/>
              </w:rPr>
              <w:t xml:space="preserve">воздухом </w:t>
            </w:r>
            <w:proofErr w:type="spellStart"/>
            <w:r w:rsidR="00DD15E7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  <w:proofErr w:type="gramStart"/>
            <w:r w:rsidR="00DD15E7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="00DD15E7">
              <w:rPr>
                <w:rFonts w:ascii="Times New Roman" w:hAnsi="Times New Roman" w:cs="Times New Roman"/>
                <w:sz w:val="28"/>
                <w:szCs w:val="28"/>
              </w:rPr>
              <w:t xml:space="preserve"> под ним корзина.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ногами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словно на картине</w:t>
            </w:r>
            <w:r w:rsidR="00DD1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C6D" w:rsidRP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5E7">
              <w:rPr>
                <w:rFonts w:ascii="Times New Roman" w:hAnsi="Times New Roman" w:cs="Times New Roman"/>
                <w:sz w:val="28"/>
                <w:szCs w:val="28"/>
              </w:rPr>
              <w:t>Детям раздаются билеты для полёта на воздушном шаре</w:t>
            </w:r>
            <w:proofErr w:type="gramStart"/>
            <w:r w:rsidR="00AC5C6D" w:rsidRP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предлагает </w:t>
            </w:r>
            <w:r w:rsidR="00DD15E7">
              <w:rPr>
                <w:rFonts w:ascii="Times New Roman" w:hAnsi="Times New Roman" w:cs="Times New Roman"/>
                <w:sz w:val="28"/>
                <w:szCs w:val="28"/>
              </w:rPr>
              <w:t>занять свои</w:t>
            </w:r>
            <w:r w:rsidR="00C71352">
              <w:rPr>
                <w:rFonts w:ascii="Times New Roman" w:hAnsi="Times New Roman" w:cs="Times New Roman"/>
                <w:sz w:val="28"/>
                <w:szCs w:val="28"/>
              </w:rPr>
              <w:t xml:space="preserve"> места согласно их билетам,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в роли 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контролёра проверяет </w:t>
            </w:r>
            <w:r w:rsidR="00C71352">
              <w:rPr>
                <w:rFonts w:ascii="Times New Roman" w:hAnsi="Times New Roman" w:cs="Times New Roman"/>
                <w:sz w:val="28"/>
                <w:szCs w:val="28"/>
              </w:rPr>
              <w:t>правильно ли дети расселись?</w:t>
            </w:r>
          </w:p>
          <w:p w:rsidR="00C71352" w:rsidRDefault="00C71352" w:rsidP="0065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вместе с детьми рассаживаются,. включается  музыка, 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слайдеры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интерактивной доске</w:t>
            </w:r>
            <w:proofErr w:type="gramStart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C5C6D">
              <w:rPr>
                <w:rFonts w:ascii="Times New Roman" w:hAnsi="Times New Roman" w:cs="Times New Roman"/>
                <w:sz w:val="28"/>
                <w:szCs w:val="28"/>
              </w:rPr>
              <w:t>Приземление на остров. Вот мы и прилетели на о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t>стров,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t xml:space="preserve">а вот нас уже встречает обезьянка </w:t>
            </w:r>
            <w:proofErr w:type="spellStart"/>
            <w:r w:rsidR="00120C4A">
              <w:rPr>
                <w:rFonts w:ascii="Times New Roman" w:hAnsi="Times New Roman" w:cs="Times New Roman"/>
                <w:sz w:val="28"/>
                <w:szCs w:val="28"/>
              </w:rPr>
              <w:t>Чичи</w:t>
            </w:r>
            <w:proofErr w:type="spellEnd"/>
            <w:r w:rsidR="00120C4A">
              <w:rPr>
                <w:rFonts w:ascii="Times New Roman" w:hAnsi="Times New Roman" w:cs="Times New Roman"/>
                <w:sz w:val="28"/>
                <w:szCs w:val="28"/>
              </w:rPr>
              <w:t>, посмотрите у неё для нас записка. Чтение записки и рассматривание карты.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0C4A">
              <w:rPr>
                <w:rFonts w:ascii="Times New Roman" w:hAnsi="Times New Roman" w:cs="Times New Roman"/>
                <w:sz w:val="28"/>
                <w:szCs w:val="28"/>
              </w:rPr>
              <w:t>Чичи</w:t>
            </w:r>
            <w:proofErr w:type="spellEnd"/>
            <w:r w:rsidR="00120C4A">
              <w:rPr>
                <w:rFonts w:ascii="Times New Roman" w:hAnsi="Times New Roman" w:cs="Times New Roman"/>
                <w:sz w:val="28"/>
                <w:szCs w:val="28"/>
              </w:rPr>
              <w:t xml:space="preserve"> говорит,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t xml:space="preserve">что её подружки обезьянки так устали из-за яркого </w:t>
            </w:r>
            <w:proofErr w:type="spellStart"/>
            <w:r w:rsidR="00120C4A">
              <w:rPr>
                <w:rFonts w:ascii="Times New Roman" w:hAnsi="Times New Roman" w:cs="Times New Roman"/>
                <w:sz w:val="28"/>
                <w:szCs w:val="28"/>
              </w:rPr>
              <w:t>полящего</w:t>
            </w:r>
            <w:proofErr w:type="spellEnd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t xml:space="preserve"> солнца,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t>что никак не могут залезть на пальмы за кокосами</w:t>
            </w:r>
            <w:proofErr w:type="gramStart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C5C6D">
              <w:rPr>
                <w:rFonts w:ascii="Times New Roman" w:hAnsi="Times New Roman" w:cs="Times New Roman"/>
                <w:sz w:val="28"/>
                <w:szCs w:val="28"/>
              </w:rPr>
              <w:t>что бы ими подкрепиться. Ре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t>бята,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 мы можем построить лесенк</w:t>
            </w:r>
            <w:r w:rsidR="00120C4A">
              <w:rPr>
                <w:rFonts w:ascii="Times New Roman" w:hAnsi="Times New Roman" w:cs="Times New Roman"/>
                <w:sz w:val="28"/>
                <w:szCs w:val="28"/>
              </w:rPr>
              <w:t xml:space="preserve">у к пальмам из палочек </w:t>
            </w:r>
            <w:proofErr w:type="spellStart"/>
            <w:r w:rsidR="00120C4A">
              <w:rPr>
                <w:rFonts w:ascii="Times New Roman" w:hAnsi="Times New Roman" w:cs="Times New Roman"/>
                <w:sz w:val="28"/>
                <w:szCs w:val="28"/>
              </w:rPr>
              <w:t>Киюзинера</w:t>
            </w:r>
            <w:proofErr w:type="spellEnd"/>
            <w:r w:rsidR="00120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Но для начала нам нужно разделиться на две команды: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5C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gramEnd"/>
            <w:r w:rsidR="00651C75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 при полёте были красные блоки проходите за этот стол,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а дети у которых при полёте были синие блоки проходите за  другой стол.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Каждая из команд должна построить лесенки с лева на право,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начиная с самой короткой</w:t>
            </w:r>
            <w:proofErr w:type="gramStart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заканчивая самой длинной.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Задаются вопросы</w:t>
            </w:r>
            <w:proofErr w:type="gramStart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колько палочек ты всего использовала?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Какая палочка самая короткая?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Какая палочка самая длинная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?П</w:t>
            </w:r>
            <w:proofErr w:type="gramEnd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алочки какого цвета короче Жёлтой палочки?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Палочки какого цвета длиннее голубой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?П</w:t>
            </w:r>
            <w:proofErr w:type="gramEnd"/>
            <w:r w:rsidR="00651C75">
              <w:rPr>
                <w:rFonts w:ascii="Times New Roman" w:hAnsi="Times New Roman" w:cs="Times New Roman"/>
                <w:sz w:val="28"/>
                <w:szCs w:val="28"/>
              </w:rPr>
              <w:t xml:space="preserve">алочка какого цвета </w:t>
            </w:r>
            <w:proofErr w:type="spellStart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обозачает</w:t>
            </w:r>
            <w:proofErr w:type="spellEnd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 xml:space="preserve"> число 6?</w:t>
            </w:r>
            <w:proofErr w:type="gramStart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proofErr w:type="gramEnd"/>
            <w:r w:rsidR="00651C75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обозначает число 9?Палочка какого цвета лежит с права </w:t>
            </w:r>
            <w:proofErr w:type="gramStart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651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gramEnd"/>
            <w:r w:rsidR="00651C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C75">
              <w:rPr>
                <w:rFonts w:ascii="Times New Roman" w:hAnsi="Times New Roman" w:cs="Times New Roman"/>
                <w:sz w:val="28"/>
                <w:szCs w:val="28"/>
              </w:rPr>
              <w:t>палочка какого цвета лежит с лева от чёрной палочки.</w:t>
            </w:r>
          </w:p>
          <w:p w:rsidR="009F05AF" w:rsidRPr="00D67C8F" w:rsidRDefault="009F05AF" w:rsidP="00651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детей приглашают на 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минутку</w:t>
            </w:r>
            <w:proofErr w:type="gramStart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правой ноге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постой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ты солдатик стойкий,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постой на левой,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содатик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.Буратино потянулся,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нагнулся,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нагнулся,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 развёл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,Ключик видно не нашёл,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бы ключик нам достать нужно на носочки встать.</w:t>
            </w:r>
            <w:r w:rsidR="00AC5C6D" w:rsidRP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Рассматривается 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>карта  и все направляются</w:t>
            </w:r>
            <w:proofErr w:type="gramEnd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="00AC5C6D">
              <w:rPr>
                <w:rFonts w:ascii="Times New Roman" w:hAnsi="Times New Roman" w:cs="Times New Roman"/>
                <w:sz w:val="28"/>
                <w:szCs w:val="28"/>
              </w:rPr>
              <w:t>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мотику</w:t>
            </w:r>
            <w:proofErr w:type="spellEnd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грустно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потомучто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него 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выложить ещё зверей из блоков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Занимайте свои места в своих командах,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схемы,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звере по схеме.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результат 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работы.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Все движутся к </w:t>
            </w:r>
            <w:proofErr w:type="spellStart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караблю</w:t>
            </w:r>
            <w:proofErr w:type="spellEnd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Ребята обезьянка и </w:t>
            </w:r>
            <w:proofErr w:type="spellStart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Бугги</w:t>
            </w:r>
            <w:proofErr w:type="spellEnd"/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 грустят от того что не могу отправить к своим друзьям на соседний остров,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>Посмотрите ведь паруса на их кораблях совсем прохудились,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>а палуба пробита</w:t>
            </w:r>
            <w:proofErr w:type="gramStart"/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Нужно всё отремонтировать.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Ребята  </w:t>
            </w:r>
            <w:proofErr w:type="spellStart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Чичи</w:t>
            </w:r>
            <w:proofErr w:type="spellEnd"/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Бугги</w:t>
            </w:r>
            <w:proofErr w:type="spellEnd"/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 вас благодарят и дарят вам подарки.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>Показывают  детям конфеты.</w:t>
            </w:r>
            <w:r w:rsidR="00AC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Ребята я предлагаю подарить нашим новым друзьям </w:t>
            </w:r>
            <w:proofErr w:type="gramStart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proofErr w:type="gramEnd"/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своими руками из палочек </w:t>
            </w:r>
            <w:proofErr w:type="spellStart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Киюзинера</w:t>
            </w:r>
            <w:proofErr w:type="spellEnd"/>
            <w:r w:rsidR="00523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995917" w:rsidRDefault="00995917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здороваются с гостями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1DC0"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Встречаются взглядами, подходят друг к другу и говорят комплименты. </w:t>
            </w:r>
          </w:p>
          <w:p w:rsidR="00995917" w:rsidRDefault="00451DC0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Слушание прочитанного письма, рассматривание карты.</w:t>
            </w:r>
          </w:p>
          <w:p w:rsidR="00995917" w:rsidRDefault="00995917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17" w:rsidRDefault="00995917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17" w:rsidRDefault="00995917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17" w:rsidRDefault="00995917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D15E7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загадку</w:t>
            </w:r>
            <w:proofErr w:type="gramStart"/>
            <w:r w:rsidR="00DD1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722CC" w:rsidRDefault="004722CC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2CC" w:rsidRDefault="00DD15E7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билетам ищут свой блок и присаживаются на места.</w:t>
            </w:r>
          </w:p>
          <w:p w:rsidR="004722CC" w:rsidRDefault="00DD15E7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Дети объясняют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2CC" w:rsidRDefault="004722CC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2CC" w:rsidRDefault="004722CC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4722CC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71352">
              <w:rPr>
                <w:rFonts w:ascii="Times New Roman" w:hAnsi="Times New Roman" w:cs="Times New Roman"/>
                <w:sz w:val="28"/>
                <w:szCs w:val="28"/>
              </w:rPr>
              <w:t xml:space="preserve"> «летят на воздушном шаре»</w:t>
            </w: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120C4A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120C4A" w:rsidRDefault="00120C4A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команды </w:t>
            </w: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 командой</w:t>
            </w: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75" w:rsidRDefault="00651C75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AF" w:rsidRDefault="009F05AF" w:rsidP="009F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  <w:r w:rsidR="005235CA">
              <w:rPr>
                <w:rFonts w:ascii="Times New Roman" w:hAnsi="Times New Roman" w:cs="Times New Roman"/>
                <w:sz w:val="28"/>
                <w:szCs w:val="28"/>
              </w:rPr>
              <w:t xml:space="preserve"> командой</w:t>
            </w: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912" w:rsidRDefault="00456912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5CA" w:rsidRDefault="005235CA" w:rsidP="0052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командой</w:t>
            </w:r>
          </w:p>
          <w:p w:rsidR="004722CC" w:rsidRDefault="004722CC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2CC" w:rsidRDefault="004722CC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2CC" w:rsidRDefault="004722CC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2CC" w:rsidRDefault="004722CC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5CA" w:rsidRDefault="005235CA" w:rsidP="0052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командой</w:t>
            </w:r>
          </w:p>
          <w:p w:rsidR="004722CC" w:rsidRPr="005235CA" w:rsidRDefault="004722CC" w:rsidP="00290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567856" w:rsidRDefault="0032674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Вызватьинтерес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предстоящей деятельности</w:t>
            </w:r>
          </w:p>
          <w:p w:rsidR="00326746" w:rsidRDefault="0032674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Default="0032674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Default="0032674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Default="0032674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Default="0032674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Default="0032674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46" w:rsidRDefault="0032674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упорядочить ранее получен</w:t>
            </w:r>
            <w:r w:rsidR="00225C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знания.</w:t>
            </w: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29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 упорядочить ранее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знания.</w:t>
            </w: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двигательную активность</w:t>
            </w:r>
            <w:r w:rsidR="00225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путём ручного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13" w:rsidRDefault="00290013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Обощить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знания.</w:t>
            </w:r>
          </w:p>
        </w:tc>
      </w:tr>
      <w:tr w:rsidR="00451DC0" w:rsidTr="005740DF">
        <w:trPr>
          <w:trHeight w:val="13717"/>
        </w:trPr>
        <w:tc>
          <w:tcPr>
            <w:tcW w:w="3689" w:type="dxa"/>
            <w:tcBorders>
              <w:top w:val="nil"/>
            </w:tcBorders>
          </w:tcPr>
          <w:p w:rsidR="00567856" w:rsidRDefault="0056785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567856" w:rsidRDefault="0056785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567856" w:rsidRDefault="00567856" w:rsidP="0056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856" w:rsidRPr="00790AB6" w:rsidRDefault="00567856" w:rsidP="00790AB6">
      <w:pPr>
        <w:rPr>
          <w:rFonts w:ascii="Times New Roman" w:hAnsi="Times New Roman" w:cs="Times New Roman"/>
          <w:sz w:val="28"/>
          <w:szCs w:val="28"/>
        </w:rPr>
      </w:pPr>
    </w:p>
    <w:sectPr w:rsidR="00567856" w:rsidRPr="0079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2D"/>
    <w:rsid w:val="00052EC4"/>
    <w:rsid w:val="00120C4A"/>
    <w:rsid w:val="001F2DF1"/>
    <w:rsid w:val="00225C4C"/>
    <w:rsid w:val="00290013"/>
    <w:rsid w:val="002C79E5"/>
    <w:rsid w:val="00326746"/>
    <w:rsid w:val="00451DC0"/>
    <w:rsid w:val="00456912"/>
    <w:rsid w:val="004722CC"/>
    <w:rsid w:val="005235CA"/>
    <w:rsid w:val="005613E6"/>
    <w:rsid w:val="00567856"/>
    <w:rsid w:val="005740DF"/>
    <w:rsid w:val="00651C75"/>
    <w:rsid w:val="00790AB6"/>
    <w:rsid w:val="008559E5"/>
    <w:rsid w:val="008F172D"/>
    <w:rsid w:val="00993705"/>
    <w:rsid w:val="00995917"/>
    <w:rsid w:val="009F05AF"/>
    <w:rsid w:val="00A85866"/>
    <w:rsid w:val="00AC5C6D"/>
    <w:rsid w:val="00C71352"/>
    <w:rsid w:val="00C730E1"/>
    <w:rsid w:val="00D67C8F"/>
    <w:rsid w:val="00DD15E7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2017-04-19T16:04:00Z</dcterms:created>
  <dcterms:modified xsi:type="dcterms:W3CDTF">2018-01-07T10:25:00Z</dcterms:modified>
</cp:coreProperties>
</file>