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7E2" w:rsidRDefault="00CF47E2" w:rsidP="00C5725F">
      <w:pPr>
        <w:spacing w:after="0"/>
        <w:ind w:firstLine="709"/>
        <w:jc w:val="both"/>
        <w:rPr>
          <w:sz w:val="28"/>
          <w:szCs w:val="28"/>
        </w:rPr>
      </w:pPr>
    </w:p>
    <w:p w:rsidR="008C3E77" w:rsidRDefault="008C3E77" w:rsidP="00362B06">
      <w:pPr>
        <w:spacing w:after="0" w:line="240" w:lineRule="auto"/>
        <w:jc w:val="center"/>
        <w:rPr>
          <w:b/>
          <w:sz w:val="28"/>
          <w:szCs w:val="28"/>
        </w:rPr>
      </w:pPr>
      <w:r>
        <w:rPr>
          <w:b/>
          <w:sz w:val="28"/>
          <w:szCs w:val="28"/>
        </w:rPr>
        <w:t>Индивидуальные особенности</w:t>
      </w:r>
    </w:p>
    <w:p w:rsidR="008C3E77" w:rsidRDefault="008C3E77" w:rsidP="00362B06">
      <w:pPr>
        <w:spacing w:after="0" w:line="240" w:lineRule="auto"/>
        <w:jc w:val="center"/>
        <w:rPr>
          <w:b/>
          <w:sz w:val="28"/>
          <w:szCs w:val="28"/>
        </w:rPr>
      </w:pPr>
      <w:bookmarkStart w:id="0" w:name="_GoBack"/>
      <w:bookmarkEnd w:id="0"/>
    </w:p>
    <w:p w:rsidR="00F91D97" w:rsidRPr="008C3E77" w:rsidRDefault="00F91D97" w:rsidP="008C3E77">
      <w:pPr>
        <w:spacing w:after="0" w:line="240" w:lineRule="auto"/>
        <w:jc w:val="center"/>
        <w:rPr>
          <w:b/>
          <w:sz w:val="28"/>
          <w:szCs w:val="28"/>
        </w:rPr>
      </w:pPr>
      <w:r w:rsidRPr="00362B06">
        <w:rPr>
          <w:b/>
          <w:sz w:val="28"/>
          <w:szCs w:val="28"/>
        </w:rPr>
        <w:t>Пояснительная записка</w:t>
      </w:r>
    </w:p>
    <w:p w:rsidR="00F91D97" w:rsidRPr="00362B06" w:rsidRDefault="00F91D97" w:rsidP="00362B06">
      <w:pPr>
        <w:spacing w:after="0" w:line="240" w:lineRule="auto"/>
        <w:ind w:firstLine="708"/>
        <w:jc w:val="both"/>
        <w:rPr>
          <w:sz w:val="28"/>
          <w:szCs w:val="28"/>
        </w:rPr>
      </w:pPr>
      <w:r w:rsidRPr="00362B06">
        <w:rPr>
          <w:sz w:val="28"/>
          <w:szCs w:val="28"/>
        </w:rPr>
        <w:t>Каждый человек, как истинное творение природы, уникален. Индивидуальные особенности человека проявляются уже в раннем детстве. В любом детском коллективе дети отличаются друг от друга характером, темперам</w:t>
      </w:r>
      <w:r w:rsidR="009B61B3" w:rsidRPr="00362B06">
        <w:rPr>
          <w:sz w:val="28"/>
          <w:szCs w:val="28"/>
        </w:rPr>
        <w:t>ентом, природными способностями, иногда и возрастом. Любой воспитатель или преподаватель должен искать подход к каждой маленькой личности, чтоб</w:t>
      </w:r>
      <w:r w:rsidR="00C23EF2">
        <w:rPr>
          <w:sz w:val="28"/>
          <w:szCs w:val="28"/>
        </w:rPr>
        <w:t>ы</w:t>
      </w:r>
      <w:r w:rsidR="009B61B3" w:rsidRPr="00362B06">
        <w:rPr>
          <w:sz w:val="28"/>
          <w:szCs w:val="28"/>
        </w:rPr>
        <w:t xml:space="preserve"> осторожно</w:t>
      </w:r>
      <w:r w:rsidR="00C23EF2">
        <w:rPr>
          <w:sz w:val="28"/>
          <w:szCs w:val="28"/>
        </w:rPr>
        <w:t>,</w:t>
      </w:r>
      <w:r w:rsidR="009B61B3" w:rsidRPr="00362B06">
        <w:rPr>
          <w:sz w:val="28"/>
          <w:szCs w:val="28"/>
        </w:rPr>
        <w:t xml:space="preserve"> не причинив вреда</w:t>
      </w:r>
      <w:r w:rsidR="000154FD" w:rsidRPr="00362B06">
        <w:rPr>
          <w:sz w:val="28"/>
          <w:szCs w:val="28"/>
        </w:rPr>
        <w:t>,</w:t>
      </w:r>
      <w:r w:rsidR="009B61B3" w:rsidRPr="00362B06">
        <w:rPr>
          <w:sz w:val="28"/>
          <w:szCs w:val="28"/>
        </w:rPr>
        <w:t xml:space="preserve"> направить его по нужному пути. Для того чтобы найти ключик к каждому ребёнку важно понимать влияние на индивидуальность ребенка всех аспектов его жизни</w:t>
      </w:r>
      <w:r w:rsidR="005D4E77" w:rsidRPr="00362B06">
        <w:rPr>
          <w:sz w:val="28"/>
          <w:szCs w:val="28"/>
        </w:rPr>
        <w:t>.</w:t>
      </w:r>
      <w:r w:rsidR="009B61B3" w:rsidRPr="00362B06">
        <w:rPr>
          <w:sz w:val="28"/>
          <w:szCs w:val="28"/>
        </w:rPr>
        <w:t xml:space="preserve"> </w:t>
      </w:r>
    </w:p>
    <w:p w:rsidR="005D4E77" w:rsidRPr="00362B06" w:rsidRDefault="005D4E77" w:rsidP="00362B06">
      <w:pPr>
        <w:spacing w:after="0" w:line="240" w:lineRule="auto"/>
        <w:ind w:firstLine="708"/>
        <w:jc w:val="both"/>
        <w:rPr>
          <w:sz w:val="28"/>
          <w:szCs w:val="28"/>
        </w:rPr>
      </w:pPr>
      <w:r w:rsidRPr="00362B06">
        <w:rPr>
          <w:sz w:val="28"/>
          <w:szCs w:val="28"/>
        </w:rPr>
        <w:t>Индивидуальные особенности ребенка вклю</w:t>
      </w:r>
      <w:r w:rsidR="006238F9" w:rsidRPr="00362B06">
        <w:rPr>
          <w:sz w:val="28"/>
          <w:szCs w:val="28"/>
        </w:rPr>
        <w:t>чают в себя несколько аспектов:</w:t>
      </w:r>
    </w:p>
    <w:p w:rsidR="006F6D55" w:rsidRPr="006F6D55" w:rsidRDefault="006238F9" w:rsidP="006F6D55">
      <w:pPr>
        <w:pStyle w:val="a3"/>
        <w:numPr>
          <w:ilvl w:val="0"/>
          <w:numId w:val="9"/>
        </w:numPr>
        <w:jc w:val="both"/>
        <w:rPr>
          <w:b/>
          <w:sz w:val="28"/>
          <w:szCs w:val="28"/>
        </w:rPr>
      </w:pPr>
      <w:r w:rsidRPr="006F6D55">
        <w:rPr>
          <w:sz w:val="28"/>
          <w:szCs w:val="28"/>
        </w:rPr>
        <w:t>тип нервной деятельности, темперамент;</w:t>
      </w:r>
    </w:p>
    <w:p w:rsidR="006F6D55" w:rsidRDefault="006238F9" w:rsidP="006F6D55">
      <w:pPr>
        <w:pStyle w:val="a3"/>
        <w:numPr>
          <w:ilvl w:val="0"/>
          <w:numId w:val="9"/>
        </w:numPr>
        <w:jc w:val="both"/>
        <w:rPr>
          <w:b/>
          <w:sz w:val="28"/>
          <w:szCs w:val="28"/>
        </w:rPr>
      </w:pPr>
      <w:r w:rsidRPr="006F6D55">
        <w:rPr>
          <w:sz w:val="28"/>
          <w:szCs w:val="28"/>
        </w:rPr>
        <w:t>физическое состояние, здоровье;</w:t>
      </w:r>
      <w:r w:rsidRPr="006F6D55">
        <w:rPr>
          <w:b/>
          <w:sz w:val="28"/>
          <w:szCs w:val="28"/>
        </w:rPr>
        <w:t xml:space="preserve"> </w:t>
      </w:r>
    </w:p>
    <w:p w:rsidR="006238F9" w:rsidRPr="006F6D55" w:rsidRDefault="006238F9" w:rsidP="006F6D55">
      <w:pPr>
        <w:pStyle w:val="a3"/>
        <w:numPr>
          <w:ilvl w:val="0"/>
          <w:numId w:val="9"/>
        </w:numPr>
        <w:jc w:val="both"/>
        <w:rPr>
          <w:b/>
          <w:sz w:val="28"/>
          <w:szCs w:val="28"/>
        </w:rPr>
      </w:pPr>
      <w:r w:rsidRPr="006F6D55">
        <w:rPr>
          <w:sz w:val="28"/>
          <w:szCs w:val="28"/>
        </w:rPr>
        <w:t>склонности, интересы.</w:t>
      </w:r>
    </w:p>
    <w:p w:rsidR="006238F9" w:rsidRPr="00362B06" w:rsidRDefault="006238F9" w:rsidP="00362B06">
      <w:pPr>
        <w:spacing w:after="0" w:line="240" w:lineRule="auto"/>
        <w:ind w:firstLine="708"/>
        <w:jc w:val="both"/>
        <w:rPr>
          <w:sz w:val="28"/>
          <w:szCs w:val="28"/>
        </w:rPr>
      </w:pPr>
      <w:r w:rsidRPr="00362B06">
        <w:rPr>
          <w:sz w:val="28"/>
          <w:szCs w:val="28"/>
        </w:rPr>
        <w:t xml:space="preserve">Первым кирпичиком в построении индивидуальности маленького человека служит </w:t>
      </w:r>
      <w:proofErr w:type="spellStart"/>
      <w:r w:rsidRPr="00362B06">
        <w:rPr>
          <w:sz w:val="28"/>
          <w:szCs w:val="28"/>
        </w:rPr>
        <w:t>психотип</w:t>
      </w:r>
      <w:proofErr w:type="spellEnd"/>
      <w:r w:rsidRPr="00362B06">
        <w:rPr>
          <w:sz w:val="28"/>
          <w:szCs w:val="28"/>
        </w:rPr>
        <w:t xml:space="preserve">, который является наследственным фактором. Физическое здоровье ребёнка влияют </w:t>
      </w:r>
      <w:r w:rsidR="00AA0CFD" w:rsidRPr="00362B06">
        <w:rPr>
          <w:sz w:val="28"/>
          <w:szCs w:val="28"/>
        </w:rPr>
        <w:t>на сферу деятельности,</w:t>
      </w:r>
      <w:r w:rsidRPr="00362B06">
        <w:rPr>
          <w:sz w:val="28"/>
          <w:szCs w:val="28"/>
        </w:rPr>
        <w:t xml:space="preserve"> часто определяют предпочтения и интересы.</w:t>
      </w:r>
    </w:p>
    <w:p w:rsidR="00AA0CFD" w:rsidRPr="00362B06" w:rsidRDefault="00AA0CFD" w:rsidP="00362B06">
      <w:pPr>
        <w:spacing w:after="0" w:line="240" w:lineRule="auto"/>
        <w:ind w:firstLine="708"/>
        <w:jc w:val="both"/>
        <w:rPr>
          <w:sz w:val="28"/>
          <w:szCs w:val="28"/>
        </w:rPr>
      </w:pPr>
      <w:r w:rsidRPr="00362B06">
        <w:rPr>
          <w:sz w:val="28"/>
          <w:szCs w:val="28"/>
        </w:rPr>
        <w:t>Одним из самых главных факторов для формирования личных качеств является социальная среда. Поэтому индивидуальные особенности ребенка во многом зависят от воспитания родителей, от того, каких принципов они придерживаются, какой образ жизни ведут.</w:t>
      </w:r>
    </w:p>
    <w:p w:rsidR="00AA0CFD" w:rsidRPr="00362B06" w:rsidRDefault="00AA0CFD" w:rsidP="00362B06">
      <w:pPr>
        <w:spacing w:after="0" w:line="240" w:lineRule="auto"/>
        <w:ind w:firstLine="708"/>
        <w:jc w:val="both"/>
        <w:rPr>
          <w:sz w:val="28"/>
          <w:szCs w:val="28"/>
        </w:rPr>
      </w:pPr>
      <w:r w:rsidRPr="00362B06">
        <w:rPr>
          <w:sz w:val="28"/>
          <w:szCs w:val="28"/>
        </w:rPr>
        <w:t>Индивидуальные особенности развития детей не</w:t>
      </w:r>
      <w:r w:rsidR="00002EBC" w:rsidRPr="00362B06">
        <w:rPr>
          <w:sz w:val="28"/>
          <w:szCs w:val="28"/>
        </w:rPr>
        <w:t>разрывно связаны с их возрастом,</w:t>
      </w:r>
      <w:r w:rsidRPr="00362B06">
        <w:rPr>
          <w:sz w:val="28"/>
          <w:szCs w:val="28"/>
        </w:rPr>
        <w:t xml:space="preserve"> формируются способности; проявляется темперамент; интересы.</w:t>
      </w:r>
    </w:p>
    <w:p w:rsidR="006238F9" w:rsidRPr="00362B06" w:rsidRDefault="00C23EF2" w:rsidP="00362B06">
      <w:pPr>
        <w:spacing w:after="0" w:line="240" w:lineRule="auto"/>
        <w:ind w:firstLine="708"/>
        <w:jc w:val="both"/>
        <w:rPr>
          <w:color w:val="333333"/>
          <w:sz w:val="28"/>
          <w:szCs w:val="28"/>
          <w:shd w:val="clear" w:color="auto" w:fill="FFFFFF"/>
        </w:rPr>
      </w:pPr>
      <w:r>
        <w:rPr>
          <w:color w:val="333333"/>
          <w:sz w:val="28"/>
          <w:szCs w:val="28"/>
          <w:shd w:val="clear" w:color="auto" w:fill="FFFFFF"/>
        </w:rPr>
        <w:t>Дети</w:t>
      </w:r>
      <w:r w:rsidR="00002EBC" w:rsidRPr="00362B06">
        <w:rPr>
          <w:color w:val="333333"/>
          <w:sz w:val="28"/>
          <w:szCs w:val="28"/>
          <w:shd w:val="clear" w:color="auto" w:fill="FFFFFF"/>
        </w:rPr>
        <w:t xml:space="preserve"> отличаются друг от друга не только разным уровнем подготовленности к усвоению знаний. Каждый из них обладает более устойчивыми индивидуальными </w:t>
      </w:r>
      <w:r w:rsidR="006F6D55">
        <w:rPr>
          <w:color w:val="333333"/>
          <w:sz w:val="28"/>
          <w:szCs w:val="28"/>
          <w:shd w:val="clear" w:color="auto" w:fill="FFFFFF"/>
        </w:rPr>
        <w:t>особен</w:t>
      </w:r>
      <w:r w:rsidR="00002EBC" w:rsidRPr="00362B06">
        <w:rPr>
          <w:color w:val="333333"/>
          <w:sz w:val="28"/>
          <w:szCs w:val="28"/>
          <w:shd w:val="clear" w:color="auto" w:fill="FFFFFF"/>
        </w:rPr>
        <w:t xml:space="preserve">ностями, которые не могут </w:t>
      </w:r>
      <w:r w:rsidR="006F6D55">
        <w:rPr>
          <w:color w:val="333333"/>
          <w:sz w:val="28"/>
          <w:szCs w:val="28"/>
          <w:shd w:val="clear" w:color="auto" w:fill="FFFFFF"/>
        </w:rPr>
        <w:t>(да и не должны) быть ликвидиро</w:t>
      </w:r>
      <w:r w:rsidR="00002EBC" w:rsidRPr="00362B06">
        <w:rPr>
          <w:color w:val="333333"/>
          <w:sz w:val="28"/>
          <w:szCs w:val="28"/>
          <w:shd w:val="clear" w:color="auto" w:fill="FFFFFF"/>
        </w:rPr>
        <w:t>ваны при всем старании преподавателя. В то же время эти индивидуальные особенности налагают свои требования на организацию учебного процесса. Прежде всего</w:t>
      </w:r>
      <w:r>
        <w:rPr>
          <w:color w:val="333333"/>
          <w:sz w:val="28"/>
          <w:szCs w:val="28"/>
          <w:shd w:val="clear" w:color="auto" w:fill="FFFFFF"/>
        </w:rPr>
        <w:t>,</w:t>
      </w:r>
      <w:r w:rsidR="00002EBC" w:rsidRPr="00362B06">
        <w:rPr>
          <w:color w:val="333333"/>
          <w:sz w:val="28"/>
          <w:szCs w:val="28"/>
          <w:shd w:val="clear" w:color="auto" w:fill="FFFFFF"/>
        </w:rPr>
        <w:t xml:space="preserve"> люди родятся на свет с разными типами нервной системы, которые дают разные типы темпераментов, мы не можем сказать, что одни из этих типов хорошие, а другие плохие. Дело не в этом: они разные. </w:t>
      </w:r>
    </w:p>
    <w:p w:rsidR="00884884" w:rsidRPr="00362B06" w:rsidRDefault="00884884" w:rsidP="00362B06">
      <w:pPr>
        <w:spacing w:after="0" w:line="240" w:lineRule="auto"/>
        <w:ind w:firstLine="708"/>
        <w:jc w:val="both"/>
        <w:rPr>
          <w:sz w:val="28"/>
          <w:szCs w:val="28"/>
        </w:rPr>
      </w:pPr>
      <w:r w:rsidRPr="00362B06">
        <w:rPr>
          <w:sz w:val="28"/>
          <w:szCs w:val="28"/>
        </w:rPr>
        <w:t xml:space="preserve">Так же индивидуальные особенности обусловлены ещё и возрастными особенностями.  Возрастные особенности - это характерные для определенного периода жизни анатомо-физиологические и психические качества. Для того чтобы обучающийся раскрыл все свои природные способности и максимально развил их, преподаватель должен на протяжении всего учебного периода наблюдать за развитием личных качеств ребёнка. </w:t>
      </w:r>
    </w:p>
    <w:p w:rsidR="000154FD" w:rsidRDefault="00A26188" w:rsidP="00362B06">
      <w:pPr>
        <w:tabs>
          <w:tab w:val="left" w:pos="0"/>
        </w:tabs>
        <w:spacing w:after="0" w:line="240" w:lineRule="auto"/>
        <w:jc w:val="center"/>
        <w:rPr>
          <w:b/>
          <w:sz w:val="28"/>
          <w:szCs w:val="28"/>
        </w:rPr>
      </w:pPr>
      <w:r w:rsidRPr="00362B06">
        <w:rPr>
          <w:b/>
          <w:sz w:val="28"/>
          <w:szCs w:val="28"/>
        </w:rPr>
        <w:t>Основная часть</w:t>
      </w:r>
    </w:p>
    <w:p w:rsidR="00107DB4" w:rsidRPr="00107DB4" w:rsidRDefault="00107DB4" w:rsidP="00107DB4">
      <w:pPr>
        <w:tabs>
          <w:tab w:val="left" w:pos="0"/>
        </w:tabs>
        <w:spacing w:after="0" w:line="240" w:lineRule="auto"/>
        <w:jc w:val="both"/>
        <w:rPr>
          <w:sz w:val="28"/>
          <w:szCs w:val="28"/>
        </w:rPr>
      </w:pPr>
      <w:r>
        <w:rPr>
          <w:sz w:val="28"/>
          <w:szCs w:val="28"/>
        </w:rPr>
        <w:lastRenderedPageBreak/>
        <w:tab/>
      </w:r>
      <w:r w:rsidRPr="00107DB4">
        <w:rPr>
          <w:sz w:val="28"/>
          <w:szCs w:val="28"/>
        </w:rPr>
        <w:t xml:space="preserve">Современные требования к формированию творческой личности требуют и современных подходов. Здесь-то и возникает необходимость в диагностике художественных и творческих задатков и определения путей их развития. </w:t>
      </w:r>
    </w:p>
    <w:p w:rsidR="00107DB4" w:rsidRPr="00107DB4" w:rsidRDefault="00107DB4" w:rsidP="00107DB4">
      <w:pPr>
        <w:tabs>
          <w:tab w:val="left" w:pos="0"/>
        </w:tabs>
        <w:spacing w:after="0" w:line="240" w:lineRule="auto"/>
        <w:jc w:val="both"/>
        <w:rPr>
          <w:sz w:val="28"/>
          <w:szCs w:val="28"/>
        </w:rPr>
      </w:pPr>
      <w:r>
        <w:rPr>
          <w:sz w:val="28"/>
          <w:szCs w:val="28"/>
        </w:rPr>
        <w:tab/>
      </w:r>
      <w:r w:rsidR="00C23EF2">
        <w:rPr>
          <w:sz w:val="28"/>
          <w:szCs w:val="28"/>
        </w:rPr>
        <w:t>Иногда</w:t>
      </w:r>
      <w:r w:rsidRPr="00107DB4">
        <w:rPr>
          <w:sz w:val="28"/>
          <w:szCs w:val="28"/>
        </w:rPr>
        <w:t xml:space="preserve"> нам, преподавателям школ искусств, приходится выступать в роли экспертов и оценивать продукты творческой деятельности детей, будь то финал музыкального конкурса или отбор детских рисунков для выставки. Но если в сфере профессионального искусства такой подход может быть оправдан, то в педагогике искусства он не должен быть ни единственным, ни главным. Разница в том, что члены профессиональных жюри не знают педагогических забот: их интересует наличный результат, достигнутый художником, писателем, пианистом, а не его творческий потенциал и перспективы будущего развития. </w:t>
      </w:r>
    </w:p>
    <w:p w:rsidR="00107DB4" w:rsidRDefault="00107DB4" w:rsidP="00107DB4">
      <w:pPr>
        <w:tabs>
          <w:tab w:val="left" w:pos="0"/>
        </w:tabs>
        <w:spacing w:after="0" w:line="240" w:lineRule="auto"/>
        <w:jc w:val="center"/>
        <w:rPr>
          <w:b/>
          <w:sz w:val="28"/>
          <w:szCs w:val="28"/>
        </w:rPr>
      </w:pPr>
      <w:r w:rsidRPr="00107DB4">
        <w:rPr>
          <w:sz w:val="28"/>
          <w:szCs w:val="28"/>
        </w:rPr>
        <w:t>Для нас это неприемлемо: мы имеем дело с ребенком, который весь в будущем (каким бы способным или неспособным он ни казался нам сейчас).</w:t>
      </w:r>
    </w:p>
    <w:p w:rsidR="00D30F76" w:rsidRDefault="00D30F76" w:rsidP="00107DB4">
      <w:pPr>
        <w:tabs>
          <w:tab w:val="left" w:pos="0"/>
        </w:tabs>
        <w:spacing w:after="0" w:line="240" w:lineRule="auto"/>
        <w:jc w:val="both"/>
        <w:rPr>
          <w:sz w:val="28"/>
          <w:szCs w:val="28"/>
        </w:rPr>
      </w:pPr>
      <w:r>
        <w:rPr>
          <w:sz w:val="28"/>
          <w:szCs w:val="28"/>
        </w:rPr>
        <w:tab/>
        <w:t>Диагностика</w:t>
      </w:r>
      <w:r w:rsidR="001F3D1D" w:rsidRPr="001F3D1D">
        <w:rPr>
          <w:sz w:val="28"/>
          <w:szCs w:val="28"/>
        </w:rPr>
        <w:t xml:space="preserve"> художественных способностей и творческого развития учащихся детской </w:t>
      </w:r>
      <w:r>
        <w:rPr>
          <w:sz w:val="28"/>
          <w:szCs w:val="28"/>
        </w:rPr>
        <w:t>ДШИ</w:t>
      </w:r>
      <w:r w:rsidR="001F3D1D" w:rsidRPr="001F3D1D">
        <w:rPr>
          <w:sz w:val="28"/>
          <w:szCs w:val="28"/>
        </w:rPr>
        <w:t xml:space="preserve"> является актуальным аспектом педагогической деятельности, которая позволяет выявить промежуточные и итоговые результаты обучения.</w:t>
      </w:r>
      <w:r>
        <w:rPr>
          <w:sz w:val="28"/>
          <w:szCs w:val="28"/>
        </w:rPr>
        <w:t xml:space="preserve"> В</w:t>
      </w:r>
      <w:r w:rsidR="001F3D1D" w:rsidRPr="001F3D1D">
        <w:rPr>
          <w:sz w:val="28"/>
          <w:szCs w:val="28"/>
        </w:rPr>
        <w:t xml:space="preserve"> практике </w:t>
      </w:r>
      <w:r>
        <w:rPr>
          <w:sz w:val="28"/>
          <w:szCs w:val="28"/>
        </w:rPr>
        <w:t xml:space="preserve">ДШИ </w:t>
      </w:r>
      <w:r w:rsidR="001F3D1D" w:rsidRPr="001F3D1D">
        <w:rPr>
          <w:sz w:val="28"/>
          <w:szCs w:val="28"/>
        </w:rPr>
        <w:t>изучение художественного развития детей сложилось на основе балльной системы и показател</w:t>
      </w:r>
      <w:r>
        <w:rPr>
          <w:sz w:val="28"/>
          <w:szCs w:val="28"/>
        </w:rPr>
        <w:t>ей успеваемости ребенка в классе</w:t>
      </w:r>
      <w:r w:rsidR="001F3D1D" w:rsidRPr="001F3D1D">
        <w:rPr>
          <w:sz w:val="28"/>
          <w:szCs w:val="28"/>
        </w:rPr>
        <w:t xml:space="preserve">, что не дает полной и достоверной картины о развитии художественных способностей учащихся в результате </w:t>
      </w:r>
      <w:r>
        <w:rPr>
          <w:sz w:val="28"/>
          <w:szCs w:val="28"/>
        </w:rPr>
        <w:t xml:space="preserve">воздействия преподавателя. </w:t>
      </w:r>
    </w:p>
    <w:p w:rsidR="00D30F76" w:rsidRDefault="00D30F76" w:rsidP="00107DB4">
      <w:pPr>
        <w:tabs>
          <w:tab w:val="left" w:pos="0"/>
        </w:tabs>
        <w:spacing w:after="0" w:line="240" w:lineRule="auto"/>
        <w:jc w:val="both"/>
        <w:rPr>
          <w:sz w:val="28"/>
          <w:szCs w:val="28"/>
        </w:rPr>
      </w:pPr>
      <w:r>
        <w:rPr>
          <w:sz w:val="28"/>
          <w:szCs w:val="28"/>
        </w:rPr>
        <w:tab/>
      </w:r>
      <w:r w:rsidR="00C23EF2">
        <w:rPr>
          <w:sz w:val="28"/>
          <w:szCs w:val="28"/>
        </w:rPr>
        <w:t>С</w:t>
      </w:r>
      <w:r w:rsidR="001F3D1D" w:rsidRPr="001F3D1D">
        <w:rPr>
          <w:sz w:val="28"/>
          <w:szCs w:val="28"/>
        </w:rPr>
        <w:t xml:space="preserve">истема диагностики может помочь </w:t>
      </w:r>
      <w:r>
        <w:rPr>
          <w:sz w:val="28"/>
          <w:szCs w:val="28"/>
        </w:rPr>
        <w:t>преподавателю</w:t>
      </w:r>
      <w:r w:rsidR="001F3D1D" w:rsidRPr="001F3D1D">
        <w:rPr>
          <w:sz w:val="28"/>
          <w:szCs w:val="28"/>
        </w:rPr>
        <w:t xml:space="preserve"> решить одновременно несколько задач: определить результативность педагогических воздействий, </w:t>
      </w:r>
    </w:p>
    <w:p w:rsidR="00D30F76" w:rsidRDefault="001F3D1D" w:rsidP="00107DB4">
      <w:pPr>
        <w:tabs>
          <w:tab w:val="left" w:pos="0"/>
        </w:tabs>
        <w:spacing w:after="0" w:line="240" w:lineRule="auto"/>
        <w:jc w:val="both"/>
        <w:rPr>
          <w:sz w:val="28"/>
          <w:szCs w:val="28"/>
        </w:rPr>
      </w:pPr>
      <w:r w:rsidRPr="001F3D1D">
        <w:rPr>
          <w:sz w:val="28"/>
          <w:szCs w:val="28"/>
        </w:rPr>
        <w:t>отслед</w:t>
      </w:r>
      <w:r w:rsidR="006F6D55">
        <w:rPr>
          <w:sz w:val="28"/>
          <w:szCs w:val="28"/>
        </w:rPr>
        <w:t>ить динамику развития учащихся;</w:t>
      </w:r>
    </w:p>
    <w:p w:rsidR="00D30F76" w:rsidRDefault="001F3D1D" w:rsidP="00107DB4">
      <w:pPr>
        <w:tabs>
          <w:tab w:val="left" w:pos="0"/>
        </w:tabs>
        <w:spacing w:after="0" w:line="240" w:lineRule="auto"/>
        <w:jc w:val="both"/>
        <w:rPr>
          <w:sz w:val="28"/>
          <w:szCs w:val="28"/>
        </w:rPr>
      </w:pPr>
      <w:r w:rsidRPr="001F3D1D">
        <w:rPr>
          <w:sz w:val="28"/>
          <w:szCs w:val="28"/>
        </w:rPr>
        <w:t>выявить при необходимости п</w:t>
      </w:r>
      <w:r w:rsidR="006F6D55">
        <w:rPr>
          <w:sz w:val="28"/>
          <w:szCs w:val="28"/>
        </w:rPr>
        <w:t>ричины его низкой успеваемости;</w:t>
      </w:r>
    </w:p>
    <w:p w:rsidR="00D30F76" w:rsidRDefault="001F3D1D" w:rsidP="00107DB4">
      <w:pPr>
        <w:tabs>
          <w:tab w:val="left" w:pos="0"/>
        </w:tabs>
        <w:spacing w:after="0" w:line="240" w:lineRule="auto"/>
        <w:jc w:val="both"/>
        <w:rPr>
          <w:sz w:val="28"/>
          <w:szCs w:val="28"/>
        </w:rPr>
      </w:pPr>
      <w:r w:rsidRPr="001F3D1D">
        <w:rPr>
          <w:sz w:val="28"/>
          <w:szCs w:val="28"/>
        </w:rPr>
        <w:t xml:space="preserve">выработать индивидуальный подход к </w:t>
      </w:r>
      <w:proofErr w:type="gramStart"/>
      <w:r w:rsidR="00C23EF2">
        <w:rPr>
          <w:sz w:val="28"/>
          <w:szCs w:val="28"/>
        </w:rPr>
        <w:t>обучающемуся</w:t>
      </w:r>
      <w:proofErr w:type="gramEnd"/>
      <w:r w:rsidRPr="001F3D1D">
        <w:rPr>
          <w:sz w:val="28"/>
          <w:szCs w:val="28"/>
        </w:rPr>
        <w:t xml:space="preserve">. </w:t>
      </w:r>
    </w:p>
    <w:p w:rsidR="00D30F76" w:rsidRDefault="00D30F76" w:rsidP="00107DB4">
      <w:pPr>
        <w:tabs>
          <w:tab w:val="left" w:pos="0"/>
        </w:tabs>
        <w:spacing w:after="0" w:line="240" w:lineRule="auto"/>
        <w:jc w:val="both"/>
        <w:rPr>
          <w:sz w:val="28"/>
          <w:szCs w:val="28"/>
        </w:rPr>
      </w:pPr>
      <w:r>
        <w:rPr>
          <w:sz w:val="28"/>
          <w:szCs w:val="28"/>
        </w:rPr>
        <w:tab/>
        <w:t>Посвящение родителей в результаты</w:t>
      </w:r>
      <w:r w:rsidR="001F3D1D" w:rsidRPr="001F3D1D">
        <w:rPr>
          <w:sz w:val="28"/>
          <w:szCs w:val="28"/>
        </w:rPr>
        <w:t xml:space="preserve"> диагностики</w:t>
      </w:r>
      <w:r>
        <w:rPr>
          <w:sz w:val="28"/>
          <w:szCs w:val="28"/>
        </w:rPr>
        <w:t>, как правило,</w:t>
      </w:r>
      <w:r w:rsidR="001F3D1D" w:rsidRPr="001F3D1D">
        <w:rPr>
          <w:sz w:val="28"/>
          <w:szCs w:val="28"/>
        </w:rPr>
        <w:t xml:space="preserve"> </w:t>
      </w:r>
      <w:r>
        <w:rPr>
          <w:sz w:val="28"/>
          <w:szCs w:val="28"/>
        </w:rPr>
        <w:t xml:space="preserve">способствует </w:t>
      </w:r>
      <w:r w:rsidR="001F3D1D" w:rsidRPr="001F3D1D">
        <w:rPr>
          <w:sz w:val="28"/>
          <w:szCs w:val="28"/>
        </w:rPr>
        <w:t xml:space="preserve">осознанию ими возможностей и одаренности своего ребенка и оказанию на основе этого ему поддержки в профессиональном самоопределении. </w:t>
      </w:r>
    </w:p>
    <w:p w:rsidR="004962D3" w:rsidRDefault="00B85951" w:rsidP="00107DB4">
      <w:pPr>
        <w:tabs>
          <w:tab w:val="left" w:pos="0"/>
        </w:tabs>
        <w:spacing w:after="0" w:line="240" w:lineRule="auto"/>
        <w:jc w:val="both"/>
        <w:rPr>
          <w:sz w:val="28"/>
          <w:szCs w:val="28"/>
        </w:rPr>
      </w:pPr>
      <w:r>
        <w:rPr>
          <w:sz w:val="28"/>
          <w:szCs w:val="28"/>
        </w:rPr>
        <w:tab/>
        <w:t>В связи с необходимостью изучения индивидуальных особенностей, и дифференцированного  подхода к обучению детей необходим пакет диагностического инструментария, который поможет определить динамику развития творческих</w:t>
      </w:r>
      <w:r w:rsidR="004962D3">
        <w:rPr>
          <w:sz w:val="28"/>
          <w:szCs w:val="28"/>
        </w:rPr>
        <w:t xml:space="preserve"> и художественных</w:t>
      </w:r>
      <w:r>
        <w:rPr>
          <w:sz w:val="28"/>
          <w:szCs w:val="28"/>
        </w:rPr>
        <w:t xml:space="preserve"> способностей </w:t>
      </w:r>
      <w:r w:rsidR="004962D3">
        <w:rPr>
          <w:sz w:val="28"/>
          <w:szCs w:val="28"/>
        </w:rPr>
        <w:t>обучающихся и как показателя эффективности обучения.</w:t>
      </w:r>
    </w:p>
    <w:p w:rsidR="004962D3" w:rsidRDefault="004962D3" w:rsidP="00107DB4">
      <w:pPr>
        <w:tabs>
          <w:tab w:val="left" w:pos="0"/>
        </w:tabs>
        <w:spacing w:after="0" w:line="240" w:lineRule="auto"/>
        <w:jc w:val="both"/>
        <w:rPr>
          <w:sz w:val="28"/>
          <w:szCs w:val="28"/>
        </w:rPr>
      </w:pPr>
      <w:r>
        <w:rPr>
          <w:sz w:val="28"/>
          <w:szCs w:val="28"/>
        </w:rPr>
        <w:tab/>
      </w:r>
      <w:r w:rsidRPr="004962D3">
        <w:rPr>
          <w:sz w:val="28"/>
          <w:szCs w:val="28"/>
        </w:rPr>
        <w:t>В соответствии с поставленной целью данная  работа призвана решать следующие задачи:</w:t>
      </w:r>
    </w:p>
    <w:p w:rsidR="006F6D55" w:rsidRDefault="004962D3" w:rsidP="006F6D55">
      <w:pPr>
        <w:pStyle w:val="a3"/>
        <w:numPr>
          <w:ilvl w:val="0"/>
          <w:numId w:val="10"/>
        </w:numPr>
        <w:tabs>
          <w:tab w:val="left" w:pos="0"/>
        </w:tabs>
        <w:ind w:left="0" w:firstLine="1134"/>
        <w:jc w:val="both"/>
        <w:rPr>
          <w:sz w:val="28"/>
          <w:szCs w:val="28"/>
        </w:rPr>
      </w:pPr>
      <w:r w:rsidRPr="006F6D55">
        <w:rPr>
          <w:sz w:val="28"/>
          <w:szCs w:val="28"/>
        </w:rPr>
        <w:t xml:space="preserve">изучение особенностей и динамики развития художественного интеллекта </w:t>
      </w:r>
      <w:r w:rsidR="006F6D55">
        <w:rPr>
          <w:sz w:val="28"/>
          <w:szCs w:val="28"/>
        </w:rPr>
        <w:t>обучающихся;</w:t>
      </w:r>
    </w:p>
    <w:p w:rsidR="006F6D55" w:rsidRDefault="004962D3" w:rsidP="00C23EF2">
      <w:pPr>
        <w:pStyle w:val="a3"/>
        <w:numPr>
          <w:ilvl w:val="0"/>
          <w:numId w:val="10"/>
        </w:numPr>
        <w:tabs>
          <w:tab w:val="left" w:pos="0"/>
        </w:tabs>
        <w:ind w:left="0" w:firstLine="1134"/>
        <w:jc w:val="both"/>
        <w:rPr>
          <w:sz w:val="28"/>
          <w:szCs w:val="28"/>
        </w:rPr>
      </w:pPr>
      <w:r w:rsidRPr="006F6D55">
        <w:rPr>
          <w:sz w:val="28"/>
          <w:szCs w:val="28"/>
        </w:rPr>
        <w:t>изучение особенностей и динамики развития образной креативности учащихся;</w:t>
      </w:r>
    </w:p>
    <w:p w:rsidR="00C23EF2" w:rsidRPr="006F6D55" w:rsidRDefault="004962D3" w:rsidP="00C23EF2">
      <w:pPr>
        <w:pStyle w:val="a3"/>
        <w:numPr>
          <w:ilvl w:val="0"/>
          <w:numId w:val="10"/>
        </w:numPr>
        <w:tabs>
          <w:tab w:val="left" w:pos="0"/>
        </w:tabs>
        <w:ind w:left="0" w:firstLine="1134"/>
        <w:jc w:val="both"/>
        <w:rPr>
          <w:sz w:val="28"/>
          <w:szCs w:val="28"/>
        </w:rPr>
      </w:pPr>
      <w:r w:rsidRPr="006F6D55">
        <w:rPr>
          <w:sz w:val="28"/>
          <w:szCs w:val="28"/>
        </w:rPr>
        <w:lastRenderedPageBreak/>
        <w:t>выявление художественных интересов учащихся и их особенностей</w:t>
      </w:r>
      <w:r w:rsidR="00C23EF2" w:rsidRPr="006F6D55">
        <w:rPr>
          <w:sz w:val="28"/>
          <w:szCs w:val="28"/>
        </w:rPr>
        <w:t>;</w:t>
      </w:r>
    </w:p>
    <w:p w:rsidR="004962D3" w:rsidRDefault="009F2458" w:rsidP="00C23EF2">
      <w:pPr>
        <w:tabs>
          <w:tab w:val="left" w:pos="0"/>
        </w:tabs>
        <w:spacing w:after="0" w:line="240" w:lineRule="auto"/>
        <w:jc w:val="both"/>
        <w:rPr>
          <w:sz w:val="28"/>
          <w:szCs w:val="28"/>
        </w:rPr>
      </w:pPr>
      <w:r>
        <w:rPr>
          <w:sz w:val="28"/>
          <w:szCs w:val="28"/>
        </w:rPr>
        <w:tab/>
        <w:t>Диагностика это работа</w:t>
      </w:r>
      <w:r w:rsidR="001F3D1D" w:rsidRPr="004962D3">
        <w:rPr>
          <w:sz w:val="28"/>
          <w:szCs w:val="28"/>
        </w:rPr>
        <w:t xml:space="preserve">, целью которой стало изучение динамики развития творческих и художественных способностей </w:t>
      </w:r>
      <w:r w:rsidR="00C23EF2">
        <w:rPr>
          <w:sz w:val="28"/>
          <w:szCs w:val="28"/>
        </w:rPr>
        <w:t>обучающихся детской школы искусств</w:t>
      </w:r>
      <w:r w:rsidR="001F3D1D" w:rsidRPr="004962D3">
        <w:rPr>
          <w:sz w:val="28"/>
          <w:szCs w:val="28"/>
        </w:rPr>
        <w:t xml:space="preserve"> как показателя эффективности обучения. В соответствии с данными целями, а также с представлениями о многоаспектности понятия «художественное развитие личности», о многоуровневой структуре художественного интеллекта и творческих способностей и необходимости комплексного подхода к изучению развития детей, </w:t>
      </w:r>
      <w:r w:rsidR="004962D3">
        <w:rPr>
          <w:sz w:val="28"/>
          <w:szCs w:val="28"/>
        </w:rPr>
        <w:t>можно выделить</w:t>
      </w:r>
      <w:r w:rsidR="001F3D1D" w:rsidRPr="004962D3">
        <w:rPr>
          <w:sz w:val="28"/>
          <w:szCs w:val="28"/>
        </w:rPr>
        <w:t xml:space="preserve"> такие диагностические критерии, как:</w:t>
      </w:r>
    </w:p>
    <w:p w:rsidR="004962D3" w:rsidRPr="006F6D55" w:rsidRDefault="001F3D1D" w:rsidP="006F6D55">
      <w:pPr>
        <w:pStyle w:val="a3"/>
        <w:numPr>
          <w:ilvl w:val="0"/>
          <w:numId w:val="11"/>
        </w:numPr>
        <w:tabs>
          <w:tab w:val="left" w:pos="0"/>
        </w:tabs>
        <w:jc w:val="both"/>
        <w:rPr>
          <w:sz w:val="28"/>
          <w:szCs w:val="28"/>
        </w:rPr>
      </w:pPr>
      <w:r w:rsidRPr="006F6D55">
        <w:rPr>
          <w:sz w:val="28"/>
          <w:szCs w:val="28"/>
        </w:rPr>
        <w:t xml:space="preserve">художественный интерес, его познавательные и эстетические характеристики; </w:t>
      </w:r>
    </w:p>
    <w:p w:rsidR="006F6D55" w:rsidRDefault="001F3D1D" w:rsidP="006F6D55">
      <w:pPr>
        <w:pStyle w:val="a3"/>
        <w:numPr>
          <w:ilvl w:val="0"/>
          <w:numId w:val="11"/>
        </w:numPr>
        <w:tabs>
          <w:tab w:val="left" w:pos="0"/>
        </w:tabs>
        <w:jc w:val="both"/>
        <w:rPr>
          <w:sz w:val="28"/>
          <w:szCs w:val="28"/>
        </w:rPr>
      </w:pPr>
      <w:r w:rsidRPr="006F6D55">
        <w:rPr>
          <w:sz w:val="28"/>
          <w:szCs w:val="28"/>
        </w:rPr>
        <w:t xml:space="preserve">художественный интеллект: </w:t>
      </w:r>
    </w:p>
    <w:p w:rsidR="00CA50B6" w:rsidRPr="006F6D55" w:rsidRDefault="001F3D1D" w:rsidP="006F6D55">
      <w:pPr>
        <w:pStyle w:val="a3"/>
        <w:numPr>
          <w:ilvl w:val="0"/>
          <w:numId w:val="11"/>
        </w:numPr>
        <w:tabs>
          <w:tab w:val="left" w:pos="0"/>
        </w:tabs>
        <w:jc w:val="both"/>
        <w:rPr>
          <w:sz w:val="28"/>
          <w:szCs w:val="28"/>
        </w:rPr>
      </w:pPr>
      <w:proofErr w:type="gramStart"/>
      <w:r w:rsidRPr="006F6D55">
        <w:rPr>
          <w:sz w:val="28"/>
          <w:szCs w:val="28"/>
        </w:rPr>
        <w:t>эстетическая</w:t>
      </w:r>
      <w:proofErr w:type="gramEnd"/>
      <w:r w:rsidRPr="006F6D55">
        <w:rPr>
          <w:sz w:val="28"/>
          <w:szCs w:val="28"/>
        </w:rPr>
        <w:t xml:space="preserve"> </w:t>
      </w:r>
      <w:proofErr w:type="spellStart"/>
      <w:r w:rsidRPr="006F6D55">
        <w:rPr>
          <w:sz w:val="28"/>
          <w:szCs w:val="28"/>
        </w:rPr>
        <w:t>эмпатия</w:t>
      </w:r>
      <w:proofErr w:type="spellEnd"/>
      <w:r w:rsidRPr="006F6D55">
        <w:rPr>
          <w:sz w:val="28"/>
          <w:szCs w:val="28"/>
        </w:rPr>
        <w:t xml:space="preserve"> (эмоциональный параметр); </w:t>
      </w:r>
    </w:p>
    <w:p w:rsidR="006F6D55" w:rsidRDefault="001F3D1D" w:rsidP="006F6D55">
      <w:pPr>
        <w:pStyle w:val="a3"/>
        <w:numPr>
          <w:ilvl w:val="0"/>
          <w:numId w:val="11"/>
        </w:numPr>
        <w:tabs>
          <w:tab w:val="left" w:pos="0"/>
        </w:tabs>
        <w:jc w:val="both"/>
        <w:rPr>
          <w:sz w:val="28"/>
          <w:szCs w:val="28"/>
        </w:rPr>
      </w:pPr>
      <w:r w:rsidRPr="006F6D55">
        <w:rPr>
          <w:sz w:val="28"/>
          <w:szCs w:val="28"/>
        </w:rPr>
        <w:t xml:space="preserve">уровень развития и содержание образов художественного </w:t>
      </w:r>
      <w:r w:rsidR="006F6D55">
        <w:rPr>
          <w:sz w:val="28"/>
          <w:szCs w:val="28"/>
        </w:rPr>
        <w:t>воображения,</w:t>
      </w:r>
    </w:p>
    <w:p w:rsidR="006F6D55" w:rsidRDefault="001F3D1D" w:rsidP="006F6D55">
      <w:pPr>
        <w:pStyle w:val="a3"/>
        <w:numPr>
          <w:ilvl w:val="0"/>
          <w:numId w:val="11"/>
        </w:numPr>
        <w:tabs>
          <w:tab w:val="left" w:pos="0"/>
        </w:tabs>
        <w:jc w:val="both"/>
        <w:rPr>
          <w:sz w:val="28"/>
          <w:szCs w:val="28"/>
        </w:rPr>
      </w:pPr>
      <w:r w:rsidRPr="006F6D55">
        <w:rPr>
          <w:sz w:val="28"/>
          <w:szCs w:val="28"/>
        </w:rPr>
        <w:t>тип мыслительной деятель</w:t>
      </w:r>
      <w:r w:rsidR="00CA50B6" w:rsidRPr="006F6D55">
        <w:rPr>
          <w:sz w:val="28"/>
          <w:szCs w:val="28"/>
        </w:rPr>
        <w:t xml:space="preserve">ности (когнитивные параметры); </w:t>
      </w:r>
    </w:p>
    <w:p w:rsidR="00CA50B6" w:rsidRPr="006F6D55" w:rsidRDefault="001F3D1D" w:rsidP="006F6D55">
      <w:pPr>
        <w:pStyle w:val="a3"/>
        <w:numPr>
          <w:ilvl w:val="0"/>
          <w:numId w:val="11"/>
        </w:numPr>
        <w:tabs>
          <w:tab w:val="left" w:pos="0"/>
        </w:tabs>
        <w:jc w:val="both"/>
        <w:rPr>
          <w:sz w:val="28"/>
          <w:szCs w:val="28"/>
        </w:rPr>
      </w:pPr>
      <w:r w:rsidRPr="006F6D55">
        <w:rPr>
          <w:sz w:val="28"/>
          <w:szCs w:val="28"/>
        </w:rPr>
        <w:t>чувство формы, чувство стиля</w:t>
      </w:r>
      <w:r w:rsidR="00CA50B6" w:rsidRPr="006F6D55">
        <w:rPr>
          <w:sz w:val="28"/>
          <w:szCs w:val="28"/>
        </w:rPr>
        <w:t xml:space="preserve"> </w:t>
      </w:r>
      <w:r w:rsidRPr="006F6D55">
        <w:rPr>
          <w:sz w:val="28"/>
          <w:szCs w:val="28"/>
        </w:rPr>
        <w:t xml:space="preserve">(эстетические параметры); </w:t>
      </w:r>
    </w:p>
    <w:p w:rsidR="00CA50B6" w:rsidRDefault="001F3D1D" w:rsidP="006F6D55">
      <w:pPr>
        <w:pStyle w:val="a3"/>
        <w:numPr>
          <w:ilvl w:val="0"/>
          <w:numId w:val="11"/>
        </w:numPr>
        <w:tabs>
          <w:tab w:val="left" w:pos="0"/>
        </w:tabs>
        <w:jc w:val="both"/>
        <w:rPr>
          <w:sz w:val="28"/>
          <w:szCs w:val="28"/>
        </w:rPr>
      </w:pPr>
      <w:r w:rsidRPr="006F6D55">
        <w:rPr>
          <w:sz w:val="28"/>
          <w:szCs w:val="28"/>
        </w:rPr>
        <w:t>визуальная (образная) креативность.</w:t>
      </w:r>
    </w:p>
    <w:p w:rsidR="006F6D55" w:rsidRPr="006F6D55" w:rsidRDefault="006F6D55" w:rsidP="006F6D55">
      <w:pPr>
        <w:pStyle w:val="a3"/>
        <w:tabs>
          <w:tab w:val="left" w:pos="0"/>
        </w:tabs>
        <w:ind w:left="720"/>
        <w:jc w:val="both"/>
        <w:rPr>
          <w:sz w:val="28"/>
          <w:szCs w:val="28"/>
        </w:rPr>
      </w:pPr>
    </w:p>
    <w:p w:rsidR="00CA50B6" w:rsidRDefault="00107DB4" w:rsidP="004962D3">
      <w:pPr>
        <w:tabs>
          <w:tab w:val="left" w:pos="0"/>
        </w:tabs>
        <w:spacing w:after="0" w:line="240" w:lineRule="auto"/>
        <w:jc w:val="both"/>
        <w:rPr>
          <w:sz w:val="28"/>
          <w:szCs w:val="28"/>
        </w:rPr>
      </w:pPr>
      <w:r>
        <w:rPr>
          <w:b/>
          <w:sz w:val="28"/>
          <w:szCs w:val="28"/>
        </w:rPr>
        <w:tab/>
      </w:r>
      <w:r w:rsidR="001F3D1D" w:rsidRPr="00CA50B6">
        <w:rPr>
          <w:b/>
          <w:sz w:val="28"/>
          <w:szCs w:val="28"/>
        </w:rPr>
        <w:t>Подбор и разработка диагностического инструментария</w:t>
      </w:r>
      <w:r w:rsidR="001F3D1D" w:rsidRPr="004962D3">
        <w:rPr>
          <w:sz w:val="28"/>
          <w:szCs w:val="28"/>
        </w:rPr>
        <w:t xml:space="preserve">. </w:t>
      </w:r>
    </w:p>
    <w:p w:rsidR="009A261B" w:rsidRPr="004962D3" w:rsidRDefault="00107DB4" w:rsidP="00107DB4">
      <w:pPr>
        <w:tabs>
          <w:tab w:val="left" w:pos="0"/>
        </w:tabs>
        <w:spacing w:after="0" w:line="240" w:lineRule="auto"/>
        <w:jc w:val="both"/>
        <w:rPr>
          <w:b/>
          <w:sz w:val="28"/>
          <w:szCs w:val="28"/>
        </w:rPr>
      </w:pPr>
      <w:r>
        <w:rPr>
          <w:sz w:val="28"/>
          <w:szCs w:val="28"/>
        </w:rPr>
        <w:t xml:space="preserve"> </w:t>
      </w:r>
      <w:r>
        <w:rPr>
          <w:sz w:val="28"/>
          <w:szCs w:val="28"/>
        </w:rPr>
        <w:tab/>
      </w:r>
      <w:r w:rsidR="001F3D1D" w:rsidRPr="004962D3">
        <w:rPr>
          <w:sz w:val="28"/>
          <w:szCs w:val="28"/>
        </w:rPr>
        <w:t xml:space="preserve">В качестве основных методов изучения творческих и художественных способностей </w:t>
      </w:r>
      <w:r w:rsidR="00CA50B6">
        <w:rPr>
          <w:sz w:val="28"/>
          <w:szCs w:val="28"/>
        </w:rPr>
        <w:t xml:space="preserve">обучающихся </w:t>
      </w:r>
      <w:r w:rsidR="001F3D1D" w:rsidRPr="004962D3">
        <w:rPr>
          <w:sz w:val="28"/>
          <w:szCs w:val="28"/>
        </w:rPr>
        <w:t xml:space="preserve"> </w:t>
      </w:r>
      <w:r w:rsidR="00CA50B6">
        <w:rPr>
          <w:sz w:val="28"/>
          <w:szCs w:val="28"/>
        </w:rPr>
        <w:t>ДШИ</w:t>
      </w:r>
      <w:r w:rsidR="001F3D1D" w:rsidRPr="004962D3">
        <w:rPr>
          <w:sz w:val="28"/>
          <w:szCs w:val="28"/>
        </w:rPr>
        <w:t xml:space="preserve"> </w:t>
      </w:r>
      <w:r w:rsidR="001A76F7">
        <w:rPr>
          <w:sz w:val="28"/>
          <w:szCs w:val="28"/>
        </w:rPr>
        <w:t>используют</w:t>
      </w:r>
      <w:r w:rsidR="00CA50B6">
        <w:rPr>
          <w:sz w:val="28"/>
          <w:szCs w:val="28"/>
        </w:rPr>
        <w:t>ся</w:t>
      </w:r>
      <w:r w:rsidR="001F3D1D" w:rsidRPr="004962D3">
        <w:rPr>
          <w:sz w:val="28"/>
          <w:szCs w:val="28"/>
        </w:rPr>
        <w:t xml:space="preserve"> такие методы, как наблюдение, тесты, анкетирование, проективные методы, анализ пр</w:t>
      </w:r>
      <w:r w:rsidR="00CA50B6">
        <w:rPr>
          <w:sz w:val="28"/>
          <w:szCs w:val="28"/>
        </w:rPr>
        <w:t>одуктов творческой деятельности</w:t>
      </w:r>
      <w:r w:rsidR="001A76F7">
        <w:rPr>
          <w:sz w:val="28"/>
          <w:szCs w:val="28"/>
        </w:rPr>
        <w:t xml:space="preserve">, </w:t>
      </w:r>
      <w:r w:rsidR="006F6D55">
        <w:rPr>
          <w:sz w:val="28"/>
          <w:szCs w:val="28"/>
        </w:rPr>
        <w:t>игровые;</w:t>
      </w:r>
    </w:p>
    <w:p w:rsidR="00DE552F" w:rsidRPr="00362B06" w:rsidRDefault="008A65E3" w:rsidP="00362B06">
      <w:pPr>
        <w:tabs>
          <w:tab w:val="left" w:pos="0"/>
        </w:tabs>
        <w:spacing w:after="0" w:line="240" w:lineRule="auto"/>
        <w:jc w:val="both"/>
        <w:rPr>
          <w:sz w:val="28"/>
          <w:szCs w:val="28"/>
        </w:rPr>
      </w:pPr>
      <w:r w:rsidRPr="00362B06">
        <w:rPr>
          <w:sz w:val="28"/>
          <w:szCs w:val="28"/>
        </w:rPr>
        <w:tab/>
      </w:r>
      <w:r w:rsidR="00DE552F" w:rsidRPr="00362B06">
        <w:rPr>
          <w:sz w:val="28"/>
          <w:szCs w:val="28"/>
        </w:rPr>
        <w:t>Педагогическая диагностика выступает фактором воздействия на развитие личностных качеств, так или иначе, оказывая на них влияние.</w:t>
      </w:r>
    </w:p>
    <w:p w:rsidR="00884884" w:rsidRPr="009F2458" w:rsidRDefault="00DE552F" w:rsidP="00362B06">
      <w:pPr>
        <w:tabs>
          <w:tab w:val="left" w:pos="0"/>
        </w:tabs>
        <w:spacing w:after="0" w:line="240" w:lineRule="auto"/>
        <w:jc w:val="both"/>
        <w:rPr>
          <w:sz w:val="28"/>
          <w:szCs w:val="28"/>
        </w:rPr>
      </w:pPr>
      <w:r w:rsidRPr="00362B06">
        <w:rPr>
          <w:sz w:val="28"/>
          <w:szCs w:val="28"/>
        </w:rPr>
        <w:tab/>
        <w:t xml:space="preserve">Диагностика только определяет уровень развития способностей маленького художника, его отношение к изобразительной деятельности и стремление к знаниям и мастерству, с помощью ее средств определяется результативность художественных и педагогических воздействий, устанавливается обратная связь, отслеживается динамика и процесс художественного развития личности, осуществляется коррекция. </w:t>
      </w:r>
    </w:p>
    <w:p w:rsidR="00A20F0A" w:rsidRDefault="00A20F0A" w:rsidP="00362B06">
      <w:pPr>
        <w:tabs>
          <w:tab w:val="left" w:pos="0"/>
        </w:tabs>
        <w:spacing w:after="0" w:line="240" w:lineRule="auto"/>
        <w:jc w:val="center"/>
        <w:rPr>
          <w:b/>
          <w:sz w:val="28"/>
          <w:szCs w:val="28"/>
        </w:rPr>
      </w:pPr>
    </w:p>
    <w:p w:rsidR="009A261B" w:rsidRPr="00362B06" w:rsidRDefault="009A261B" w:rsidP="00362B06">
      <w:pPr>
        <w:tabs>
          <w:tab w:val="left" w:pos="0"/>
        </w:tabs>
        <w:spacing w:after="0" w:line="240" w:lineRule="auto"/>
        <w:jc w:val="center"/>
        <w:rPr>
          <w:b/>
          <w:sz w:val="28"/>
          <w:szCs w:val="28"/>
        </w:rPr>
      </w:pPr>
      <w:r w:rsidRPr="00362B06">
        <w:rPr>
          <w:b/>
          <w:sz w:val="28"/>
          <w:szCs w:val="28"/>
        </w:rPr>
        <w:t>Диагностический инструментарий</w:t>
      </w:r>
    </w:p>
    <w:p w:rsidR="009A261B" w:rsidRPr="00362B06" w:rsidRDefault="009A261B" w:rsidP="00362B06">
      <w:pPr>
        <w:pStyle w:val="a3"/>
        <w:numPr>
          <w:ilvl w:val="0"/>
          <w:numId w:val="5"/>
        </w:numPr>
        <w:tabs>
          <w:tab w:val="left" w:pos="0"/>
        </w:tabs>
        <w:rPr>
          <w:sz w:val="28"/>
          <w:szCs w:val="28"/>
        </w:rPr>
      </w:pPr>
      <w:r w:rsidRPr="00362B06">
        <w:rPr>
          <w:sz w:val="28"/>
          <w:szCs w:val="28"/>
        </w:rPr>
        <w:t>Анализ детских работ;</w:t>
      </w:r>
    </w:p>
    <w:p w:rsidR="009A261B" w:rsidRPr="00362B06" w:rsidRDefault="009A261B" w:rsidP="00362B06">
      <w:pPr>
        <w:pStyle w:val="a3"/>
        <w:numPr>
          <w:ilvl w:val="0"/>
          <w:numId w:val="5"/>
        </w:numPr>
        <w:tabs>
          <w:tab w:val="left" w:pos="0"/>
        </w:tabs>
        <w:rPr>
          <w:sz w:val="28"/>
          <w:szCs w:val="28"/>
        </w:rPr>
      </w:pPr>
      <w:r w:rsidRPr="00362B06">
        <w:rPr>
          <w:sz w:val="28"/>
          <w:szCs w:val="28"/>
        </w:rPr>
        <w:t>Самоанализ детских работ;</w:t>
      </w:r>
    </w:p>
    <w:p w:rsidR="009A261B" w:rsidRPr="00362B06" w:rsidRDefault="009A261B" w:rsidP="00362B06">
      <w:pPr>
        <w:pStyle w:val="a3"/>
        <w:numPr>
          <w:ilvl w:val="0"/>
          <w:numId w:val="5"/>
        </w:numPr>
        <w:tabs>
          <w:tab w:val="left" w:pos="0"/>
        </w:tabs>
        <w:rPr>
          <w:sz w:val="28"/>
          <w:szCs w:val="28"/>
        </w:rPr>
      </w:pPr>
      <w:r w:rsidRPr="00362B06">
        <w:rPr>
          <w:sz w:val="28"/>
          <w:szCs w:val="28"/>
        </w:rPr>
        <w:t>Анкетирование;</w:t>
      </w:r>
    </w:p>
    <w:p w:rsidR="00362B06" w:rsidRPr="00362B06" w:rsidRDefault="009A261B" w:rsidP="00362B06">
      <w:pPr>
        <w:pStyle w:val="a3"/>
        <w:numPr>
          <w:ilvl w:val="0"/>
          <w:numId w:val="5"/>
        </w:numPr>
        <w:tabs>
          <w:tab w:val="left" w:pos="0"/>
        </w:tabs>
        <w:rPr>
          <w:sz w:val="28"/>
          <w:szCs w:val="28"/>
        </w:rPr>
      </w:pPr>
      <w:r w:rsidRPr="00362B06">
        <w:rPr>
          <w:sz w:val="28"/>
          <w:szCs w:val="28"/>
        </w:rPr>
        <w:t>Тестирование</w:t>
      </w:r>
      <w:r w:rsidR="00362B06" w:rsidRPr="00362B06">
        <w:rPr>
          <w:sz w:val="28"/>
          <w:szCs w:val="28"/>
        </w:rPr>
        <w:t>;</w:t>
      </w:r>
    </w:p>
    <w:p w:rsidR="009A261B" w:rsidRPr="006F6D55" w:rsidRDefault="009A261B" w:rsidP="006F6D55">
      <w:pPr>
        <w:pStyle w:val="a3"/>
        <w:numPr>
          <w:ilvl w:val="0"/>
          <w:numId w:val="5"/>
        </w:numPr>
        <w:tabs>
          <w:tab w:val="left" w:pos="0"/>
        </w:tabs>
        <w:ind w:left="709" w:firstLine="0"/>
        <w:rPr>
          <w:sz w:val="28"/>
          <w:szCs w:val="28"/>
        </w:rPr>
      </w:pPr>
      <w:r w:rsidRPr="00362B06">
        <w:rPr>
          <w:sz w:val="28"/>
          <w:szCs w:val="28"/>
        </w:rPr>
        <w:t>Метод наблюдения;</w:t>
      </w:r>
    </w:p>
    <w:p w:rsidR="00A20F0A" w:rsidRPr="00107DB4" w:rsidRDefault="00A20F0A" w:rsidP="00107DB4">
      <w:pPr>
        <w:pStyle w:val="a3"/>
        <w:numPr>
          <w:ilvl w:val="0"/>
          <w:numId w:val="5"/>
        </w:numPr>
        <w:tabs>
          <w:tab w:val="left" w:pos="0"/>
        </w:tabs>
        <w:rPr>
          <w:sz w:val="28"/>
          <w:szCs w:val="28"/>
        </w:rPr>
      </w:pPr>
      <w:r>
        <w:rPr>
          <w:sz w:val="28"/>
          <w:szCs w:val="28"/>
        </w:rPr>
        <w:t>Игровой метод.</w:t>
      </w:r>
    </w:p>
    <w:p w:rsidR="00A20F0A" w:rsidRDefault="009756D1" w:rsidP="00362B06">
      <w:pPr>
        <w:tabs>
          <w:tab w:val="left" w:pos="0"/>
        </w:tabs>
        <w:spacing w:after="0" w:line="240" w:lineRule="auto"/>
        <w:jc w:val="both"/>
        <w:rPr>
          <w:b/>
          <w:sz w:val="28"/>
          <w:szCs w:val="28"/>
        </w:rPr>
      </w:pPr>
      <w:r w:rsidRPr="00362B06">
        <w:rPr>
          <w:b/>
          <w:sz w:val="28"/>
          <w:szCs w:val="28"/>
        </w:rPr>
        <w:tab/>
      </w:r>
    </w:p>
    <w:p w:rsidR="00DE552F" w:rsidRPr="00362B06" w:rsidRDefault="006F6D55" w:rsidP="00362B06">
      <w:pPr>
        <w:tabs>
          <w:tab w:val="left" w:pos="0"/>
        </w:tabs>
        <w:spacing w:after="0" w:line="240" w:lineRule="auto"/>
        <w:jc w:val="both"/>
        <w:rPr>
          <w:b/>
          <w:sz w:val="28"/>
          <w:szCs w:val="28"/>
        </w:rPr>
      </w:pPr>
      <w:r>
        <w:rPr>
          <w:b/>
          <w:sz w:val="28"/>
          <w:szCs w:val="28"/>
        </w:rPr>
        <w:tab/>
      </w:r>
      <w:r w:rsidR="00D76C06" w:rsidRPr="00362B06">
        <w:rPr>
          <w:b/>
          <w:sz w:val="28"/>
          <w:szCs w:val="28"/>
        </w:rPr>
        <w:t>Анализ детских работ</w:t>
      </w:r>
    </w:p>
    <w:p w:rsidR="005646B0" w:rsidRDefault="005646B0" w:rsidP="00362B06">
      <w:pPr>
        <w:tabs>
          <w:tab w:val="left" w:pos="0"/>
        </w:tabs>
        <w:spacing w:after="0" w:line="240" w:lineRule="auto"/>
        <w:jc w:val="both"/>
        <w:rPr>
          <w:sz w:val="28"/>
          <w:szCs w:val="28"/>
        </w:rPr>
      </w:pPr>
      <w:r w:rsidRPr="00362B06">
        <w:rPr>
          <w:sz w:val="28"/>
          <w:szCs w:val="28"/>
        </w:rPr>
        <w:lastRenderedPageBreak/>
        <w:t>Цель: Диагностика готовности детей к обучению Изобразительному искусству и декоративно-прикладному творчеству. Выявление индивидуальных особенностей.</w:t>
      </w:r>
    </w:p>
    <w:p w:rsidR="00E97103" w:rsidRPr="00362B06" w:rsidRDefault="00A20F0A" w:rsidP="00362B06">
      <w:pPr>
        <w:tabs>
          <w:tab w:val="left" w:pos="0"/>
        </w:tabs>
        <w:spacing w:after="0" w:line="240" w:lineRule="auto"/>
        <w:jc w:val="both"/>
        <w:rPr>
          <w:sz w:val="28"/>
          <w:szCs w:val="28"/>
        </w:rPr>
      </w:pPr>
      <w:r>
        <w:rPr>
          <w:sz w:val="28"/>
          <w:szCs w:val="28"/>
        </w:rPr>
        <w:tab/>
      </w:r>
      <w:r w:rsidR="00E97103" w:rsidRPr="00E97103">
        <w:rPr>
          <w:sz w:val="28"/>
          <w:szCs w:val="28"/>
        </w:rPr>
        <w:t>Известно, что детский рисунок может использоваться в качестве средства диагностики интеллектуального и эстетического развития ребёнка, степени его подготовленности к школе. В связи с этим важно знать критерии оценки уровня овладения ребёнком навыкам</w:t>
      </w:r>
      <w:r w:rsidR="00E97103">
        <w:rPr>
          <w:sz w:val="28"/>
          <w:szCs w:val="28"/>
        </w:rPr>
        <w:t>и изобразительной деятельности.</w:t>
      </w:r>
    </w:p>
    <w:p w:rsidR="00FF2358" w:rsidRDefault="009756D1" w:rsidP="00FF2358">
      <w:pPr>
        <w:tabs>
          <w:tab w:val="left" w:pos="0"/>
        </w:tabs>
        <w:spacing w:after="0" w:line="240" w:lineRule="auto"/>
        <w:jc w:val="both"/>
        <w:rPr>
          <w:sz w:val="28"/>
          <w:szCs w:val="28"/>
        </w:rPr>
      </w:pPr>
      <w:r w:rsidRPr="00362B06">
        <w:rPr>
          <w:sz w:val="28"/>
          <w:szCs w:val="28"/>
        </w:rPr>
        <w:tab/>
      </w:r>
      <w:r w:rsidR="00E97103" w:rsidRPr="00E97103">
        <w:rPr>
          <w:sz w:val="28"/>
          <w:szCs w:val="28"/>
        </w:rPr>
        <w:t>Для выявления степени овладения ребёнком навыками изобразительной деятельностью предлагается методика диагностирования детей перед поступлением в первый класс.</w:t>
      </w:r>
      <w:r w:rsidR="00E97103">
        <w:rPr>
          <w:sz w:val="28"/>
          <w:szCs w:val="28"/>
        </w:rPr>
        <w:t xml:space="preserve"> </w:t>
      </w:r>
      <w:r w:rsidR="00DE552F" w:rsidRPr="00362B06">
        <w:rPr>
          <w:sz w:val="28"/>
          <w:szCs w:val="28"/>
        </w:rPr>
        <w:t>В первый день знакомства с детьми,</w:t>
      </w:r>
      <w:r w:rsidRPr="00362B06">
        <w:rPr>
          <w:sz w:val="28"/>
          <w:szCs w:val="28"/>
        </w:rPr>
        <w:t xml:space="preserve"> </w:t>
      </w:r>
      <w:r w:rsidR="00DE552F" w:rsidRPr="00362B06">
        <w:rPr>
          <w:sz w:val="28"/>
          <w:szCs w:val="28"/>
        </w:rPr>
        <w:t xml:space="preserve"> как правило, я прошу нарисовать детей, </w:t>
      </w:r>
      <w:r w:rsidRPr="00362B06">
        <w:rPr>
          <w:sz w:val="28"/>
          <w:szCs w:val="28"/>
        </w:rPr>
        <w:t xml:space="preserve">что и как им больше нравиться. Как уникален каждый ребенок, так уникален каждый детский рисунок. Он несет в себе информацию об авторе. Использование цветов, манера рисования, законченность рисунка, степень воображения ребёнка, аккуратность, </w:t>
      </w:r>
      <w:r w:rsidR="00494FFB" w:rsidRPr="00362B06">
        <w:rPr>
          <w:sz w:val="28"/>
          <w:szCs w:val="28"/>
        </w:rPr>
        <w:t>старательность и т.д.</w:t>
      </w:r>
    </w:p>
    <w:p w:rsidR="00FF2358" w:rsidRPr="00FF2358" w:rsidRDefault="00FF2358" w:rsidP="00FF2358">
      <w:pPr>
        <w:tabs>
          <w:tab w:val="left" w:pos="0"/>
        </w:tabs>
        <w:spacing w:after="0" w:line="240" w:lineRule="auto"/>
        <w:jc w:val="both"/>
        <w:rPr>
          <w:sz w:val="28"/>
          <w:szCs w:val="28"/>
        </w:rPr>
      </w:pPr>
      <w:r>
        <w:rPr>
          <w:sz w:val="28"/>
          <w:szCs w:val="28"/>
        </w:rPr>
        <w:tab/>
      </w:r>
      <w:r w:rsidRPr="00FF2358">
        <w:t xml:space="preserve"> </w:t>
      </w:r>
      <w:r w:rsidRPr="00FF2358">
        <w:rPr>
          <w:sz w:val="28"/>
          <w:szCs w:val="28"/>
        </w:rPr>
        <w:t>Характер нажима, штрихи, контуры</w:t>
      </w:r>
      <w:r w:rsidR="009F2458">
        <w:rPr>
          <w:sz w:val="28"/>
          <w:szCs w:val="28"/>
        </w:rPr>
        <w:t>, выбранная палитра, это всё говорит об особенностях ребёнка…</w:t>
      </w:r>
      <w:r w:rsidRPr="00FF2358">
        <w:rPr>
          <w:sz w:val="28"/>
          <w:szCs w:val="28"/>
        </w:rPr>
        <w:t xml:space="preserve"> </w:t>
      </w:r>
    </w:p>
    <w:p w:rsidR="00E97103" w:rsidRPr="00E97103" w:rsidRDefault="00E97103" w:rsidP="00E97103">
      <w:pPr>
        <w:tabs>
          <w:tab w:val="left" w:pos="0"/>
        </w:tabs>
        <w:spacing w:after="0" w:line="240" w:lineRule="auto"/>
        <w:jc w:val="both"/>
        <w:rPr>
          <w:sz w:val="28"/>
          <w:szCs w:val="28"/>
        </w:rPr>
      </w:pPr>
      <w:r>
        <w:rPr>
          <w:sz w:val="28"/>
          <w:szCs w:val="28"/>
        </w:rPr>
        <w:tab/>
      </w:r>
      <w:r w:rsidR="00494FFB" w:rsidRPr="00362B06">
        <w:rPr>
          <w:sz w:val="28"/>
          <w:szCs w:val="28"/>
        </w:rPr>
        <w:t xml:space="preserve">Цвета, используемые в рисунке, показывают внутренний мир ребенка, его эмоциональное состояние. </w:t>
      </w:r>
      <w:r w:rsidR="004D6A23" w:rsidRPr="00362B06">
        <w:rPr>
          <w:sz w:val="28"/>
          <w:szCs w:val="28"/>
        </w:rPr>
        <w:t xml:space="preserve">Я считаю, что преподаватель ни в коем случае не должен пытаться переделать все, что ребёнок уже умеет и знает, нужно лишь подтолкнуть его для развития его индивидуальных особенностей, собственного почерка, собственного видения мира, помочь раскрыть ему природные способности. Анализ детских работ (это в большей степени касается творческих работ) актуален в любом возрасте. Даже в 16 лет юный художник стремиться </w:t>
      </w:r>
      <w:r w:rsidR="00D00611" w:rsidRPr="00362B06">
        <w:rPr>
          <w:sz w:val="28"/>
          <w:szCs w:val="28"/>
        </w:rPr>
        <w:t>через свою работу показать свой внутренний мир</w:t>
      </w:r>
      <w:r w:rsidR="009F2458">
        <w:rPr>
          <w:sz w:val="28"/>
          <w:szCs w:val="28"/>
        </w:rPr>
        <w:t>, так или иначе он рассказывает о себе или о своем отношении в этом рисунке.</w:t>
      </w:r>
    </w:p>
    <w:p w:rsidR="00E97103" w:rsidRPr="00E97103" w:rsidRDefault="00E97103" w:rsidP="00E97103">
      <w:pPr>
        <w:tabs>
          <w:tab w:val="left" w:pos="0"/>
        </w:tabs>
        <w:spacing w:after="0" w:line="240" w:lineRule="auto"/>
        <w:jc w:val="both"/>
        <w:rPr>
          <w:sz w:val="28"/>
          <w:szCs w:val="28"/>
        </w:rPr>
      </w:pPr>
      <w:r>
        <w:rPr>
          <w:sz w:val="28"/>
          <w:szCs w:val="28"/>
        </w:rPr>
        <w:tab/>
      </w:r>
      <w:r w:rsidRPr="00E97103">
        <w:rPr>
          <w:sz w:val="28"/>
          <w:szCs w:val="28"/>
        </w:rPr>
        <w:t>Полный набор соответствующих критериев и показателей можно использовать для более глубокой характеристики уровня овладения детьми навыками изобразительной деятельности; для более оперативного диагностирования следует отобрать некоторые из них.</w:t>
      </w:r>
    </w:p>
    <w:p w:rsidR="00E97103" w:rsidRPr="00E97103" w:rsidRDefault="009F2458" w:rsidP="00E97103">
      <w:pPr>
        <w:tabs>
          <w:tab w:val="left" w:pos="0"/>
        </w:tabs>
        <w:spacing w:after="0" w:line="240" w:lineRule="auto"/>
        <w:jc w:val="both"/>
        <w:rPr>
          <w:sz w:val="28"/>
          <w:szCs w:val="28"/>
        </w:rPr>
      </w:pPr>
      <w:r>
        <w:rPr>
          <w:sz w:val="28"/>
          <w:szCs w:val="28"/>
        </w:rPr>
        <w:tab/>
        <w:t>К</w:t>
      </w:r>
      <w:r w:rsidR="00E97103" w:rsidRPr="00E97103">
        <w:rPr>
          <w:sz w:val="28"/>
          <w:szCs w:val="28"/>
        </w:rPr>
        <w:t xml:space="preserve">ритерии </w:t>
      </w:r>
      <w:r>
        <w:rPr>
          <w:sz w:val="28"/>
          <w:szCs w:val="28"/>
        </w:rPr>
        <w:t xml:space="preserve">диагностики </w:t>
      </w:r>
      <w:r w:rsidR="00E97103" w:rsidRPr="00E97103">
        <w:rPr>
          <w:sz w:val="28"/>
          <w:szCs w:val="28"/>
        </w:rPr>
        <w:t xml:space="preserve">объединены в две группы: </w:t>
      </w:r>
    </w:p>
    <w:p w:rsidR="00E97103" w:rsidRPr="00E97103" w:rsidRDefault="00E97103" w:rsidP="00E97103">
      <w:pPr>
        <w:tabs>
          <w:tab w:val="left" w:pos="0"/>
        </w:tabs>
        <w:spacing w:after="0" w:line="240" w:lineRule="auto"/>
        <w:jc w:val="both"/>
        <w:rPr>
          <w:sz w:val="28"/>
          <w:szCs w:val="28"/>
        </w:rPr>
      </w:pPr>
      <w:r w:rsidRPr="00E97103">
        <w:rPr>
          <w:sz w:val="28"/>
          <w:szCs w:val="28"/>
        </w:rPr>
        <w:t>первая применяется при анализе продуктов деятельности;</w:t>
      </w:r>
    </w:p>
    <w:p w:rsidR="00E97103" w:rsidRPr="00E97103" w:rsidRDefault="00E97103" w:rsidP="00E97103">
      <w:pPr>
        <w:tabs>
          <w:tab w:val="left" w:pos="0"/>
        </w:tabs>
        <w:spacing w:after="0" w:line="240" w:lineRule="auto"/>
        <w:jc w:val="both"/>
        <w:rPr>
          <w:sz w:val="28"/>
          <w:szCs w:val="28"/>
        </w:rPr>
      </w:pPr>
      <w:r w:rsidRPr="00E97103">
        <w:rPr>
          <w:sz w:val="28"/>
          <w:szCs w:val="28"/>
        </w:rPr>
        <w:t>вторая – при</w:t>
      </w:r>
      <w:r>
        <w:rPr>
          <w:sz w:val="28"/>
          <w:szCs w:val="28"/>
        </w:rPr>
        <w:t xml:space="preserve"> анализе процесса деятельности.</w:t>
      </w:r>
    </w:p>
    <w:p w:rsidR="00D847FB" w:rsidRPr="00362B06" w:rsidRDefault="00362B06" w:rsidP="00362B06">
      <w:pPr>
        <w:tabs>
          <w:tab w:val="left" w:pos="0"/>
        </w:tabs>
        <w:spacing w:after="0" w:line="240" w:lineRule="auto"/>
        <w:jc w:val="both"/>
        <w:rPr>
          <w:b/>
          <w:sz w:val="28"/>
          <w:szCs w:val="28"/>
        </w:rPr>
      </w:pPr>
      <w:r>
        <w:rPr>
          <w:b/>
          <w:sz w:val="28"/>
          <w:szCs w:val="28"/>
        </w:rPr>
        <w:tab/>
      </w:r>
      <w:r w:rsidR="00D847FB" w:rsidRPr="00362B06">
        <w:rPr>
          <w:b/>
          <w:sz w:val="28"/>
          <w:szCs w:val="28"/>
        </w:rPr>
        <w:t>Самоанализ творческих работ</w:t>
      </w:r>
    </w:p>
    <w:p w:rsidR="005646B0" w:rsidRPr="00362B06" w:rsidRDefault="005646B0" w:rsidP="00362B06">
      <w:pPr>
        <w:tabs>
          <w:tab w:val="left" w:pos="0"/>
        </w:tabs>
        <w:spacing w:after="0" w:line="240" w:lineRule="auto"/>
        <w:jc w:val="both"/>
        <w:rPr>
          <w:sz w:val="28"/>
          <w:szCs w:val="28"/>
        </w:rPr>
      </w:pPr>
      <w:r w:rsidRPr="00362B06">
        <w:rPr>
          <w:sz w:val="28"/>
          <w:szCs w:val="28"/>
        </w:rPr>
        <w:t xml:space="preserve">Цель: диагностика способности ребёнка к </w:t>
      </w:r>
      <w:r w:rsidR="00176C7A">
        <w:rPr>
          <w:sz w:val="28"/>
          <w:szCs w:val="28"/>
        </w:rPr>
        <w:t>самовыражению и самокритике, коммуникабельности, умение ребёнка выражать свои мысли.</w:t>
      </w:r>
    </w:p>
    <w:p w:rsidR="00A20F0A" w:rsidRDefault="00803B14" w:rsidP="00362B06">
      <w:pPr>
        <w:tabs>
          <w:tab w:val="left" w:pos="0"/>
        </w:tabs>
        <w:spacing w:after="0" w:line="240" w:lineRule="auto"/>
        <w:jc w:val="both"/>
        <w:rPr>
          <w:sz w:val="28"/>
          <w:szCs w:val="28"/>
        </w:rPr>
      </w:pPr>
      <w:r w:rsidRPr="00362B06">
        <w:rPr>
          <w:sz w:val="28"/>
          <w:szCs w:val="28"/>
        </w:rPr>
        <w:tab/>
      </w:r>
      <w:r w:rsidR="00D847FB" w:rsidRPr="00362B06">
        <w:rPr>
          <w:sz w:val="28"/>
          <w:szCs w:val="28"/>
        </w:rPr>
        <w:t>Ребёнок, рисуя свой рисунок, кодирует в нем свои чувства, переживания. И очень важно, что бы он мог рассказать о своём рисунке. «Что хотел показать?», «Получилось, не получилось?» Очень важно, чтобы ребёнок научился с первых уроков видеть, признавать свои ошибки, это позволит научиться их исправлять. Преподаватель же</w:t>
      </w:r>
      <w:r w:rsidRPr="00362B06">
        <w:rPr>
          <w:sz w:val="28"/>
          <w:szCs w:val="28"/>
        </w:rPr>
        <w:t>,</w:t>
      </w:r>
      <w:r w:rsidR="00D847FB" w:rsidRPr="00362B06">
        <w:rPr>
          <w:sz w:val="28"/>
          <w:szCs w:val="28"/>
        </w:rPr>
        <w:t xml:space="preserve"> благодаря этому методу</w:t>
      </w:r>
      <w:r w:rsidR="00176C7A">
        <w:rPr>
          <w:sz w:val="28"/>
          <w:szCs w:val="28"/>
        </w:rPr>
        <w:t xml:space="preserve"> диагностики</w:t>
      </w:r>
      <w:r w:rsidRPr="00362B06">
        <w:rPr>
          <w:sz w:val="28"/>
          <w:szCs w:val="28"/>
        </w:rPr>
        <w:t>,</w:t>
      </w:r>
      <w:r w:rsidR="00D847FB" w:rsidRPr="00362B06">
        <w:rPr>
          <w:sz w:val="28"/>
          <w:szCs w:val="28"/>
        </w:rPr>
        <w:t xml:space="preserve"> </w:t>
      </w:r>
      <w:r w:rsidRPr="00362B06">
        <w:rPr>
          <w:sz w:val="28"/>
          <w:szCs w:val="28"/>
        </w:rPr>
        <w:t>делает вывод о том, как точно ребёнок умеет показывать в</w:t>
      </w:r>
      <w:r w:rsidR="00176C7A">
        <w:rPr>
          <w:sz w:val="28"/>
          <w:szCs w:val="28"/>
        </w:rPr>
        <w:t xml:space="preserve"> творческой работе свой замысел, степень стандартности мышления.</w:t>
      </w:r>
    </w:p>
    <w:p w:rsidR="00D847FB" w:rsidRPr="00362B06" w:rsidRDefault="00D847FB" w:rsidP="00362B06">
      <w:pPr>
        <w:tabs>
          <w:tab w:val="left" w:pos="0"/>
        </w:tabs>
        <w:spacing w:after="0" w:line="240" w:lineRule="auto"/>
        <w:jc w:val="both"/>
        <w:rPr>
          <w:sz w:val="28"/>
          <w:szCs w:val="28"/>
        </w:rPr>
      </w:pPr>
    </w:p>
    <w:p w:rsidR="00803B14" w:rsidRPr="00362B06" w:rsidRDefault="00362B06" w:rsidP="00362B06">
      <w:pPr>
        <w:tabs>
          <w:tab w:val="left" w:pos="0"/>
        </w:tabs>
        <w:spacing w:after="0" w:line="240" w:lineRule="auto"/>
        <w:jc w:val="both"/>
        <w:rPr>
          <w:b/>
          <w:sz w:val="28"/>
          <w:szCs w:val="28"/>
        </w:rPr>
      </w:pPr>
      <w:r>
        <w:rPr>
          <w:b/>
          <w:sz w:val="28"/>
          <w:szCs w:val="28"/>
        </w:rPr>
        <w:tab/>
      </w:r>
      <w:r w:rsidR="00803B14" w:rsidRPr="00362B06">
        <w:rPr>
          <w:b/>
          <w:sz w:val="28"/>
          <w:szCs w:val="28"/>
        </w:rPr>
        <w:t>Общение</w:t>
      </w:r>
    </w:p>
    <w:p w:rsidR="00A20F0A" w:rsidRDefault="006F6D55" w:rsidP="00362B06">
      <w:pPr>
        <w:tabs>
          <w:tab w:val="left" w:pos="0"/>
        </w:tabs>
        <w:spacing w:after="0" w:line="240" w:lineRule="auto"/>
        <w:jc w:val="both"/>
        <w:rPr>
          <w:sz w:val="28"/>
          <w:szCs w:val="28"/>
        </w:rPr>
      </w:pPr>
      <w:r>
        <w:rPr>
          <w:sz w:val="28"/>
          <w:szCs w:val="28"/>
        </w:rPr>
        <w:tab/>
      </w:r>
      <w:r w:rsidR="00E800B2" w:rsidRPr="00362B06">
        <w:rPr>
          <w:sz w:val="28"/>
          <w:szCs w:val="28"/>
        </w:rPr>
        <w:t xml:space="preserve">Цель: </w:t>
      </w:r>
      <w:r w:rsidR="00803B14" w:rsidRPr="00362B06">
        <w:rPr>
          <w:sz w:val="28"/>
          <w:szCs w:val="28"/>
        </w:rPr>
        <w:t>На уроках ИЗО</w:t>
      </w:r>
      <w:r w:rsidR="00450A60" w:rsidRPr="00362B06">
        <w:rPr>
          <w:sz w:val="28"/>
          <w:szCs w:val="28"/>
        </w:rPr>
        <w:t xml:space="preserve"> и ДПИ</w:t>
      </w:r>
      <w:r w:rsidR="000C683F" w:rsidRPr="00362B06">
        <w:rPr>
          <w:sz w:val="28"/>
          <w:szCs w:val="28"/>
        </w:rPr>
        <w:t xml:space="preserve"> реализуе</w:t>
      </w:r>
      <w:r w:rsidR="00A20F0A">
        <w:rPr>
          <w:sz w:val="28"/>
          <w:szCs w:val="28"/>
        </w:rPr>
        <w:t>тся несколько аспектов общения.</w:t>
      </w:r>
    </w:p>
    <w:p w:rsidR="000C683F" w:rsidRPr="00362B06" w:rsidRDefault="000C683F" w:rsidP="00362B06">
      <w:pPr>
        <w:tabs>
          <w:tab w:val="left" w:pos="0"/>
        </w:tabs>
        <w:spacing w:after="0" w:line="240" w:lineRule="auto"/>
        <w:jc w:val="both"/>
        <w:rPr>
          <w:sz w:val="28"/>
          <w:szCs w:val="28"/>
        </w:rPr>
      </w:pPr>
      <w:r w:rsidRPr="00362B06">
        <w:rPr>
          <w:sz w:val="28"/>
          <w:szCs w:val="28"/>
        </w:rPr>
        <w:t>Каждый аспект имеет свою цель: установление контакта между членами коллектива и преподавателем</w:t>
      </w:r>
      <w:r w:rsidR="00E800B2" w:rsidRPr="00362B06">
        <w:rPr>
          <w:sz w:val="28"/>
          <w:szCs w:val="28"/>
        </w:rPr>
        <w:t xml:space="preserve">, </w:t>
      </w:r>
      <w:r w:rsidRPr="00362B06">
        <w:rPr>
          <w:sz w:val="28"/>
          <w:szCs w:val="28"/>
        </w:rPr>
        <w:t>обмен и передача информации</w:t>
      </w:r>
      <w:r w:rsidR="00E800B2" w:rsidRPr="00362B06">
        <w:rPr>
          <w:sz w:val="28"/>
          <w:szCs w:val="28"/>
        </w:rPr>
        <w:t xml:space="preserve">, </w:t>
      </w:r>
      <w:r w:rsidRPr="00362B06">
        <w:rPr>
          <w:sz w:val="28"/>
          <w:szCs w:val="28"/>
        </w:rPr>
        <w:t>стимулирование определённых действий обучающихся</w:t>
      </w:r>
      <w:r w:rsidR="00E800B2" w:rsidRPr="00362B06">
        <w:rPr>
          <w:sz w:val="28"/>
          <w:szCs w:val="28"/>
        </w:rPr>
        <w:t xml:space="preserve">, </w:t>
      </w:r>
      <w:r w:rsidRPr="00362B06">
        <w:rPr>
          <w:sz w:val="28"/>
          <w:szCs w:val="28"/>
        </w:rPr>
        <w:t>обмен эмоциональным состоянием</w:t>
      </w:r>
      <w:r w:rsidR="00E800B2" w:rsidRPr="00362B06">
        <w:rPr>
          <w:sz w:val="28"/>
          <w:szCs w:val="28"/>
        </w:rPr>
        <w:t>.</w:t>
      </w:r>
    </w:p>
    <w:p w:rsidR="000C683F" w:rsidRDefault="00E800B2" w:rsidP="00362B06">
      <w:pPr>
        <w:tabs>
          <w:tab w:val="left" w:pos="0"/>
        </w:tabs>
        <w:spacing w:after="0" w:line="240" w:lineRule="auto"/>
        <w:jc w:val="both"/>
        <w:rPr>
          <w:sz w:val="28"/>
          <w:szCs w:val="28"/>
        </w:rPr>
      </w:pPr>
      <w:r w:rsidRPr="00362B06">
        <w:rPr>
          <w:sz w:val="28"/>
          <w:szCs w:val="28"/>
        </w:rPr>
        <w:tab/>
      </w:r>
      <w:r w:rsidR="000C683F" w:rsidRPr="00362B06">
        <w:rPr>
          <w:sz w:val="28"/>
          <w:szCs w:val="28"/>
        </w:rPr>
        <w:t xml:space="preserve">Задача преподавателя </w:t>
      </w:r>
      <w:proofErr w:type="gramStart"/>
      <w:r w:rsidR="000C683F" w:rsidRPr="00362B06">
        <w:rPr>
          <w:sz w:val="28"/>
          <w:szCs w:val="28"/>
        </w:rPr>
        <w:t>ИЗО</w:t>
      </w:r>
      <w:proofErr w:type="gramEnd"/>
      <w:r w:rsidR="00FF2358">
        <w:rPr>
          <w:sz w:val="28"/>
          <w:szCs w:val="28"/>
        </w:rPr>
        <w:t xml:space="preserve"> и ДПИ</w:t>
      </w:r>
      <w:r w:rsidR="00450A60" w:rsidRPr="00362B06">
        <w:rPr>
          <w:sz w:val="28"/>
          <w:szCs w:val="28"/>
        </w:rPr>
        <w:t xml:space="preserve"> не только дать </w:t>
      </w:r>
      <w:proofErr w:type="gramStart"/>
      <w:r w:rsidR="00450A60" w:rsidRPr="00362B06">
        <w:rPr>
          <w:sz w:val="28"/>
          <w:szCs w:val="28"/>
        </w:rPr>
        <w:t>обучающемуся</w:t>
      </w:r>
      <w:proofErr w:type="gramEnd"/>
      <w:r w:rsidR="000C683F" w:rsidRPr="00362B06">
        <w:rPr>
          <w:sz w:val="28"/>
          <w:szCs w:val="28"/>
        </w:rPr>
        <w:t xml:space="preserve"> определённые навыки, но помочь развитию творческих способностей, необходимых при создании произведения и его вос</w:t>
      </w:r>
      <w:r w:rsidR="00842E30" w:rsidRPr="00362B06">
        <w:rPr>
          <w:sz w:val="28"/>
          <w:szCs w:val="28"/>
        </w:rPr>
        <w:t>п</w:t>
      </w:r>
      <w:r w:rsidR="00176C7A">
        <w:rPr>
          <w:sz w:val="28"/>
          <w:szCs w:val="28"/>
        </w:rPr>
        <w:t>риятия</w:t>
      </w:r>
      <w:r w:rsidR="000C683F" w:rsidRPr="00362B06">
        <w:rPr>
          <w:sz w:val="28"/>
          <w:szCs w:val="28"/>
        </w:rPr>
        <w:t>.</w:t>
      </w:r>
    </w:p>
    <w:p w:rsidR="00FF2358" w:rsidRPr="00FF2358" w:rsidRDefault="00176C7A" w:rsidP="00FF2358">
      <w:pPr>
        <w:tabs>
          <w:tab w:val="left" w:pos="0"/>
        </w:tabs>
        <w:spacing w:after="0" w:line="240" w:lineRule="auto"/>
        <w:jc w:val="both"/>
        <w:rPr>
          <w:sz w:val="28"/>
          <w:szCs w:val="28"/>
        </w:rPr>
      </w:pPr>
      <w:r>
        <w:rPr>
          <w:sz w:val="28"/>
          <w:szCs w:val="28"/>
        </w:rPr>
        <w:tab/>
      </w:r>
      <w:r w:rsidR="00FF2358">
        <w:rPr>
          <w:sz w:val="28"/>
          <w:szCs w:val="28"/>
        </w:rPr>
        <w:t>В процессе художественного</w:t>
      </w:r>
      <w:r w:rsidR="00FF2358" w:rsidRPr="00FF2358">
        <w:rPr>
          <w:sz w:val="28"/>
          <w:szCs w:val="28"/>
        </w:rPr>
        <w:t xml:space="preserve"> творческого обучения наиболее часто взаимодействуют две личности: </w:t>
      </w:r>
      <w:r w:rsidR="00FF2358">
        <w:rPr>
          <w:sz w:val="28"/>
          <w:szCs w:val="28"/>
        </w:rPr>
        <w:t>преподаватель</w:t>
      </w:r>
      <w:r w:rsidR="00FF2358" w:rsidRPr="00FF2358">
        <w:rPr>
          <w:sz w:val="28"/>
          <w:szCs w:val="28"/>
        </w:rPr>
        <w:t xml:space="preserve"> и </w:t>
      </w:r>
      <w:r w:rsidR="00FF2358">
        <w:rPr>
          <w:sz w:val="28"/>
          <w:szCs w:val="28"/>
        </w:rPr>
        <w:t>обучающийся</w:t>
      </w:r>
      <w:r w:rsidR="00FF2358" w:rsidRPr="00FF2358">
        <w:rPr>
          <w:sz w:val="28"/>
          <w:szCs w:val="28"/>
        </w:rPr>
        <w:t>. Они представляют собой динамически развивающиеся индивидуальности, которые постоянно то сближаются, то отдаляются друг друга в процессе общения. Поэтому на первый план выступают совокупность личностных качеств, свойственных каждому из них, и вопросы, связанные с их взаимодействием. Оно складывается и формируется в процессе разнообразного общения и прежде всего обучения.</w:t>
      </w:r>
    </w:p>
    <w:p w:rsidR="00176C7A" w:rsidRDefault="007D34C4" w:rsidP="007D34C4">
      <w:pPr>
        <w:tabs>
          <w:tab w:val="left" w:pos="0"/>
        </w:tabs>
        <w:spacing w:after="0" w:line="240" w:lineRule="auto"/>
        <w:jc w:val="both"/>
        <w:rPr>
          <w:sz w:val="28"/>
          <w:szCs w:val="28"/>
        </w:rPr>
      </w:pPr>
      <w:r>
        <w:rPr>
          <w:sz w:val="28"/>
          <w:szCs w:val="28"/>
        </w:rPr>
        <w:tab/>
      </w:r>
      <w:r w:rsidR="00FF2358" w:rsidRPr="00FF2358">
        <w:rPr>
          <w:sz w:val="28"/>
          <w:szCs w:val="28"/>
        </w:rPr>
        <w:t>Коллективные занятия отличает важная особенность – при определенной направленности в работе педагога между учащимися возникает сплоченность, чувство общности, взаимной поддержки и коллективизма. Она выражается в положительно – стимулирующем влиянии коллектива на характер индивидуальной и совместной деятельности и одновременно в повышении чувства личной ответственности перед коллективом, которое отсутствует в индивидуальных занятиях и невосполнимо другими средствами.</w:t>
      </w:r>
    </w:p>
    <w:p w:rsidR="00FF2358" w:rsidRPr="00362B06" w:rsidRDefault="00176C7A" w:rsidP="007D34C4">
      <w:pPr>
        <w:tabs>
          <w:tab w:val="left" w:pos="0"/>
        </w:tabs>
        <w:spacing w:after="0" w:line="240" w:lineRule="auto"/>
        <w:jc w:val="both"/>
        <w:rPr>
          <w:sz w:val="28"/>
          <w:szCs w:val="28"/>
        </w:rPr>
      </w:pPr>
      <w:r>
        <w:rPr>
          <w:sz w:val="28"/>
          <w:szCs w:val="28"/>
        </w:rPr>
        <w:tab/>
        <w:t>Дети</w:t>
      </w:r>
      <w:r w:rsidR="00FF2358" w:rsidRPr="00FF2358">
        <w:rPr>
          <w:sz w:val="28"/>
          <w:szCs w:val="28"/>
        </w:rPr>
        <w:t xml:space="preserve"> чутко реагируют на все детали поведения педагога. По выражению лица </w:t>
      </w:r>
      <w:r>
        <w:rPr>
          <w:sz w:val="28"/>
          <w:szCs w:val="28"/>
        </w:rPr>
        <w:t>обучающегося</w:t>
      </w:r>
      <w:r w:rsidR="00FF2358" w:rsidRPr="00FF2358">
        <w:rPr>
          <w:sz w:val="28"/>
          <w:szCs w:val="28"/>
        </w:rPr>
        <w:t>, по степени его заинтересованности и увлечения, мы всегда можем судить о том, насколько удачно, ярко, св</w:t>
      </w:r>
      <w:r w:rsidR="007D34C4">
        <w:rPr>
          <w:sz w:val="28"/>
          <w:szCs w:val="28"/>
        </w:rPr>
        <w:t xml:space="preserve">ежо, нам удалось провести урок. </w:t>
      </w:r>
      <w:r w:rsidR="00FF2358" w:rsidRPr="00FF2358">
        <w:rPr>
          <w:sz w:val="28"/>
          <w:szCs w:val="28"/>
        </w:rPr>
        <w:t xml:space="preserve">Практика показывает, что большинство затруднений, которые возникают порой между педагогами и </w:t>
      </w:r>
      <w:r>
        <w:rPr>
          <w:sz w:val="28"/>
          <w:szCs w:val="28"/>
        </w:rPr>
        <w:t>детьми</w:t>
      </w:r>
      <w:r w:rsidR="00FF2358" w:rsidRPr="00FF2358">
        <w:rPr>
          <w:sz w:val="28"/>
          <w:szCs w:val="28"/>
        </w:rPr>
        <w:t xml:space="preserve">, происходят на первой стадии взаимодействия, то есть при сообщении педагогом какой-либо информации. Так как на этой стадии педагог стремится придать поведению учащихся определенную направленность. </w:t>
      </w:r>
    </w:p>
    <w:p w:rsidR="00A20F0A" w:rsidRDefault="00362B06" w:rsidP="00362B06">
      <w:pPr>
        <w:tabs>
          <w:tab w:val="left" w:pos="0"/>
        </w:tabs>
        <w:spacing w:after="0" w:line="240" w:lineRule="auto"/>
        <w:jc w:val="both"/>
        <w:rPr>
          <w:b/>
          <w:sz w:val="28"/>
          <w:szCs w:val="28"/>
        </w:rPr>
      </w:pPr>
      <w:r>
        <w:rPr>
          <w:b/>
          <w:sz w:val="28"/>
          <w:szCs w:val="28"/>
        </w:rPr>
        <w:tab/>
      </w:r>
    </w:p>
    <w:p w:rsidR="00A20F0A" w:rsidRPr="00362B06" w:rsidRDefault="006F6D55" w:rsidP="00362B06">
      <w:pPr>
        <w:tabs>
          <w:tab w:val="left" w:pos="0"/>
        </w:tabs>
        <w:spacing w:after="0" w:line="240" w:lineRule="auto"/>
        <w:jc w:val="both"/>
        <w:rPr>
          <w:b/>
          <w:sz w:val="28"/>
          <w:szCs w:val="28"/>
        </w:rPr>
      </w:pPr>
      <w:r>
        <w:rPr>
          <w:b/>
          <w:sz w:val="28"/>
          <w:szCs w:val="28"/>
        </w:rPr>
        <w:tab/>
      </w:r>
      <w:r w:rsidR="00BE06AC" w:rsidRPr="00362B06">
        <w:rPr>
          <w:b/>
          <w:sz w:val="28"/>
          <w:szCs w:val="28"/>
        </w:rPr>
        <w:t>Тестирование</w:t>
      </w:r>
    </w:p>
    <w:p w:rsidR="00A20F0A" w:rsidRDefault="006F6D55" w:rsidP="00362B06">
      <w:pPr>
        <w:tabs>
          <w:tab w:val="left" w:pos="0"/>
        </w:tabs>
        <w:spacing w:after="0" w:line="240" w:lineRule="auto"/>
        <w:jc w:val="both"/>
        <w:rPr>
          <w:sz w:val="28"/>
          <w:szCs w:val="28"/>
        </w:rPr>
      </w:pPr>
      <w:r>
        <w:rPr>
          <w:sz w:val="28"/>
          <w:szCs w:val="28"/>
        </w:rPr>
        <w:tab/>
      </w:r>
      <w:r w:rsidR="00E800B2" w:rsidRPr="00362B06">
        <w:rPr>
          <w:sz w:val="28"/>
          <w:szCs w:val="28"/>
        </w:rPr>
        <w:t>Цель: Выявить уровень подготовки ребёнка</w:t>
      </w:r>
      <w:r w:rsidR="00176C7A">
        <w:rPr>
          <w:sz w:val="28"/>
          <w:szCs w:val="28"/>
        </w:rPr>
        <w:t xml:space="preserve"> к занятиям изобразительного искусства и декоративно-прикладного творчества. </w:t>
      </w:r>
    </w:p>
    <w:p w:rsidR="00E7021E" w:rsidRPr="00362B06" w:rsidRDefault="00A20F0A" w:rsidP="00362B06">
      <w:pPr>
        <w:tabs>
          <w:tab w:val="left" w:pos="0"/>
        </w:tabs>
        <w:spacing w:after="0" w:line="240" w:lineRule="auto"/>
        <w:jc w:val="both"/>
        <w:rPr>
          <w:sz w:val="28"/>
          <w:szCs w:val="28"/>
        </w:rPr>
      </w:pPr>
      <w:r>
        <w:rPr>
          <w:sz w:val="28"/>
          <w:szCs w:val="28"/>
        </w:rPr>
        <w:tab/>
      </w:r>
      <w:r w:rsidR="00E7021E" w:rsidRPr="00E7021E">
        <w:rPr>
          <w:sz w:val="28"/>
          <w:szCs w:val="28"/>
        </w:rPr>
        <w:t>Тестирование проводится как с отдельными лицами, так и в группах. В педагогике доминируют групповые тесты, проводимые в классах, так как они являются наиболее экономными для преподавателя. Использование индивидуальных тестов рекомендуется только тогда, когда исследуемое поведение, невозможно измерить в условиях групповой проверки.</w:t>
      </w:r>
      <w:r w:rsidR="00176C7A">
        <w:rPr>
          <w:sz w:val="28"/>
          <w:szCs w:val="28"/>
        </w:rPr>
        <w:t xml:space="preserve"> </w:t>
      </w:r>
    </w:p>
    <w:p w:rsidR="00107DB4" w:rsidRDefault="00E7021E" w:rsidP="00107DB4">
      <w:pPr>
        <w:tabs>
          <w:tab w:val="left" w:pos="0"/>
        </w:tabs>
        <w:spacing w:after="0" w:line="240" w:lineRule="auto"/>
        <w:jc w:val="both"/>
        <w:rPr>
          <w:sz w:val="28"/>
          <w:szCs w:val="28"/>
        </w:rPr>
      </w:pPr>
      <w:r>
        <w:rPr>
          <w:sz w:val="28"/>
          <w:szCs w:val="28"/>
        </w:rPr>
        <w:lastRenderedPageBreak/>
        <w:tab/>
      </w:r>
      <w:r w:rsidR="00450A60" w:rsidRPr="00362B06">
        <w:rPr>
          <w:sz w:val="28"/>
          <w:szCs w:val="28"/>
        </w:rPr>
        <w:t xml:space="preserve">Тестовые задания </w:t>
      </w:r>
      <w:r w:rsidR="005639EE" w:rsidRPr="00362B06">
        <w:rPr>
          <w:sz w:val="28"/>
          <w:szCs w:val="28"/>
        </w:rPr>
        <w:t xml:space="preserve">состоят из вопросов о </w:t>
      </w:r>
      <w:proofErr w:type="spellStart"/>
      <w:r w:rsidR="005639EE" w:rsidRPr="00362B06">
        <w:rPr>
          <w:sz w:val="28"/>
          <w:szCs w:val="28"/>
        </w:rPr>
        <w:t>цветоведении</w:t>
      </w:r>
      <w:proofErr w:type="spellEnd"/>
      <w:r w:rsidR="005639EE" w:rsidRPr="00362B06">
        <w:rPr>
          <w:sz w:val="28"/>
          <w:szCs w:val="28"/>
        </w:rPr>
        <w:t xml:space="preserve">, жанров изобразительного искусства, видах декоративно-прикладного творчества, </w:t>
      </w:r>
      <w:proofErr w:type="spellStart"/>
      <w:r w:rsidR="005639EE" w:rsidRPr="00362B06">
        <w:rPr>
          <w:sz w:val="28"/>
          <w:szCs w:val="28"/>
        </w:rPr>
        <w:t>тепл</w:t>
      </w:r>
      <w:r w:rsidR="006A004D">
        <w:rPr>
          <w:sz w:val="28"/>
          <w:szCs w:val="28"/>
        </w:rPr>
        <w:t>охолодности</w:t>
      </w:r>
      <w:proofErr w:type="spellEnd"/>
      <w:r w:rsidR="006A004D">
        <w:rPr>
          <w:sz w:val="28"/>
          <w:szCs w:val="28"/>
        </w:rPr>
        <w:t xml:space="preserve"> и смешивании цветов, композиции и т.д. в зависимости от возрастной категории тестируемого. </w:t>
      </w:r>
    </w:p>
    <w:p w:rsidR="00A20F0A" w:rsidRPr="00107DB4" w:rsidRDefault="00A20F0A" w:rsidP="00107DB4">
      <w:pPr>
        <w:tabs>
          <w:tab w:val="left" w:pos="0"/>
        </w:tabs>
        <w:spacing w:after="0" w:line="240" w:lineRule="auto"/>
        <w:jc w:val="both"/>
        <w:rPr>
          <w:sz w:val="28"/>
          <w:szCs w:val="28"/>
        </w:rPr>
      </w:pPr>
    </w:p>
    <w:p w:rsidR="00A26188" w:rsidRPr="00362B06" w:rsidRDefault="00362B06" w:rsidP="00362B06">
      <w:pPr>
        <w:tabs>
          <w:tab w:val="left" w:pos="142"/>
        </w:tabs>
        <w:spacing w:after="0" w:line="240" w:lineRule="auto"/>
        <w:jc w:val="both"/>
        <w:rPr>
          <w:b/>
          <w:sz w:val="28"/>
          <w:szCs w:val="28"/>
        </w:rPr>
      </w:pPr>
      <w:r w:rsidRPr="00E7021E">
        <w:rPr>
          <w:b/>
          <w:sz w:val="28"/>
          <w:szCs w:val="28"/>
        </w:rPr>
        <w:tab/>
      </w:r>
      <w:r w:rsidRPr="00E7021E">
        <w:rPr>
          <w:b/>
          <w:sz w:val="28"/>
          <w:szCs w:val="28"/>
        </w:rPr>
        <w:tab/>
      </w:r>
      <w:r w:rsidR="00842E30" w:rsidRPr="00362B06">
        <w:rPr>
          <w:b/>
          <w:sz w:val="28"/>
          <w:szCs w:val="28"/>
        </w:rPr>
        <w:t>Анкетирование</w:t>
      </w:r>
      <w:r w:rsidR="00E800B2" w:rsidRPr="00362B06">
        <w:rPr>
          <w:b/>
          <w:sz w:val="28"/>
          <w:szCs w:val="28"/>
        </w:rPr>
        <w:t xml:space="preserve"> </w:t>
      </w:r>
    </w:p>
    <w:p w:rsidR="005639EE" w:rsidRPr="00362B06" w:rsidRDefault="006F6D55" w:rsidP="00362B06">
      <w:pPr>
        <w:tabs>
          <w:tab w:val="left" w:pos="142"/>
        </w:tabs>
        <w:spacing w:after="0" w:line="240" w:lineRule="auto"/>
        <w:jc w:val="both"/>
        <w:rPr>
          <w:sz w:val="28"/>
          <w:szCs w:val="28"/>
        </w:rPr>
      </w:pPr>
      <w:r>
        <w:rPr>
          <w:sz w:val="28"/>
          <w:szCs w:val="28"/>
        </w:rPr>
        <w:tab/>
      </w:r>
      <w:r>
        <w:rPr>
          <w:sz w:val="28"/>
          <w:szCs w:val="28"/>
        </w:rPr>
        <w:tab/>
      </w:r>
      <w:r w:rsidR="005639EE" w:rsidRPr="00362B06">
        <w:rPr>
          <w:sz w:val="28"/>
          <w:szCs w:val="28"/>
        </w:rPr>
        <w:t xml:space="preserve">Цель: диагностика влияния социума на индивидуальные особенности </w:t>
      </w:r>
      <w:proofErr w:type="gramStart"/>
      <w:r w:rsidR="005639EE" w:rsidRPr="00362B06">
        <w:rPr>
          <w:sz w:val="28"/>
          <w:szCs w:val="28"/>
        </w:rPr>
        <w:t>обучающихся</w:t>
      </w:r>
      <w:proofErr w:type="gramEnd"/>
      <w:r w:rsidR="005639EE" w:rsidRPr="00362B06">
        <w:rPr>
          <w:sz w:val="28"/>
          <w:szCs w:val="28"/>
        </w:rPr>
        <w:t>.</w:t>
      </w:r>
    </w:p>
    <w:p w:rsidR="005639EE" w:rsidRDefault="006A5C6D" w:rsidP="00362B06">
      <w:pPr>
        <w:tabs>
          <w:tab w:val="left" w:pos="142"/>
        </w:tabs>
        <w:spacing w:after="0" w:line="240" w:lineRule="auto"/>
        <w:jc w:val="both"/>
        <w:rPr>
          <w:sz w:val="28"/>
          <w:szCs w:val="28"/>
        </w:rPr>
      </w:pPr>
      <w:r>
        <w:rPr>
          <w:sz w:val="28"/>
          <w:szCs w:val="28"/>
        </w:rPr>
        <w:tab/>
      </w:r>
      <w:r>
        <w:rPr>
          <w:sz w:val="28"/>
          <w:szCs w:val="28"/>
        </w:rPr>
        <w:tab/>
      </w:r>
      <w:r w:rsidR="005639EE" w:rsidRPr="00362B06">
        <w:rPr>
          <w:sz w:val="28"/>
          <w:szCs w:val="28"/>
        </w:rPr>
        <w:t xml:space="preserve">Анкеты могут стать инструментом для изучения влияния атмосферы в семье, в коллективе, </w:t>
      </w:r>
      <w:r w:rsidR="00600F17" w:rsidRPr="00362B06">
        <w:rPr>
          <w:sz w:val="28"/>
          <w:szCs w:val="28"/>
        </w:rPr>
        <w:t xml:space="preserve">предпочтений в различных областях. Например, уровень патриотизма, отношение к каждому из членов коллектива, уровень самооценки. Анкетирование </w:t>
      </w:r>
      <w:r w:rsidR="0001061C" w:rsidRPr="00362B06">
        <w:rPr>
          <w:sz w:val="28"/>
          <w:szCs w:val="28"/>
        </w:rPr>
        <w:t xml:space="preserve">очень универсальный метод диагностики индивидуальных особенностей. Его можно применить для диагностики любого аспекта детской </w:t>
      </w:r>
      <w:r w:rsidR="006A004D">
        <w:rPr>
          <w:sz w:val="28"/>
          <w:szCs w:val="28"/>
        </w:rPr>
        <w:t>деятельности и индивидуальности.</w:t>
      </w:r>
    </w:p>
    <w:p w:rsidR="006A004D" w:rsidRDefault="006A004D" w:rsidP="00362B06">
      <w:pPr>
        <w:tabs>
          <w:tab w:val="left" w:pos="142"/>
        </w:tabs>
        <w:spacing w:after="0" w:line="240" w:lineRule="auto"/>
        <w:jc w:val="both"/>
        <w:rPr>
          <w:sz w:val="28"/>
          <w:szCs w:val="28"/>
        </w:rPr>
      </w:pPr>
      <w:r>
        <w:rPr>
          <w:sz w:val="28"/>
          <w:szCs w:val="28"/>
        </w:rPr>
        <w:t>В анкетировании может быть предложено и родителям, как совместно с детьми, так и отдельно. Этот метод диагностики, как никакой другой актуален для определения влияния социума на индивидуальные особенности ребёнка.</w:t>
      </w:r>
    </w:p>
    <w:p w:rsidR="00A20F0A" w:rsidRDefault="00A20F0A" w:rsidP="00362B06">
      <w:pPr>
        <w:tabs>
          <w:tab w:val="left" w:pos="142"/>
        </w:tabs>
        <w:spacing w:after="0" w:line="240" w:lineRule="auto"/>
        <w:jc w:val="both"/>
        <w:rPr>
          <w:sz w:val="28"/>
          <w:szCs w:val="28"/>
        </w:rPr>
      </w:pPr>
    </w:p>
    <w:p w:rsidR="006A004D" w:rsidRPr="00362B06" w:rsidRDefault="006A004D" w:rsidP="006A004D">
      <w:pPr>
        <w:spacing w:after="0" w:line="240" w:lineRule="auto"/>
        <w:ind w:firstLine="708"/>
        <w:rPr>
          <w:rFonts w:eastAsia="Times New Roman"/>
          <w:b/>
          <w:sz w:val="28"/>
          <w:szCs w:val="28"/>
          <w:lang w:eastAsia="ru-RU"/>
        </w:rPr>
      </w:pPr>
      <w:r w:rsidRPr="00362B06">
        <w:rPr>
          <w:rFonts w:eastAsia="Times New Roman"/>
          <w:b/>
          <w:sz w:val="28"/>
          <w:szCs w:val="28"/>
          <w:lang w:eastAsia="ru-RU"/>
        </w:rPr>
        <w:t>Метод наблюдения</w:t>
      </w:r>
    </w:p>
    <w:p w:rsidR="007E549A" w:rsidRDefault="006F6D55" w:rsidP="007E549A">
      <w:pPr>
        <w:tabs>
          <w:tab w:val="left" w:pos="0"/>
        </w:tabs>
        <w:spacing w:after="0" w:line="240" w:lineRule="auto"/>
        <w:jc w:val="both"/>
        <w:rPr>
          <w:sz w:val="28"/>
          <w:szCs w:val="28"/>
        </w:rPr>
      </w:pPr>
      <w:r>
        <w:rPr>
          <w:sz w:val="28"/>
          <w:szCs w:val="28"/>
        </w:rPr>
        <w:tab/>
      </w:r>
      <w:r w:rsidR="006A004D" w:rsidRPr="00362B06">
        <w:rPr>
          <w:sz w:val="28"/>
          <w:szCs w:val="28"/>
        </w:rPr>
        <w:t xml:space="preserve">Цель: Выявить </w:t>
      </w:r>
      <w:r w:rsidR="007E549A">
        <w:rPr>
          <w:sz w:val="28"/>
          <w:szCs w:val="28"/>
        </w:rPr>
        <w:t>индивидуальные особенности</w:t>
      </w:r>
      <w:r w:rsidR="006A004D">
        <w:rPr>
          <w:sz w:val="28"/>
          <w:szCs w:val="28"/>
        </w:rPr>
        <w:t xml:space="preserve"> ребёнка, </w:t>
      </w:r>
      <w:r w:rsidR="007E549A">
        <w:rPr>
          <w:sz w:val="28"/>
          <w:szCs w:val="28"/>
        </w:rPr>
        <w:t>влияние на них аспектов жизни.</w:t>
      </w:r>
    </w:p>
    <w:p w:rsidR="007E549A" w:rsidRPr="007E549A" w:rsidRDefault="006F6D55" w:rsidP="007E549A">
      <w:pPr>
        <w:tabs>
          <w:tab w:val="left" w:pos="0"/>
        </w:tabs>
        <w:spacing w:after="0" w:line="240" w:lineRule="auto"/>
        <w:jc w:val="both"/>
        <w:rPr>
          <w:sz w:val="28"/>
          <w:szCs w:val="28"/>
        </w:rPr>
      </w:pPr>
      <w:r>
        <w:rPr>
          <w:sz w:val="28"/>
          <w:szCs w:val="28"/>
        </w:rPr>
        <w:tab/>
      </w:r>
      <w:r w:rsidR="00EF67A5" w:rsidRPr="00362B06">
        <w:rPr>
          <w:sz w:val="28"/>
          <w:szCs w:val="28"/>
        </w:rPr>
        <w:t xml:space="preserve">Для того чтобы найти способы работы с каждой индивидуальностью, педагог должен наблюдать. Преподаватель наблюдает за реакцией и поведением ребёнка в различных ситуациях и при различных событиях. </w:t>
      </w:r>
      <w:r w:rsidR="007E549A" w:rsidRPr="007E549A">
        <w:t xml:space="preserve"> </w:t>
      </w:r>
      <w:r w:rsidR="007E549A">
        <w:rPr>
          <w:sz w:val="28"/>
          <w:szCs w:val="28"/>
        </w:rPr>
        <w:t>Метод наблюдения является основным методом педагогической диагностики. Изучение естественного поведения - одна из целей этого метода.</w:t>
      </w:r>
    </w:p>
    <w:p w:rsidR="006A004D" w:rsidRDefault="007E549A" w:rsidP="007E549A">
      <w:pPr>
        <w:tabs>
          <w:tab w:val="left" w:pos="0"/>
        </w:tabs>
        <w:spacing w:after="0" w:line="240" w:lineRule="auto"/>
        <w:jc w:val="both"/>
        <w:rPr>
          <w:sz w:val="28"/>
          <w:szCs w:val="28"/>
        </w:rPr>
      </w:pPr>
      <w:r>
        <w:rPr>
          <w:sz w:val="28"/>
          <w:szCs w:val="28"/>
        </w:rPr>
        <w:tab/>
        <w:t xml:space="preserve">Пассивное или активное наблюдение </w:t>
      </w:r>
      <w:proofErr w:type="gramStart"/>
      <w:r>
        <w:rPr>
          <w:sz w:val="28"/>
          <w:szCs w:val="28"/>
        </w:rPr>
        <w:t>за</w:t>
      </w:r>
      <w:proofErr w:type="gramEnd"/>
      <w:r>
        <w:rPr>
          <w:sz w:val="28"/>
          <w:szCs w:val="28"/>
        </w:rPr>
        <w:t xml:space="preserve"> обучающимися организуется в естественной для ребёнка обстановке: на занятиях, на перемене,  в игре, в свободной деятельности, при общении с родителями. С помощью метода наблюдения можно выявить и оценить такие составляющие как навязчивые и стереотипные </w:t>
      </w:r>
      <w:r w:rsidR="00EF67A5">
        <w:rPr>
          <w:sz w:val="28"/>
          <w:szCs w:val="28"/>
        </w:rPr>
        <w:t>действия, выраженные аффективные и эмоциональные реакци</w:t>
      </w:r>
      <w:r w:rsidR="006F6D55">
        <w:rPr>
          <w:sz w:val="28"/>
          <w:szCs w:val="28"/>
        </w:rPr>
        <w:t>и</w:t>
      </w:r>
      <w:r w:rsidR="00EF67A5">
        <w:rPr>
          <w:sz w:val="28"/>
          <w:szCs w:val="28"/>
        </w:rPr>
        <w:t xml:space="preserve">, проявления тревожности. Наблюдения позволяют </w:t>
      </w:r>
      <w:proofErr w:type="gramStart"/>
      <w:r w:rsidR="00EF67A5">
        <w:rPr>
          <w:sz w:val="28"/>
          <w:szCs w:val="28"/>
        </w:rPr>
        <w:t>выяснить</w:t>
      </w:r>
      <w:proofErr w:type="gramEnd"/>
      <w:r w:rsidR="00EF67A5">
        <w:rPr>
          <w:sz w:val="28"/>
          <w:szCs w:val="28"/>
        </w:rPr>
        <w:t xml:space="preserve"> на сколько развиты у ребёнка навыки самообслуживания, опрятность, как он реагирует на поручения</w:t>
      </w:r>
      <w:r w:rsidRPr="007E549A">
        <w:rPr>
          <w:sz w:val="28"/>
          <w:szCs w:val="28"/>
        </w:rPr>
        <w:t>.</w:t>
      </w:r>
    </w:p>
    <w:p w:rsidR="00EF67A5" w:rsidRDefault="00A20F0A" w:rsidP="007E549A">
      <w:pPr>
        <w:tabs>
          <w:tab w:val="left" w:pos="0"/>
        </w:tabs>
        <w:spacing w:after="0" w:line="240" w:lineRule="auto"/>
        <w:jc w:val="both"/>
        <w:rPr>
          <w:sz w:val="28"/>
          <w:szCs w:val="28"/>
        </w:rPr>
      </w:pPr>
      <w:r>
        <w:rPr>
          <w:sz w:val="28"/>
          <w:szCs w:val="28"/>
        </w:rPr>
        <w:tab/>
      </w:r>
      <w:r w:rsidR="00EF67A5">
        <w:rPr>
          <w:sz w:val="28"/>
          <w:szCs w:val="28"/>
        </w:rPr>
        <w:t>Метод наблюдения актуален на любом этапе процесса обучения, так как под воздействием различных событий, а так же в процессе возрастных изменений личностные качества подвергаются деформации.</w:t>
      </w:r>
    </w:p>
    <w:p w:rsidR="00EF67A5" w:rsidRDefault="00EF67A5" w:rsidP="007E549A">
      <w:pPr>
        <w:tabs>
          <w:tab w:val="left" w:pos="0"/>
        </w:tabs>
        <w:spacing w:after="0" w:line="240" w:lineRule="auto"/>
        <w:jc w:val="both"/>
        <w:rPr>
          <w:sz w:val="28"/>
          <w:szCs w:val="28"/>
        </w:rPr>
      </w:pPr>
      <w:r>
        <w:rPr>
          <w:sz w:val="28"/>
          <w:szCs w:val="28"/>
        </w:rPr>
        <w:tab/>
        <w:t xml:space="preserve"> </w:t>
      </w:r>
    </w:p>
    <w:p w:rsidR="0001061C" w:rsidRPr="0001061C" w:rsidRDefault="0001061C" w:rsidP="00D76C06">
      <w:pPr>
        <w:spacing w:after="0" w:line="360" w:lineRule="auto"/>
        <w:rPr>
          <w:rFonts w:eastAsia="Times New Roman"/>
          <w:sz w:val="28"/>
          <w:szCs w:val="28"/>
          <w:lang w:eastAsia="ru-RU"/>
        </w:rPr>
      </w:pPr>
    </w:p>
    <w:p w:rsidR="00BE06AC" w:rsidRPr="00D76C06" w:rsidRDefault="0083515C" w:rsidP="00A20F0A">
      <w:pPr>
        <w:spacing w:after="0" w:line="240" w:lineRule="auto"/>
        <w:ind w:firstLine="708"/>
        <w:rPr>
          <w:rFonts w:eastAsia="Times New Roman"/>
          <w:b/>
          <w:sz w:val="28"/>
          <w:szCs w:val="28"/>
          <w:lang w:eastAsia="ru-RU"/>
        </w:rPr>
      </w:pPr>
      <w:r>
        <w:rPr>
          <w:rFonts w:eastAsia="Times New Roman"/>
          <w:b/>
          <w:sz w:val="28"/>
          <w:szCs w:val="28"/>
          <w:lang w:eastAsia="ru-RU"/>
        </w:rPr>
        <w:t>И</w:t>
      </w:r>
      <w:r w:rsidR="00A20F0A">
        <w:rPr>
          <w:rFonts w:eastAsia="Times New Roman"/>
          <w:b/>
          <w:sz w:val="28"/>
          <w:szCs w:val="28"/>
          <w:lang w:eastAsia="ru-RU"/>
        </w:rPr>
        <w:t>гровой  метод</w:t>
      </w:r>
    </w:p>
    <w:p w:rsidR="00A20F0A" w:rsidRDefault="006F6D55" w:rsidP="0083515C">
      <w:pPr>
        <w:tabs>
          <w:tab w:val="left" w:pos="142"/>
        </w:tabs>
        <w:spacing w:after="0" w:line="240" w:lineRule="auto"/>
        <w:jc w:val="both"/>
        <w:rPr>
          <w:sz w:val="28"/>
          <w:szCs w:val="28"/>
        </w:rPr>
      </w:pPr>
      <w:r>
        <w:rPr>
          <w:rFonts w:eastAsia="Times New Roman"/>
          <w:bCs/>
          <w:noProof/>
          <w:sz w:val="28"/>
          <w:szCs w:val="28"/>
          <w:lang w:eastAsia="ru-RU"/>
        </w:rPr>
        <w:lastRenderedPageBreak/>
        <w:tab/>
      </w:r>
      <w:r>
        <w:rPr>
          <w:rFonts w:eastAsia="Times New Roman"/>
          <w:bCs/>
          <w:noProof/>
          <w:sz w:val="28"/>
          <w:szCs w:val="28"/>
          <w:lang w:eastAsia="ru-RU"/>
        </w:rPr>
        <w:tab/>
      </w:r>
      <w:r w:rsidR="00A20F0A" w:rsidRPr="00A20F0A">
        <w:rPr>
          <w:rFonts w:eastAsia="Times New Roman"/>
          <w:bCs/>
          <w:noProof/>
          <w:sz w:val="28"/>
          <w:szCs w:val="28"/>
          <w:lang w:eastAsia="ru-RU"/>
        </w:rPr>
        <w:t xml:space="preserve">Цель: </w:t>
      </w:r>
      <w:r w:rsidR="00A20F0A" w:rsidRPr="007E34E5">
        <w:rPr>
          <w:sz w:val="28"/>
          <w:szCs w:val="28"/>
        </w:rPr>
        <w:t>приблизиться к реальным чувствам и личностно-смысловым образованиям; понять имеющиеся у человека проблемы и найти способы разрешения конфликтных ситуаций; выявить принимаемые им поло-ролевые и ценностные образцы поведения; получить развернутую картину аффективно смоделированных особенностей взаимодействия.</w:t>
      </w:r>
    </w:p>
    <w:p w:rsidR="007E34E5" w:rsidRPr="007E34E5" w:rsidRDefault="007E34E5" w:rsidP="00A20F0A">
      <w:pPr>
        <w:tabs>
          <w:tab w:val="left" w:pos="142"/>
        </w:tabs>
        <w:spacing w:after="0" w:line="240" w:lineRule="auto"/>
        <w:ind w:firstLine="710"/>
        <w:jc w:val="both"/>
        <w:rPr>
          <w:sz w:val="28"/>
          <w:szCs w:val="28"/>
        </w:rPr>
      </w:pPr>
      <w:r w:rsidRPr="007E34E5">
        <w:rPr>
          <w:sz w:val="28"/>
          <w:szCs w:val="28"/>
        </w:rPr>
        <w:t xml:space="preserve">Диагностическая функция игры определяется тем, что она обладает большей </w:t>
      </w:r>
      <w:proofErr w:type="spellStart"/>
      <w:r w:rsidRPr="007E34E5">
        <w:rPr>
          <w:sz w:val="28"/>
          <w:szCs w:val="28"/>
        </w:rPr>
        <w:t>предсказательностью</w:t>
      </w:r>
      <w:proofErr w:type="spellEnd"/>
      <w:r w:rsidRPr="007E34E5">
        <w:rPr>
          <w:sz w:val="28"/>
          <w:szCs w:val="28"/>
        </w:rPr>
        <w:t xml:space="preserve">, </w:t>
      </w:r>
      <w:proofErr w:type="spellStart"/>
      <w:r w:rsidRPr="007E34E5">
        <w:rPr>
          <w:sz w:val="28"/>
          <w:szCs w:val="28"/>
        </w:rPr>
        <w:t>прогностичностью</w:t>
      </w:r>
      <w:proofErr w:type="spellEnd"/>
      <w:r w:rsidRPr="007E34E5">
        <w:rPr>
          <w:sz w:val="28"/>
          <w:szCs w:val="28"/>
        </w:rPr>
        <w:t>, чем любая другая психологическая деятельность, во-первых, потому что человек ведет себя в игре “по максимуму” (физические силы, интеллект, творчество), во-вторых, игра сама по себе – особое поле “самовыражения”, в котором человек наиболее естественен, искренен, открыт.</w:t>
      </w:r>
    </w:p>
    <w:p w:rsidR="007E34E5" w:rsidRPr="007E34E5" w:rsidRDefault="007E34E5" w:rsidP="00A20F0A">
      <w:pPr>
        <w:tabs>
          <w:tab w:val="left" w:pos="142"/>
        </w:tabs>
        <w:spacing w:after="0" w:line="240" w:lineRule="auto"/>
        <w:ind w:firstLine="710"/>
        <w:jc w:val="both"/>
        <w:rPr>
          <w:sz w:val="28"/>
          <w:szCs w:val="28"/>
        </w:rPr>
      </w:pPr>
      <w:r w:rsidRPr="007E34E5">
        <w:rPr>
          <w:sz w:val="28"/>
          <w:szCs w:val="28"/>
        </w:rPr>
        <w:t>Игра является наиболее любимым видом деятельности детей любого возраста. Именно в игре ребенок может показать особенности своего поведения, сильные и слабые стороны. В игре наиболее ярко демонстрируются организаторские и лидерские качества.</w:t>
      </w:r>
    </w:p>
    <w:p w:rsidR="007E34E5" w:rsidRPr="007E34E5" w:rsidRDefault="007E34E5" w:rsidP="00A20F0A">
      <w:pPr>
        <w:tabs>
          <w:tab w:val="left" w:pos="142"/>
        </w:tabs>
        <w:spacing w:after="0" w:line="240" w:lineRule="auto"/>
        <w:ind w:firstLine="710"/>
        <w:jc w:val="both"/>
        <w:rPr>
          <w:sz w:val="28"/>
          <w:szCs w:val="28"/>
        </w:rPr>
      </w:pPr>
      <w:r w:rsidRPr="007E34E5">
        <w:rPr>
          <w:sz w:val="28"/>
          <w:szCs w:val="28"/>
        </w:rPr>
        <w:t>В процессе игры можно проследить манеру и способ общения каждого человека с коллективом</w:t>
      </w:r>
      <w:r w:rsidR="00A20F0A">
        <w:rPr>
          <w:sz w:val="28"/>
          <w:szCs w:val="28"/>
        </w:rPr>
        <w:t>, одноклассники</w:t>
      </w:r>
      <w:r w:rsidRPr="007E34E5">
        <w:rPr>
          <w:sz w:val="28"/>
          <w:szCs w:val="28"/>
        </w:rPr>
        <w:t>, выявить потребности играющего человека, например: желание быть активнее, больше общаться, проявить себя в другом амплуа, попробовать себя в другой профессиональной области, стремление к л</w:t>
      </w:r>
      <w:r w:rsidR="00A20F0A">
        <w:rPr>
          <w:sz w:val="28"/>
          <w:szCs w:val="28"/>
        </w:rPr>
        <w:t>идерским позициям или, наоборот.</w:t>
      </w:r>
    </w:p>
    <w:p w:rsidR="00A26188" w:rsidRDefault="007E34E5" w:rsidP="00A20F0A">
      <w:pPr>
        <w:tabs>
          <w:tab w:val="left" w:pos="142"/>
        </w:tabs>
        <w:spacing w:after="0" w:line="240" w:lineRule="auto"/>
        <w:ind w:firstLine="710"/>
        <w:jc w:val="both"/>
        <w:rPr>
          <w:sz w:val="28"/>
          <w:szCs w:val="28"/>
        </w:rPr>
      </w:pPr>
      <w:r w:rsidRPr="007E34E5">
        <w:rPr>
          <w:sz w:val="28"/>
          <w:szCs w:val="28"/>
        </w:rPr>
        <w:t>Игра - исторически сложившаяся форма взаимодействия членов коллектива, в результате которого происходит усвоение жизненного опыта, принятие различных стратегий поведения и выбор желаемого жизненного сценария.</w:t>
      </w:r>
    </w:p>
    <w:p w:rsidR="0013294F" w:rsidRDefault="0013294F" w:rsidP="00A20F0A">
      <w:pPr>
        <w:tabs>
          <w:tab w:val="left" w:pos="142"/>
        </w:tabs>
        <w:spacing w:after="0" w:line="240" w:lineRule="auto"/>
        <w:ind w:firstLine="710"/>
        <w:jc w:val="both"/>
        <w:rPr>
          <w:sz w:val="28"/>
          <w:szCs w:val="28"/>
        </w:rPr>
      </w:pPr>
    </w:p>
    <w:p w:rsidR="0013294F" w:rsidRDefault="0013294F" w:rsidP="0013294F">
      <w:pPr>
        <w:tabs>
          <w:tab w:val="left" w:pos="142"/>
        </w:tabs>
        <w:spacing w:after="0" w:line="240" w:lineRule="auto"/>
        <w:ind w:firstLine="426"/>
        <w:jc w:val="both"/>
        <w:rPr>
          <w:sz w:val="28"/>
          <w:szCs w:val="28"/>
        </w:rPr>
      </w:pPr>
      <w:proofErr w:type="gramStart"/>
      <w:r w:rsidRPr="0013294F">
        <w:rPr>
          <w:sz w:val="28"/>
          <w:szCs w:val="28"/>
        </w:rPr>
        <w:t>Педагогу</w:t>
      </w:r>
      <w:proofErr w:type="gramEnd"/>
      <w:r w:rsidRPr="0013294F">
        <w:rPr>
          <w:sz w:val="28"/>
          <w:szCs w:val="28"/>
        </w:rPr>
        <w:t xml:space="preserve"> прежде всего необходимо хорошо знать детей, видеть в каждом из них индивидуальные, своеобразные черты. Чем лучше разбирается </w:t>
      </w:r>
      <w:r>
        <w:rPr>
          <w:sz w:val="28"/>
          <w:szCs w:val="28"/>
        </w:rPr>
        <w:t>преподаватель</w:t>
      </w:r>
      <w:r w:rsidRPr="0013294F">
        <w:rPr>
          <w:sz w:val="28"/>
          <w:szCs w:val="28"/>
        </w:rPr>
        <w:t xml:space="preserve"> в индивидуальных особенностях школьников, тем правильнее он может организовать учебно-воспитательный процесс, применяя воспитательные меры в соответствии с индивидуальностью </w:t>
      </w:r>
      <w:r>
        <w:rPr>
          <w:sz w:val="28"/>
          <w:szCs w:val="28"/>
        </w:rPr>
        <w:t>обучающихся.</w:t>
      </w:r>
    </w:p>
    <w:p w:rsidR="0013294F" w:rsidRPr="0013294F" w:rsidRDefault="0013294F" w:rsidP="0013294F">
      <w:pPr>
        <w:tabs>
          <w:tab w:val="left" w:pos="142"/>
        </w:tabs>
        <w:spacing w:after="0" w:line="240" w:lineRule="auto"/>
        <w:ind w:firstLine="426"/>
        <w:jc w:val="both"/>
        <w:rPr>
          <w:sz w:val="28"/>
          <w:szCs w:val="28"/>
        </w:rPr>
      </w:pPr>
      <w:r>
        <w:rPr>
          <w:sz w:val="28"/>
          <w:szCs w:val="28"/>
        </w:rPr>
        <w:tab/>
      </w:r>
      <w:r w:rsidRPr="0013294F">
        <w:rPr>
          <w:sz w:val="28"/>
          <w:szCs w:val="28"/>
        </w:rPr>
        <w:t>Индивидуальный подход предполагает в первую очередь знание и учёт индивидуальных, специфических условий, которые повлияли на формирование той или иной черты личности. Это нужно знать потому, что только понимая природу того или иного личностного проявления, можно правильно реагировать на него.</w:t>
      </w:r>
    </w:p>
    <w:p w:rsidR="0013294F" w:rsidRPr="0013294F" w:rsidRDefault="0013294F" w:rsidP="0013294F">
      <w:pPr>
        <w:tabs>
          <w:tab w:val="left" w:pos="142"/>
        </w:tabs>
        <w:spacing w:after="0" w:line="240" w:lineRule="auto"/>
        <w:ind w:firstLine="710"/>
        <w:jc w:val="both"/>
        <w:rPr>
          <w:sz w:val="28"/>
          <w:szCs w:val="28"/>
        </w:rPr>
      </w:pPr>
      <w:r w:rsidRPr="0013294F">
        <w:rPr>
          <w:sz w:val="28"/>
          <w:szCs w:val="28"/>
        </w:rPr>
        <w:t xml:space="preserve">Индивидуальный подход предполагает и знание побудительных причин поступков </w:t>
      </w:r>
      <w:proofErr w:type="spellStart"/>
      <w:r>
        <w:rPr>
          <w:sz w:val="28"/>
          <w:szCs w:val="28"/>
        </w:rPr>
        <w:t>обучяющихся</w:t>
      </w:r>
      <w:proofErr w:type="spellEnd"/>
      <w:r w:rsidRPr="0013294F">
        <w:rPr>
          <w:sz w:val="28"/>
          <w:szCs w:val="28"/>
        </w:rPr>
        <w:t xml:space="preserve">. Различия в мотивах действий определяют и различия воспитательных мероприятий, которые должны быть осуществлены в связи с тем или иным поступком учащегося. </w:t>
      </w:r>
    </w:p>
    <w:p w:rsidR="0013294F" w:rsidRPr="0013294F" w:rsidRDefault="0013294F" w:rsidP="0013294F">
      <w:pPr>
        <w:tabs>
          <w:tab w:val="left" w:pos="142"/>
        </w:tabs>
        <w:spacing w:after="0" w:line="240" w:lineRule="auto"/>
        <w:ind w:firstLine="710"/>
        <w:jc w:val="both"/>
        <w:rPr>
          <w:sz w:val="28"/>
          <w:szCs w:val="28"/>
        </w:rPr>
      </w:pPr>
      <w:r w:rsidRPr="0013294F">
        <w:rPr>
          <w:sz w:val="28"/>
          <w:szCs w:val="28"/>
        </w:rPr>
        <w:t xml:space="preserve">В арсенале педагога обязательно должны быть такие коррекционные методы, как наглядные опоры в обучении, комментируемое управление, поэтапное формирование умственных действий, опережающее консультирование по трудным темам. В силу особенностей учебной деятельности запущенных школьников нужны учебные ситуации с </w:t>
      </w:r>
      <w:r w:rsidRPr="0013294F">
        <w:rPr>
          <w:sz w:val="28"/>
          <w:szCs w:val="28"/>
        </w:rPr>
        <w:lastRenderedPageBreak/>
        <w:t xml:space="preserve">элементами новизны, занимательности, опора на жизненный опыт детей, а также щадящая учебная нагрузка. Необходимо постоянно помнить, что осуществление индивидуального подхода невозможно без педагогического такта по отношению </w:t>
      </w:r>
      <w:proofErr w:type="gramStart"/>
      <w:r w:rsidRPr="0013294F">
        <w:rPr>
          <w:sz w:val="28"/>
          <w:szCs w:val="28"/>
        </w:rPr>
        <w:t>к</w:t>
      </w:r>
      <w:proofErr w:type="gramEnd"/>
      <w:r w:rsidRPr="0013294F">
        <w:rPr>
          <w:sz w:val="28"/>
          <w:szCs w:val="28"/>
        </w:rPr>
        <w:t xml:space="preserve"> </w:t>
      </w:r>
      <w:proofErr w:type="gramStart"/>
      <w:r>
        <w:rPr>
          <w:sz w:val="28"/>
          <w:szCs w:val="28"/>
        </w:rPr>
        <w:t>обучающимся</w:t>
      </w:r>
      <w:proofErr w:type="gramEnd"/>
      <w:r w:rsidRPr="0013294F">
        <w:rPr>
          <w:sz w:val="28"/>
          <w:szCs w:val="28"/>
        </w:rPr>
        <w:t xml:space="preserve">, т.е. способности находить, правильный, умелый подход к </w:t>
      </w:r>
      <w:r>
        <w:rPr>
          <w:sz w:val="28"/>
          <w:szCs w:val="28"/>
        </w:rPr>
        <w:t>каждому ребёнку</w:t>
      </w:r>
      <w:r w:rsidRPr="0013294F">
        <w:rPr>
          <w:sz w:val="28"/>
          <w:szCs w:val="28"/>
        </w:rPr>
        <w:t>.</w:t>
      </w:r>
    </w:p>
    <w:p w:rsidR="0013294F" w:rsidRDefault="0013294F" w:rsidP="0013294F">
      <w:pPr>
        <w:tabs>
          <w:tab w:val="left" w:pos="142"/>
        </w:tabs>
        <w:spacing w:after="0" w:line="240" w:lineRule="auto"/>
        <w:ind w:firstLine="710"/>
        <w:jc w:val="both"/>
        <w:rPr>
          <w:sz w:val="28"/>
          <w:szCs w:val="28"/>
        </w:rPr>
      </w:pPr>
      <w:r w:rsidRPr="0013294F">
        <w:rPr>
          <w:sz w:val="28"/>
          <w:szCs w:val="28"/>
        </w:rPr>
        <w:t xml:space="preserve">Работа с запущенными в воспитательном отношении детьми представляет большие трудности, требует времени, сил, настойчивости и терпения. Но результат обычно целиком оправдывает затраченное время и силы. При этом всегда надо помнить: легче предупредить возникновение отрицательных привычек и проявлений личности, нежели потом ликвидировать уже укоренившиеся привычки и проявления, корректировать личность. И если мы сумеем правильно поставить воспитательную работу со школьниками с первых дней их пребывания в школе и нейтрализовать отрицательное влияние семьи, то не будет ни трудных детей, ни неудач, ни провалов, в благородном деле формирование личности человека. Поэтому учителю в обязательном порядке необходимо знать причины неуспеваемости младших школьников, индивидуальные особенности этих детей, а также учитель должен </w:t>
      </w:r>
      <w:proofErr w:type="gramStart"/>
      <w:r w:rsidRPr="0013294F">
        <w:rPr>
          <w:sz w:val="28"/>
          <w:szCs w:val="28"/>
        </w:rPr>
        <w:t>знать</w:t>
      </w:r>
      <w:proofErr w:type="gramEnd"/>
      <w:r w:rsidRPr="0013294F">
        <w:rPr>
          <w:sz w:val="28"/>
          <w:szCs w:val="28"/>
        </w:rPr>
        <w:t xml:space="preserve"> как организовывать свою работу с педагогически запущенными детьми, чтобы процесс обучения и в</w:t>
      </w:r>
      <w:r w:rsidR="006F6D55">
        <w:rPr>
          <w:sz w:val="28"/>
          <w:szCs w:val="28"/>
        </w:rPr>
        <w:t>оспитания был более эффективен.</w:t>
      </w:r>
    </w:p>
    <w:p w:rsidR="0083515C" w:rsidRPr="007E34E5" w:rsidRDefault="0013294F" w:rsidP="00A20F0A">
      <w:pPr>
        <w:tabs>
          <w:tab w:val="left" w:pos="142"/>
        </w:tabs>
        <w:spacing w:after="0" w:line="240" w:lineRule="auto"/>
        <w:ind w:firstLine="710"/>
        <w:jc w:val="both"/>
        <w:rPr>
          <w:sz w:val="28"/>
          <w:szCs w:val="28"/>
        </w:rPr>
      </w:pPr>
      <w:r w:rsidRPr="0013294F">
        <w:rPr>
          <w:sz w:val="28"/>
          <w:szCs w:val="28"/>
        </w:rPr>
        <w:t>Главное заключается в том, чтобы всесторонне изучить ребенка и озираться на его положительные качества в преодолении имеющихся недостатков. В этом и состоит понимание индивидуального подхода.</w:t>
      </w:r>
    </w:p>
    <w:p w:rsidR="006F6D55" w:rsidRDefault="006F6D55" w:rsidP="00C5725F">
      <w:pPr>
        <w:tabs>
          <w:tab w:val="left" w:pos="0"/>
        </w:tabs>
        <w:spacing w:after="0"/>
        <w:jc w:val="center"/>
      </w:pPr>
    </w:p>
    <w:p w:rsidR="00A26188" w:rsidRDefault="00A26188" w:rsidP="00C5725F">
      <w:pPr>
        <w:tabs>
          <w:tab w:val="left" w:pos="0"/>
        </w:tabs>
        <w:spacing w:after="0"/>
        <w:jc w:val="center"/>
        <w:rPr>
          <w:b/>
          <w:sz w:val="28"/>
          <w:szCs w:val="28"/>
        </w:rPr>
      </w:pPr>
      <w:r>
        <w:rPr>
          <w:b/>
          <w:sz w:val="28"/>
          <w:szCs w:val="28"/>
        </w:rPr>
        <w:t>Список источников</w:t>
      </w:r>
    </w:p>
    <w:p w:rsidR="00CA50B6" w:rsidRDefault="001F3D1D" w:rsidP="00CA50B6">
      <w:pPr>
        <w:pStyle w:val="a3"/>
        <w:numPr>
          <w:ilvl w:val="0"/>
          <w:numId w:val="8"/>
        </w:numPr>
        <w:tabs>
          <w:tab w:val="left" w:pos="0"/>
        </w:tabs>
      </w:pPr>
      <w:r w:rsidRPr="00CA50B6">
        <w:rPr>
          <w:sz w:val="28"/>
          <w:szCs w:val="28"/>
        </w:rPr>
        <w:t xml:space="preserve">Туник Е.Е. Тест Е. </w:t>
      </w:r>
      <w:proofErr w:type="spellStart"/>
      <w:r w:rsidRPr="00CA50B6">
        <w:rPr>
          <w:sz w:val="28"/>
          <w:szCs w:val="28"/>
        </w:rPr>
        <w:t>Торренса</w:t>
      </w:r>
      <w:proofErr w:type="spellEnd"/>
      <w:r w:rsidRPr="00CA50B6">
        <w:rPr>
          <w:sz w:val="28"/>
          <w:szCs w:val="28"/>
        </w:rPr>
        <w:t>. Диагностика креативности. Санкт-Петербург: ГП «</w:t>
      </w:r>
      <w:proofErr w:type="spellStart"/>
      <w:r w:rsidRPr="00CA50B6">
        <w:rPr>
          <w:sz w:val="28"/>
          <w:szCs w:val="28"/>
        </w:rPr>
        <w:t>Иматон</w:t>
      </w:r>
      <w:proofErr w:type="spellEnd"/>
      <w:r w:rsidRPr="00CA50B6">
        <w:rPr>
          <w:sz w:val="28"/>
          <w:szCs w:val="28"/>
        </w:rPr>
        <w:t xml:space="preserve">», 1998. 4. </w:t>
      </w:r>
      <w:proofErr w:type="spellStart"/>
      <w:r w:rsidRPr="00CA50B6">
        <w:rPr>
          <w:sz w:val="28"/>
          <w:szCs w:val="28"/>
        </w:rPr>
        <w:t>Венгер</w:t>
      </w:r>
      <w:proofErr w:type="spellEnd"/>
      <w:r w:rsidRPr="00CA50B6">
        <w:rPr>
          <w:sz w:val="28"/>
          <w:szCs w:val="28"/>
        </w:rPr>
        <w:t xml:space="preserve"> А.Л., </w:t>
      </w:r>
      <w:proofErr w:type="spellStart"/>
      <w:r w:rsidRPr="00CA50B6">
        <w:rPr>
          <w:sz w:val="28"/>
          <w:szCs w:val="28"/>
        </w:rPr>
        <w:t>Цукерман</w:t>
      </w:r>
      <w:proofErr w:type="spellEnd"/>
      <w:r w:rsidRPr="00CA50B6">
        <w:rPr>
          <w:sz w:val="28"/>
          <w:szCs w:val="28"/>
        </w:rPr>
        <w:t xml:space="preserve"> Г.А. Схема индивидуального обследования детей младшего школьного возраста.</w:t>
      </w:r>
      <w:r>
        <w:t xml:space="preserve"> Томск: ПЕЛЕНГ, 1993</w:t>
      </w:r>
    </w:p>
    <w:p w:rsidR="00CA50B6" w:rsidRDefault="001F3D1D" w:rsidP="00CA50B6">
      <w:pPr>
        <w:pStyle w:val="a3"/>
        <w:numPr>
          <w:ilvl w:val="0"/>
          <w:numId w:val="8"/>
        </w:numPr>
        <w:tabs>
          <w:tab w:val="left" w:pos="0"/>
        </w:tabs>
        <w:rPr>
          <w:b/>
          <w:sz w:val="28"/>
          <w:szCs w:val="28"/>
        </w:rPr>
      </w:pPr>
      <w:proofErr w:type="spellStart"/>
      <w:r w:rsidRPr="00CA50B6">
        <w:rPr>
          <w:sz w:val="28"/>
          <w:szCs w:val="28"/>
        </w:rPr>
        <w:t>Барышева</w:t>
      </w:r>
      <w:proofErr w:type="spellEnd"/>
      <w:r w:rsidRPr="00CA50B6">
        <w:rPr>
          <w:sz w:val="28"/>
          <w:szCs w:val="28"/>
        </w:rPr>
        <w:t xml:space="preserve"> Т. А. Моделирование и диагностика художественного интеллекта ребенка // Известия Росс</w:t>
      </w:r>
      <w:proofErr w:type="gramStart"/>
      <w:r w:rsidRPr="00CA50B6">
        <w:rPr>
          <w:sz w:val="28"/>
          <w:szCs w:val="28"/>
        </w:rPr>
        <w:t>.</w:t>
      </w:r>
      <w:proofErr w:type="gramEnd"/>
      <w:r w:rsidRPr="00CA50B6">
        <w:rPr>
          <w:sz w:val="28"/>
          <w:szCs w:val="28"/>
        </w:rPr>
        <w:t xml:space="preserve"> </w:t>
      </w:r>
      <w:proofErr w:type="gramStart"/>
      <w:r w:rsidRPr="00CA50B6">
        <w:rPr>
          <w:sz w:val="28"/>
          <w:szCs w:val="28"/>
        </w:rPr>
        <w:t>г</w:t>
      </w:r>
      <w:proofErr w:type="gramEnd"/>
      <w:r w:rsidRPr="00CA50B6">
        <w:rPr>
          <w:sz w:val="28"/>
          <w:szCs w:val="28"/>
        </w:rPr>
        <w:t xml:space="preserve">ос. </w:t>
      </w:r>
      <w:proofErr w:type="spellStart"/>
      <w:r w:rsidRPr="00CA50B6">
        <w:rPr>
          <w:sz w:val="28"/>
          <w:szCs w:val="28"/>
        </w:rPr>
        <w:t>пед</w:t>
      </w:r>
      <w:proofErr w:type="spellEnd"/>
      <w:r w:rsidRPr="00CA50B6">
        <w:rPr>
          <w:sz w:val="28"/>
          <w:szCs w:val="28"/>
        </w:rPr>
        <w:t xml:space="preserve">. ун-та им. А.И. Герцена. 2014. № 167. с.7–13. 2. </w:t>
      </w:r>
    </w:p>
    <w:p w:rsidR="001F3D1D" w:rsidRPr="00CA50B6" w:rsidRDefault="001F3D1D" w:rsidP="00CA50B6">
      <w:pPr>
        <w:pStyle w:val="a3"/>
        <w:numPr>
          <w:ilvl w:val="0"/>
          <w:numId w:val="8"/>
        </w:numPr>
        <w:tabs>
          <w:tab w:val="left" w:pos="0"/>
        </w:tabs>
        <w:rPr>
          <w:b/>
          <w:sz w:val="28"/>
          <w:szCs w:val="28"/>
        </w:rPr>
      </w:pPr>
      <w:proofErr w:type="spellStart"/>
      <w:r w:rsidRPr="00CA50B6">
        <w:rPr>
          <w:sz w:val="28"/>
          <w:szCs w:val="28"/>
        </w:rPr>
        <w:t>Барышева</w:t>
      </w:r>
      <w:proofErr w:type="spellEnd"/>
      <w:r w:rsidRPr="00CA50B6">
        <w:rPr>
          <w:sz w:val="28"/>
          <w:szCs w:val="28"/>
        </w:rPr>
        <w:t xml:space="preserve"> Т.А. От художественного интереса к художественному интеллекту. Диагностика творческого развития ребенка в музейной среде: учеб</w:t>
      </w:r>
      <w:proofErr w:type="gramStart"/>
      <w:r w:rsidRPr="00CA50B6">
        <w:rPr>
          <w:sz w:val="28"/>
          <w:szCs w:val="28"/>
        </w:rPr>
        <w:t>.-</w:t>
      </w:r>
      <w:proofErr w:type="gramEnd"/>
      <w:r w:rsidRPr="00CA50B6">
        <w:rPr>
          <w:sz w:val="28"/>
          <w:szCs w:val="28"/>
        </w:rPr>
        <w:t>метод. пособие. СПб</w:t>
      </w:r>
      <w:proofErr w:type="gramStart"/>
      <w:r w:rsidRPr="00CA50B6">
        <w:rPr>
          <w:sz w:val="28"/>
          <w:szCs w:val="28"/>
        </w:rPr>
        <w:t xml:space="preserve">.: </w:t>
      </w:r>
      <w:proofErr w:type="gramEnd"/>
      <w:r w:rsidRPr="00CA50B6">
        <w:rPr>
          <w:sz w:val="28"/>
          <w:szCs w:val="28"/>
        </w:rPr>
        <w:t xml:space="preserve">ГРМ, 2011. </w:t>
      </w:r>
    </w:p>
    <w:p w:rsidR="00CA50B6" w:rsidRPr="00CA50B6" w:rsidRDefault="00CA50B6" w:rsidP="00CA50B6">
      <w:pPr>
        <w:pStyle w:val="a3"/>
        <w:numPr>
          <w:ilvl w:val="0"/>
          <w:numId w:val="8"/>
        </w:numPr>
        <w:tabs>
          <w:tab w:val="left" w:pos="0"/>
        </w:tabs>
        <w:rPr>
          <w:b/>
          <w:sz w:val="28"/>
          <w:szCs w:val="28"/>
        </w:rPr>
      </w:pPr>
      <w:r w:rsidRPr="004962D3">
        <w:rPr>
          <w:sz w:val="28"/>
          <w:szCs w:val="28"/>
        </w:rPr>
        <w:t xml:space="preserve"> Савченко Н.В., 2016 94 Электронный научно-образовательный журнал ВГСПУ «Грани познания». № 4(47). Октябрь 2016</w:t>
      </w:r>
    </w:p>
    <w:p w:rsidR="00C5725F" w:rsidRDefault="008C3E77" w:rsidP="00C5725F">
      <w:pPr>
        <w:spacing w:after="0"/>
        <w:rPr>
          <w:sz w:val="28"/>
          <w:szCs w:val="28"/>
        </w:rPr>
      </w:pPr>
      <w:hyperlink r:id="rId9" w:history="1">
        <w:r w:rsidR="001F3D1D" w:rsidRPr="001F3D1D">
          <w:rPr>
            <w:rStyle w:val="aa"/>
            <w:sz w:val="28"/>
            <w:szCs w:val="28"/>
          </w:rPr>
          <w:t>http://www.grani.vspu.ru/jurnal/68</w:t>
        </w:r>
      </w:hyperlink>
    </w:p>
    <w:p w:rsidR="00FF2358" w:rsidRDefault="008C3E77" w:rsidP="00C5725F">
      <w:pPr>
        <w:spacing w:after="0"/>
        <w:rPr>
          <w:sz w:val="28"/>
          <w:szCs w:val="28"/>
        </w:rPr>
      </w:pPr>
      <w:hyperlink r:id="rId10" w:history="1">
        <w:r w:rsidR="00FF2358" w:rsidRPr="007C53F6">
          <w:rPr>
            <w:rStyle w:val="aa"/>
            <w:sz w:val="28"/>
            <w:szCs w:val="28"/>
          </w:rPr>
          <w:t>https://forpsy.ru/works/konspekt/metodika-provedeniya-analiza-detskogo-risunka/</w:t>
        </w:r>
      </w:hyperlink>
    </w:p>
    <w:p w:rsidR="00FF2358" w:rsidRDefault="00FF2358" w:rsidP="00C5725F">
      <w:pPr>
        <w:spacing w:after="0"/>
        <w:rPr>
          <w:sz w:val="28"/>
          <w:szCs w:val="28"/>
        </w:rPr>
      </w:pPr>
    </w:p>
    <w:p w:rsidR="00CA50B6" w:rsidRDefault="00CA50B6" w:rsidP="00C5725F">
      <w:pPr>
        <w:spacing w:after="0"/>
        <w:rPr>
          <w:sz w:val="28"/>
          <w:szCs w:val="28"/>
        </w:rPr>
      </w:pPr>
    </w:p>
    <w:p w:rsidR="00CA50B6" w:rsidRPr="001F3D1D" w:rsidRDefault="00CA50B6" w:rsidP="00C5725F">
      <w:pPr>
        <w:spacing w:after="0"/>
        <w:rPr>
          <w:sz w:val="28"/>
          <w:szCs w:val="28"/>
        </w:rPr>
      </w:pPr>
    </w:p>
    <w:p w:rsidR="001F3D1D" w:rsidRDefault="001F3D1D" w:rsidP="00C5725F">
      <w:pPr>
        <w:spacing w:after="0"/>
      </w:pPr>
    </w:p>
    <w:p w:rsidR="00C5725F" w:rsidRPr="00CF47E2" w:rsidRDefault="00C5725F" w:rsidP="00C5725F">
      <w:pPr>
        <w:spacing w:after="0"/>
        <w:jc w:val="right"/>
        <w:rPr>
          <w:i/>
          <w:sz w:val="28"/>
          <w:szCs w:val="28"/>
        </w:rPr>
      </w:pPr>
    </w:p>
    <w:sectPr w:rsidR="00C5725F" w:rsidRPr="00CF47E2" w:rsidSect="00B81FAA">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156" w:rsidRDefault="00943156" w:rsidP="00943156">
      <w:pPr>
        <w:spacing w:after="0" w:line="240" w:lineRule="auto"/>
      </w:pPr>
      <w:r>
        <w:separator/>
      </w:r>
    </w:p>
  </w:endnote>
  <w:endnote w:type="continuationSeparator" w:id="0">
    <w:p w:rsidR="00943156" w:rsidRDefault="00943156" w:rsidP="00943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317097"/>
      <w:docPartObj>
        <w:docPartGallery w:val="Page Numbers (Bottom of Page)"/>
        <w:docPartUnique/>
      </w:docPartObj>
    </w:sdtPr>
    <w:sdtEndPr/>
    <w:sdtContent>
      <w:p w:rsidR="00D459CE" w:rsidRDefault="00D459CE">
        <w:pPr>
          <w:pStyle w:val="a6"/>
          <w:jc w:val="right"/>
        </w:pPr>
        <w:r>
          <w:fldChar w:fldCharType="begin"/>
        </w:r>
        <w:r>
          <w:instrText>PAGE   \* MERGEFORMAT</w:instrText>
        </w:r>
        <w:r>
          <w:fldChar w:fldCharType="separate"/>
        </w:r>
        <w:r w:rsidR="008C3E77">
          <w:rPr>
            <w:noProof/>
          </w:rPr>
          <w:t>9</w:t>
        </w:r>
        <w:r>
          <w:fldChar w:fldCharType="end"/>
        </w:r>
      </w:p>
    </w:sdtContent>
  </w:sdt>
  <w:p w:rsidR="00D459CE" w:rsidRDefault="00D459C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156" w:rsidRDefault="00943156" w:rsidP="00943156">
      <w:pPr>
        <w:spacing w:after="0" w:line="240" w:lineRule="auto"/>
      </w:pPr>
      <w:r>
        <w:separator/>
      </w:r>
    </w:p>
  </w:footnote>
  <w:footnote w:type="continuationSeparator" w:id="0">
    <w:p w:rsidR="00943156" w:rsidRDefault="00943156" w:rsidP="009431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291557"/>
      <w:docPartObj>
        <w:docPartGallery w:val="Page Numbers (Top of Page)"/>
        <w:docPartUnique/>
      </w:docPartObj>
    </w:sdtPr>
    <w:sdtEndPr/>
    <w:sdtContent>
      <w:p w:rsidR="00943156" w:rsidRDefault="00943156">
        <w:pPr>
          <w:pStyle w:val="a4"/>
        </w:pPr>
        <w:r>
          <w:fldChar w:fldCharType="begin"/>
        </w:r>
        <w:r>
          <w:instrText>PAGE   \* MERGEFORMAT</w:instrText>
        </w:r>
        <w:r>
          <w:fldChar w:fldCharType="separate"/>
        </w:r>
        <w:r w:rsidR="008C3E77">
          <w:rPr>
            <w:noProof/>
          </w:rPr>
          <w:t>9</w:t>
        </w:r>
        <w:r>
          <w:fldChar w:fldCharType="end"/>
        </w:r>
      </w:p>
    </w:sdtContent>
  </w:sdt>
  <w:p w:rsidR="00943156" w:rsidRDefault="0094315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0150"/>
    <w:multiLevelType w:val="hybridMultilevel"/>
    <w:tmpl w:val="7F0EADFE"/>
    <w:lvl w:ilvl="0" w:tplc="F8B4C71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61262B"/>
    <w:multiLevelType w:val="hybridMultilevel"/>
    <w:tmpl w:val="D792B520"/>
    <w:lvl w:ilvl="0" w:tplc="34808E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7AA0B5A"/>
    <w:multiLevelType w:val="hybridMultilevel"/>
    <w:tmpl w:val="F85CA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8C48FE"/>
    <w:multiLevelType w:val="hybridMultilevel"/>
    <w:tmpl w:val="EE3293D2"/>
    <w:lvl w:ilvl="0" w:tplc="E124D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D9715A"/>
    <w:multiLevelType w:val="hybridMultilevel"/>
    <w:tmpl w:val="8B0E28D0"/>
    <w:lvl w:ilvl="0" w:tplc="14184B68">
      <w:start w:val="1"/>
      <w:numFmt w:val="decimal"/>
      <w:lvlText w:val="%1."/>
      <w:lvlJc w:val="left"/>
      <w:pPr>
        <w:ind w:left="2345"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75C0C80"/>
    <w:multiLevelType w:val="hybridMultilevel"/>
    <w:tmpl w:val="59EE5A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95169C"/>
    <w:multiLevelType w:val="hybridMultilevel"/>
    <w:tmpl w:val="35567D0E"/>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7">
    <w:nsid w:val="451C095F"/>
    <w:multiLevelType w:val="hybridMultilevel"/>
    <w:tmpl w:val="59660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E47B25"/>
    <w:multiLevelType w:val="hybridMultilevel"/>
    <w:tmpl w:val="3350D9D2"/>
    <w:lvl w:ilvl="0" w:tplc="F06886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5E3BE4"/>
    <w:multiLevelType w:val="hybridMultilevel"/>
    <w:tmpl w:val="A1523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0A5F0D"/>
    <w:multiLevelType w:val="hybridMultilevel"/>
    <w:tmpl w:val="C8E45DAE"/>
    <w:lvl w:ilvl="0" w:tplc="1338A5CE">
      <w:start w:val="1"/>
      <w:numFmt w:val="decimal"/>
      <w:lvlText w:val="%1)"/>
      <w:lvlJc w:val="left"/>
      <w:pPr>
        <w:ind w:left="645" w:hanging="570"/>
      </w:pPr>
      <w:rPr>
        <w:rFonts w:hint="default"/>
      </w:rPr>
    </w:lvl>
    <w:lvl w:ilvl="1" w:tplc="64DCC7BA">
      <w:start w:val="2"/>
      <w:numFmt w:val="bullet"/>
      <w:lvlText w:val=""/>
      <w:lvlJc w:val="left"/>
      <w:pPr>
        <w:ind w:left="1155" w:hanging="360"/>
      </w:pPr>
      <w:rPr>
        <w:rFonts w:ascii="Symbol" w:eastAsiaTheme="minorHAnsi" w:hAnsi="Symbol" w:cs="Times New Roman" w:hint="default"/>
      </w:r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nsid w:val="6ACF54F5"/>
    <w:multiLevelType w:val="hybridMultilevel"/>
    <w:tmpl w:val="04243052"/>
    <w:lvl w:ilvl="0" w:tplc="3BE6717E">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4"/>
  </w:num>
  <w:num w:numId="2">
    <w:abstractNumId w:val="9"/>
  </w:num>
  <w:num w:numId="3">
    <w:abstractNumId w:val="3"/>
  </w:num>
  <w:num w:numId="4">
    <w:abstractNumId w:val="7"/>
  </w:num>
  <w:num w:numId="5">
    <w:abstractNumId w:val="1"/>
  </w:num>
  <w:num w:numId="6">
    <w:abstractNumId w:val="8"/>
  </w:num>
  <w:num w:numId="7">
    <w:abstractNumId w:val="2"/>
  </w:num>
  <w:num w:numId="8">
    <w:abstractNumId w:val="0"/>
  </w:num>
  <w:num w:numId="9">
    <w:abstractNumId w:val="11"/>
  </w:num>
  <w:num w:numId="10">
    <w:abstractNumId w:val="6"/>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7E2"/>
    <w:rsid w:val="00002EBC"/>
    <w:rsid w:val="0001061C"/>
    <w:rsid w:val="000154FD"/>
    <w:rsid w:val="000177D1"/>
    <w:rsid w:val="000A7631"/>
    <w:rsid w:val="000C683F"/>
    <w:rsid w:val="00107DB4"/>
    <w:rsid w:val="0013294F"/>
    <w:rsid w:val="001424F8"/>
    <w:rsid w:val="00147FAA"/>
    <w:rsid w:val="00176C7A"/>
    <w:rsid w:val="001A76F7"/>
    <w:rsid w:val="001F3D1D"/>
    <w:rsid w:val="002273F6"/>
    <w:rsid w:val="002E02D6"/>
    <w:rsid w:val="00313C4A"/>
    <w:rsid w:val="00362B06"/>
    <w:rsid w:val="003E653A"/>
    <w:rsid w:val="00450A60"/>
    <w:rsid w:val="0045301A"/>
    <w:rsid w:val="00494FFB"/>
    <w:rsid w:val="004962D3"/>
    <w:rsid w:val="004D6A23"/>
    <w:rsid w:val="005639EE"/>
    <w:rsid w:val="005646B0"/>
    <w:rsid w:val="005D4E77"/>
    <w:rsid w:val="00600F17"/>
    <w:rsid w:val="006238F9"/>
    <w:rsid w:val="006A004D"/>
    <w:rsid w:val="006A5C6D"/>
    <w:rsid w:val="006D24B3"/>
    <w:rsid w:val="006F6D55"/>
    <w:rsid w:val="00782A5C"/>
    <w:rsid w:val="007D34C4"/>
    <w:rsid w:val="007E34E5"/>
    <w:rsid w:val="007E549A"/>
    <w:rsid w:val="00803B14"/>
    <w:rsid w:val="0083515C"/>
    <w:rsid w:val="00842E30"/>
    <w:rsid w:val="00884884"/>
    <w:rsid w:val="008A65E3"/>
    <w:rsid w:val="008C3E77"/>
    <w:rsid w:val="008E14D5"/>
    <w:rsid w:val="00943156"/>
    <w:rsid w:val="009756D1"/>
    <w:rsid w:val="009A261B"/>
    <w:rsid w:val="009B61B3"/>
    <w:rsid w:val="009F2458"/>
    <w:rsid w:val="00A20F0A"/>
    <w:rsid w:val="00A26188"/>
    <w:rsid w:val="00A7296E"/>
    <w:rsid w:val="00AA0CFD"/>
    <w:rsid w:val="00B81FAA"/>
    <w:rsid w:val="00B85951"/>
    <w:rsid w:val="00BC3A99"/>
    <w:rsid w:val="00BE06AC"/>
    <w:rsid w:val="00BF1C8C"/>
    <w:rsid w:val="00C23EF2"/>
    <w:rsid w:val="00C5725F"/>
    <w:rsid w:val="00CA50B6"/>
    <w:rsid w:val="00CF47E2"/>
    <w:rsid w:val="00D00611"/>
    <w:rsid w:val="00D01B8A"/>
    <w:rsid w:val="00D30F76"/>
    <w:rsid w:val="00D459CE"/>
    <w:rsid w:val="00D76C06"/>
    <w:rsid w:val="00D847FB"/>
    <w:rsid w:val="00DE552F"/>
    <w:rsid w:val="00E00F80"/>
    <w:rsid w:val="00E7021E"/>
    <w:rsid w:val="00E800B2"/>
    <w:rsid w:val="00E97103"/>
    <w:rsid w:val="00EE55E0"/>
    <w:rsid w:val="00EF1603"/>
    <w:rsid w:val="00EF67A5"/>
    <w:rsid w:val="00F91D97"/>
    <w:rsid w:val="00FF2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F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uiPriority w:val="99"/>
    <w:rsid w:val="00CF47E2"/>
    <w:rPr>
      <w:rFonts w:ascii="Times New Roman" w:hAnsi="Times New Roman" w:cs="Times New Roman"/>
      <w:sz w:val="26"/>
      <w:szCs w:val="26"/>
      <w:u w:val="none"/>
    </w:rPr>
  </w:style>
  <w:style w:type="paragraph" w:styleId="a3">
    <w:name w:val="List Paragraph"/>
    <w:basedOn w:val="a"/>
    <w:qFormat/>
    <w:rsid w:val="00CF47E2"/>
    <w:pPr>
      <w:spacing w:after="0" w:line="240" w:lineRule="auto"/>
      <w:ind w:left="708"/>
    </w:pPr>
    <w:rPr>
      <w:rFonts w:eastAsia="Times New Roman"/>
      <w:sz w:val="20"/>
      <w:szCs w:val="20"/>
      <w:lang w:eastAsia="ru-RU"/>
    </w:rPr>
  </w:style>
  <w:style w:type="paragraph" w:styleId="a4">
    <w:name w:val="header"/>
    <w:basedOn w:val="a"/>
    <w:link w:val="a5"/>
    <w:uiPriority w:val="99"/>
    <w:unhideWhenUsed/>
    <w:rsid w:val="009431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43156"/>
  </w:style>
  <w:style w:type="paragraph" w:styleId="a6">
    <w:name w:val="footer"/>
    <w:basedOn w:val="a"/>
    <w:link w:val="a7"/>
    <w:uiPriority w:val="99"/>
    <w:unhideWhenUsed/>
    <w:rsid w:val="009431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43156"/>
  </w:style>
  <w:style w:type="paragraph" w:styleId="a8">
    <w:name w:val="Normal (Web)"/>
    <w:basedOn w:val="a"/>
    <w:uiPriority w:val="99"/>
    <w:unhideWhenUsed/>
    <w:rsid w:val="00803B14"/>
    <w:pPr>
      <w:spacing w:before="100" w:beforeAutospacing="1" w:after="100" w:afterAutospacing="1" w:line="240" w:lineRule="auto"/>
    </w:pPr>
    <w:rPr>
      <w:rFonts w:eastAsia="Times New Roman"/>
      <w:lang w:eastAsia="ru-RU"/>
    </w:rPr>
  </w:style>
  <w:style w:type="character" w:styleId="a9">
    <w:name w:val="Strong"/>
    <w:basedOn w:val="a0"/>
    <w:uiPriority w:val="22"/>
    <w:qFormat/>
    <w:rsid w:val="00803B14"/>
    <w:rPr>
      <w:b/>
      <w:bCs/>
    </w:rPr>
  </w:style>
  <w:style w:type="character" w:styleId="aa">
    <w:name w:val="Hyperlink"/>
    <w:basedOn w:val="a0"/>
    <w:uiPriority w:val="99"/>
    <w:unhideWhenUsed/>
    <w:rsid w:val="001F3D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F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uiPriority w:val="99"/>
    <w:rsid w:val="00CF47E2"/>
    <w:rPr>
      <w:rFonts w:ascii="Times New Roman" w:hAnsi="Times New Roman" w:cs="Times New Roman"/>
      <w:sz w:val="26"/>
      <w:szCs w:val="26"/>
      <w:u w:val="none"/>
    </w:rPr>
  </w:style>
  <w:style w:type="paragraph" w:styleId="a3">
    <w:name w:val="List Paragraph"/>
    <w:basedOn w:val="a"/>
    <w:qFormat/>
    <w:rsid w:val="00CF47E2"/>
    <w:pPr>
      <w:spacing w:after="0" w:line="240" w:lineRule="auto"/>
      <w:ind w:left="708"/>
    </w:pPr>
    <w:rPr>
      <w:rFonts w:eastAsia="Times New Roman"/>
      <w:sz w:val="20"/>
      <w:szCs w:val="20"/>
      <w:lang w:eastAsia="ru-RU"/>
    </w:rPr>
  </w:style>
  <w:style w:type="paragraph" w:styleId="a4">
    <w:name w:val="header"/>
    <w:basedOn w:val="a"/>
    <w:link w:val="a5"/>
    <w:uiPriority w:val="99"/>
    <w:unhideWhenUsed/>
    <w:rsid w:val="009431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43156"/>
  </w:style>
  <w:style w:type="paragraph" w:styleId="a6">
    <w:name w:val="footer"/>
    <w:basedOn w:val="a"/>
    <w:link w:val="a7"/>
    <w:uiPriority w:val="99"/>
    <w:unhideWhenUsed/>
    <w:rsid w:val="009431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43156"/>
  </w:style>
  <w:style w:type="paragraph" w:styleId="a8">
    <w:name w:val="Normal (Web)"/>
    <w:basedOn w:val="a"/>
    <w:uiPriority w:val="99"/>
    <w:unhideWhenUsed/>
    <w:rsid w:val="00803B14"/>
    <w:pPr>
      <w:spacing w:before="100" w:beforeAutospacing="1" w:after="100" w:afterAutospacing="1" w:line="240" w:lineRule="auto"/>
    </w:pPr>
    <w:rPr>
      <w:rFonts w:eastAsia="Times New Roman"/>
      <w:lang w:eastAsia="ru-RU"/>
    </w:rPr>
  </w:style>
  <w:style w:type="character" w:styleId="a9">
    <w:name w:val="Strong"/>
    <w:basedOn w:val="a0"/>
    <w:uiPriority w:val="22"/>
    <w:qFormat/>
    <w:rsid w:val="00803B14"/>
    <w:rPr>
      <w:b/>
      <w:bCs/>
    </w:rPr>
  </w:style>
  <w:style w:type="character" w:styleId="aa">
    <w:name w:val="Hyperlink"/>
    <w:basedOn w:val="a0"/>
    <w:uiPriority w:val="99"/>
    <w:unhideWhenUsed/>
    <w:rsid w:val="001F3D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7560">
      <w:bodyDiv w:val="1"/>
      <w:marLeft w:val="0"/>
      <w:marRight w:val="0"/>
      <w:marTop w:val="0"/>
      <w:marBottom w:val="0"/>
      <w:divBdr>
        <w:top w:val="none" w:sz="0" w:space="0" w:color="auto"/>
        <w:left w:val="none" w:sz="0" w:space="0" w:color="auto"/>
        <w:bottom w:val="none" w:sz="0" w:space="0" w:color="auto"/>
        <w:right w:val="none" w:sz="0" w:space="0" w:color="auto"/>
      </w:divBdr>
    </w:div>
    <w:div w:id="96200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forpsy.ru/works/konspekt/metodika-provedeniya-analiza-detskogo-risunka/" TargetMode="External"/><Relationship Id="rId4" Type="http://schemas.microsoft.com/office/2007/relationships/stylesWithEffects" Target="stylesWithEffects.xml"/><Relationship Id="rId9" Type="http://schemas.openxmlformats.org/officeDocument/2006/relationships/hyperlink" Target="http://www.grani.vspu.ru/jurnal/6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718E7-AAED-440D-AE12-B77B0F315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2825</Words>
  <Characters>16106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GroshevaTA</dc:creator>
  <cp:lastModifiedBy>АЛЕНА</cp:lastModifiedBy>
  <cp:revision>3</cp:revision>
  <cp:lastPrinted>2014-09-05T02:46:00Z</cp:lastPrinted>
  <dcterms:created xsi:type="dcterms:W3CDTF">2020-12-08T08:47:00Z</dcterms:created>
  <dcterms:modified xsi:type="dcterms:W3CDTF">2020-12-08T08:48:00Z</dcterms:modified>
</cp:coreProperties>
</file>