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73" w:rsidRPr="00B15804" w:rsidRDefault="00E17A73" w:rsidP="00B15804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</w:pPr>
      <w:r w:rsidRPr="00B15804"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  <w:t>РАЗВИТИЕ КРИТИЧЕСКОГО МЫШЛЕНИЯ В НАЧАЛЬНОЙ ШКОЛЕ НА УРОКАХ</w:t>
      </w:r>
    </w:p>
    <w:p w:rsidR="00E17A73" w:rsidRPr="00B15804" w:rsidRDefault="00E17A73" w:rsidP="00B15804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</w:pPr>
      <w:r w:rsidRPr="00B15804"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  <w:t>ЛИТЕРАТУРНОГО ЧТЕНИЯ. ПРИЁМЫ РАЗВИТИЯ КРИТИЧЕСКОГО МЫШЛЕНИЯ.</w:t>
      </w:r>
    </w:p>
    <w:p w:rsidR="00E17A73" w:rsidRDefault="00E17A73" w:rsidP="00E17A73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</w:pPr>
    </w:p>
    <w:p w:rsidR="00E17A73" w:rsidRPr="00B15804" w:rsidRDefault="00E17A73" w:rsidP="00E17A7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B15804"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  <w:t>Беляева</w:t>
      </w:r>
      <w:r w:rsidR="00CF32E1"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Наталья Серафимовна</w:t>
      </w:r>
    </w:p>
    <w:p w:rsidR="00B15804" w:rsidRDefault="00B15804" w:rsidP="00E17A7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</w:pPr>
    </w:p>
    <w:p w:rsidR="00E17A73" w:rsidRDefault="00B15804" w:rsidP="00E17A73">
      <w:pPr>
        <w:pStyle w:val="a3"/>
        <w:jc w:val="center"/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</w:pPr>
      <w:r w:rsidRPr="00B15804"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  <w:t xml:space="preserve">Муниципальное бюджетное общеобразовательное  учреждение «Хохольский лицей» </w:t>
      </w:r>
      <w:r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  <w:t>р.п.</w:t>
      </w:r>
      <w:r w:rsidR="000D091B"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  <w:t>Хохольский Воронежской области.</w:t>
      </w:r>
    </w:p>
    <w:p w:rsidR="00B15804" w:rsidRDefault="00B15804" w:rsidP="00E17A73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</w:pPr>
    </w:p>
    <w:p w:rsidR="00E17A73" w:rsidRDefault="00E17A73" w:rsidP="00E17A73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ab/>
      </w:r>
      <w:r w:rsidRPr="00E17A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Можно ли научиться мыслить более эффективно? Как и другие качества ума, мышление можно развивать. Развивать мышление — значит развивать умение думать.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</w:t>
      </w:r>
    </w:p>
    <w:p w:rsidR="00E17A73" w:rsidRPr="001F179C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ab/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 ее состоит в развитии мыслительных навыков учащихся, необходимых не только в учебе, но и в дальнейшей жизни: умение принимать взвешенные решения, работать с информацией, анализировать различные стороны явлений. Говоря иначе, эта технология способствует </w:t>
      </w:r>
      <w:bookmarkStart w:id="0" w:name="_GoBack"/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реализации </w:t>
      </w:r>
      <w:proofErr w:type="spellStart"/>
      <w:r w:rsidR="000F3219"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begin"/>
      </w: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instrText xml:space="preserve"> HYPERLINK "http://pedsovet.su/publ/115-1-0-5094" </w:instrText>
      </w:r>
      <w:r w:rsidR="000F3219"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separate"/>
      </w: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компетентностного</w:t>
      </w:r>
      <w:proofErr w:type="spellEnd"/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</w:t>
      </w:r>
      <w:r w:rsidR="000F3219"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end"/>
      </w: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 обучении и воспитании школьников.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Любое новшество, как известно, встречает на своем пути поддержку, одобрение или сопротивление. Для меня это тоже больной вопрос: </w:t>
      </w:r>
      <w:hyperlink r:id="rId5" w:history="1">
        <w:r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как сделать свои уроки увлекательными</w:t>
        </w:r>
      </w:hyperlink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емкими в плане содержания. Я пришла к выводу, что актуальна технология критического мышления на уроках литературного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bookmarkEnd w:id="0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чтения, ее применение позволяет оживить урок, сделать его увлекательным и эмоциональным. 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Также развитие критического мышления направлено на удовлетворение потребностей личности в уважении, самоутверждении, общении, игре и творчестве.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EF29AB" w:rsidRDefault="00EF29AB" w:rsidP="00EF29AB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E17A73"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Данная технология предполагает использование на уроке трех этапов (стадий): стадии вызова, смысловой стадии и стадии рефлексии.</w:t>
      </w:r>
    </w:p>
    <w:p w:rsidR="00EF29AB" w:rsidRDefault="00E17A73" w:rsidP="00EF29AB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580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1</w:t>
      </w:r>
      <w:r w:rsidRPr="00B44D4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B1580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этап — «Вызов»</w:t>
      </w:r>
      <w:r w:rsidRPr="00B158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(ликвидация чистого листа). Ребенок ставит перед собой вопрос: «Что я знаю?» по данной проблеме.</w:t>
      </w:r>
    </w:p>
    <w:p w:rsidR="00EF29AB" w:rsidRDefault="00E17A73" w:rsidP="00EF29AB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580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 этап — «Осмысление»</w:t>
      </w:r>
      <w:r w:rsidRPr="00B158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(реализация осмысления). 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E17A73" w:rsidRDefault="00E17A73" w:rsidP="00EF29AB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580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3 этап — «Рефлексия»</w:t>
      </w:r>
      <w:r w:rsidRPr="00B158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размышление). Размышление и обобщение того, «что узнал» ребенок на уроке по данной проблеме.</w:t>
      </w:r>
    </w:p>
    <w:p w:rsidR="00E17A73" w:rsidRPr="00111943" w:rsidRDefault="00E17A73" w:rsidP="00E17A73">
      <w:p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17A73" w:rsidRPr="000D091B" w:rsidRDefault="00E17A73" w:rsidP="00E17A73">
      <w:pPr>
        <w:spacing w:before="0"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  <w:lastRenderedPageBreak/>
        <w:tab/>
      </w:r>
      <w:r w:rsidRPr="000D0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Приемы развития критического мышления на уроках в начальной школе</w:t>
      </w:r>
      <w:r w:rsidR="000D0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несколько приемов развития критического мышления на уроках чтения: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чтение — суммирование в парах;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синквейны</w:t>
      </w:r>
      <w:proofErr w:type="spell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чтение с остановками;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«Верите ли вы, что…»;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мозговой штурм;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таблица «Знаю, узнал, хочу узнать»;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 с вопросниками;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написание творческих работ;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викторины на основе изученного материала, кроссвордов;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логическая цепочка;</w:t>
      </w:r>
    </w:p>
    <w:p w:rsidR="00E17A73" w:rsidRPr="00111943" w:rsidRDefault="00E17A73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уголки;</w:t>
      </w:r>
    </w:p>
    <w:p w:rsidR="00E17A73" w:rsidRPr="001F179C" w:rsidRDefault="000F3219" w:rsidP="00E17A73">
      <w:pPr>
        <w:numPr>
          <w:ilvl w:val="0"/>
          <w:numId w:val="2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="00E17A73"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кластер</w:t>
        </w:r>
      </w:hyperlink>
      <w:r w:rsidR="00E17A73"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17A73" w:rsidRPr="00EF29AB" w:rsidRDefault="00EF29AB" w:rsidP="00E17A73">
      <w:pPr>
        <w:spacing w:before="0"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«Чтение — суммирование в парах»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использовать как для объяснения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нового материала, так и для закрепления изученного. Лучше этот прием применять в 3-4 классах. Детям в классе предлагается несколько разных текстов по теме (или один и тот же текст нескольким парам учеников). Например, при изучении главы «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Крутим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барабан времени» (литературное чтение, 4 </w:t>
      </w: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класс) </w:t>
      </w:r>
      <w:hyperlink r:id="rId7" w:history="1">
        <w:r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класс делится на две группы</w:t>
        </w:r>
      </w:hyperlink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каждой даются разные произведения из этой главы: рассказы Л. Андреева «Петька на даче» и </w:t>
      </w:r>
      <w:hyperlink r:id="rId8" w:history="1">
        <w:r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А. Чехова</w:t>
        </w:r>
      </w:hyperlink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«Ванька», которые рассказывают о жизни их сверстников конца XIX — начало XX веков. Каждая группа изучает свой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текст, на большом листе фиксирует его краткое содержание (выдержками из текста), затем перед всем классом воспроизводит содержание текста с опорой на свои пометки. Остальные могут задавать уточняющие вопросы. После прослушивания всех текстов делается коллективный вывод о главной мысли этих рассказов, о том, что мы узнали об истории России, чем дополнило представление детей каждое из произведений.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«</w:t>
      </w:r>
      <w:proofErr w:type="spellStart"/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синквейн</w:t>
      </w:r>
      <w:proofErr w:type="spellEnd"/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переводе с французского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слово «</w:t>
      </w:r>
      <w:proofErr w:type="spell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</w:t>
      </w:r>
      <w:proofErr w:type="spell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означает «пять». В данном случае речь идет о работе, состоящей из пяти этапов. Вот некоторые возможности использования данной стратегии на уроке чтения.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прохождении учебного материала из раздела «Русские народные сказки» предлагаем определить значение слова сказка на основе составления </w:t>
      </w:r>
      <w:proofErr w:type="spell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синквейна</w:t>
      </w:r>
      <w:proofErr w:type="spell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17A73" w:rsidRPr="00111943" w:rsidRDefault="00E17A73" w:rsidP="00E17A73">
      <w:pPr>
        <w:numPr>
          <w:ilvl w:val="0"/>
          <w:numId w:val="3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Имя существительное, 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выраженное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одним словом. Сказка.</w:t>
      </w:r>
    </w:p>
    <w:p w:rsidR="00E17A73" w:rsidRPr="00111943" w:rsidRDefault="00E17A73" w:rsidP="00E17A73">
      <w:pPr>
        <w:numPr>
          <w:ilvl w:val="0"/>
          <w:numId w:val="3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Описание темы именами прилагательными. Волшебная, бытовая.</w:t>
      </w:r>
    </w:p>
    <w:p w:rsidR="00E17A73" w:rsidRPr="00111943" w:rsidRDefault="00E17A73" w:rsidP="00E17A73">
      <w:pPr>
        <w:numPr>
          <w:ilvl w:val="0"/>
          <w:numId w:val="3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Описание действия. Читать, пересказывать, учить.</w:t>
      </w:r>
    </w:p>
    <w:p w:rsidR="00E17A73" w:rsidRPr="00111943" w:rsidRDefault="00E17A73" w:rsidP="00E17A73">
      <w:pPr>
        <w:numPr>
          <w:ilvl w:val="0"/>
          <w:numId w:val="3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Фраза, выражающая о</w:t>
      </w:r>
      <w:r w:rsid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тношение автора к теме. Сказка - 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ложь, да в ней намек.</w:t>
      </w:r>
    </w:p>
    <w:p w:rsidR="00EF29AB" w:rsidRDefault="00E17A73" w:rsidP="00EF29AB">
      <w:pPr>
        <w:numPr>
          <w:ilvl w:val="0"/>
          <w:numId w:val="3"/>
        </w:numPr>
        <w:spacing w:before="0"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Слово — синоним. Фантазия, выдумка.</w:t>
      </w:r>
    </w:p>
    <w:p w:rsidR="00DC3DBC" w:rsidRDefault="00DC3DBC" w:rsidP="00DC3DBC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C3DBC" w:rsidRPr="00DC3DBC" w:rsidRDefault="00DC3DBC" w:rsidP="00DC3DBC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17A73" w:rsidRPr="00EF29AB" w:rsidRDefault="00EF29AB" w:rsidP="00E17A73">
      <w:pPr>
        <w:spacing w:before="0"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lastRenderedPageBreak/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Интересный прием — «чтение с остановками»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Материалом для его проведения служит повествовательный текст. 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начале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учащиеся по названию текста определяют, о чем пойдет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    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Задача учителя: найти в тексте оптимальные места для остановки.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своей, если она недостаточно аргументирована или аргументы оказались несостоятельными.</w:t>
      </w:r>
    </w:p>
    <w:p w:rsidR="00E17A73" w:rsidRPr="00EF29AB" w:rsidRDefault="00E17A73" w:rsidP="00E17A73">
      <w:pPr>
        <w:spacing w:before="0"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Еще один творческий прием — «Верите ли вы, что…»</w:t>
      </w:r>
    </w:p>
    <w:p w:rsidR="00E17A73" w:rsidRPr="00EF29AB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 делится на две команды. Одна команда высказывает фантазийные предположения, а другая анализирует их.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Другой прием — «Работа с вопросником»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Этот прием можно применять при введении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 «Знаю, узнал, хочу узнать»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этому приему можно обращаться как на стадии объяснения нового материала, так и на стадии закрепления. Например, при изучении </w:t>
      </w:r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творчества </w:t>
      </w:r>
      <w:hyperlink r:id="rId9" w:history="1">
        <w:r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А.С. Пушкина</w:t>
        </w:r>
      </w:hyperlink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дети самостоятельно составляют таблицу, что знали о Пушкине и его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произведениях, что узнали нового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«Мозговой штурм»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Этот прием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ребенка в рамки правильных и неправильных ответов. Ученики могут высказывать любое мнение, которое поможет найти выход из затруднительной ситуации. 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«Уголки»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Его можно использовать на уроках литературного чтения при составлении характеристики одного из героев какого-либо произведения. Класс делится на две группы. 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Одна группа готовит доказательства, используя текст и свой жизненный опыт, положительных качеств героя, другая — об отрицательных, подкрепляя свой ответ выдержками из текста.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Данный прием используется после 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чтения всего произведения. В конце урока делается совместный вывод. Такой прием учит детей диалогу, культуре общения.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«Написание творческих работ»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хорошо зарекомендовал себя на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развития,  все с удовольствием делают эту работу.</w:t>
      </w:r>
    </w:p>
    <w:p w:rsidR="00E17A73" w:rsidRPr="00EF29AB" w:rsidRDefault="00EF29AB" w:rsidP="00E17A73">
      <w:pPr>
        <w:spacing w:before="0"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Прием критического мышления «Создание викторины»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этому приему обращаюсь после изучения темы или нескольких тем. Дети самостоятельно, пользуясь учебными текстами, готовят вопросы для викторины по литературному чтению, потом объединяются в группы, и проводятся соревнование. Иногда каждая группа выбирает лучшего — «знатока», а потом весь класс задает «знатокам» вопросы.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«Логическая цепочка»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текста учащимся предлагается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построить события в логической последовательности. Данная стратегия помогает при пересказе текстов.</w:t>
      </w:r>
    </w:p>
    <w:p w:rsidR="00E17A73" w:rsidRPr="00EF29AB" w:rsidRDefault="00EF29AB" w:rsidP="00E17A73">
      <w:pPr>
        <w:spacing w:before="0"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Кластер («гроздь»)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Суть этого приема критического</w:t>
      </w: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мышления в рамках литературного чтения — выделение смысловых единиц текста и графическом их оформлении в определенном порядке в виде грозди. Использовать этот прием можно на всех этапах урока: на стадии вызова, осмысления, рефлексии или в качестве стратегии урока в целом.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«Грозди» — графический прием систематизации материала. Правила его применения очень просты.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Выделяем центр — это тема, от нее отходят лучи — крупные смысловые единицы, а от них соответствующие термины и понятия. Многие учителя сравнивают этот прием с моделью солнечной системы.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Система кластеров охватывает большее количество информации, чем учащиеся получают при обычной письменной работе.</w:t>
      </w:r>
    </w:p>
    <w:p w:rsidR="00E17A73" w:rsidRPr="00111943" w:rsidRDefault="00E17A73" w:rsidP="00E17A73">
      <w:pPr>
        <w:spacing w:before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Организуя работу с младшими школьниками, я предлагаю им озаглавить смысловые блоки или даю готовые вопросы. Достаточно 2-3 раза провести подобную работу, чтобы этот прием стал технологичным. Ученики с удовольствием используют кластеры.</w:t>
      </w:r>
    </w:p>
    <w:p w:rsidR="00E17A73" w:rsidRPr="00EF29AB" w:rsidRDefault="00E17A73" w:rsidP="00E17A73">
      <w:pPr>
        <w:spacing w:before="0" w:after="0" w:line="39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  <w:t xml:space="preserve"> </w:t>
      </w:r>
      <w:r w:rsidR="00EF29AB"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  <w:tab/>
      </w:r>
      <w:r w:rsidRPr="00EF29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Советы по работе с «гроздьями»:</w:t>
      </w:r>
    </w:p>
    <w:p w:rsidR="00E17A73" w:rsidRDefault="00E17A73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Оцените текст, </w:t>
      </w:r>
      <w:proofErr w:type="gramStart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1119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которыми будете работать. Нужна ли в данном случае разбивка на «грозди»? Можно ли выделить в тексте большие и малые смысловые единицы?</w:t>
      </w:r>
    </w:p>
    <w:p w:rsidR="00E17A73" w:rsidRPr="00B44D4A" w:rsidRDefault="00E17A73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Помогите ученику, если у него возникли сомнения, выделить такие смысловые единицы. Это могут быть вопросы или ключевые слова, фразы.</w:t>
      </w:r>
    </w:p>
    <w:p w:rsidR="00E17A73" w:rsidRPr="00EF29AB" w:rsidRDefault="00EF29AB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="00E17A73"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Озвучьте «грозди</w:t>
      </w:r>
      <w:r w:rsidR="00E17A73" w:rsidRPr="00B44D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». </w:t>
      </w:r>
      <w:r w:rsidR="00E17A73" w:rsidRPr="00EF29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Пусть ученики сделают презентацию своих записей.</w:t>
      </w:r>
    </w:p>
    <w:p w:rsidR="00E17A73" w:rsidRPr="00B44D4A" w:rsidRDefault="00E17A73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Попросите установить связи между «веточками» вашей «грозди» и объяснить возникшие связи.</w:t>
      </w:r>
    </w:p>
    <w:p w:rsidR="00E17A73" w:rsidRPr="00B44D4A" w:rsidRDefault="001D2224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E17A73"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вы хотите остановиться на каком-нибудь смысловом блоке, попросите сделать эту веточку ярче.</w:t>
      </w:r>
    </w:p>
    <w:p w:rsidR="00E17A73" w:rsidRPr="00B44D4A" w:rsidRDefault="00E17A73" w:rsidP="00E17A7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Применение данных приемов критического мышления на уроках чтения  в начальной школе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материал, ведь на уроках в начальной школе важно не столько </w:t>
      </w:r>
      <w:hyperlink r:id="rId10" w:history="1">
        <w:r w:rsidRPr="001F179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техника чтения</w:t>
        </w:r>
      </w:hyperlink>
      <w:r w:rsidRPr="001F17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сколько умение эффективно работать с текстом: понимать его, анализировать, испо</w:t>
      </w:r>
      <w:r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льзовать.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E17A73" w:rsidRPr="00B44D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Работая с текстом таким образом, дети могут выделить нужную информацию, составить текст самостоятельно, доказать свою точку зрения.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D2224" w:rsidRPr="001D2224" w:rsidRDefault="001D2224" w:rsidP="001D222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Литература.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Бахарева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 С. Развитие крити</w:t>
      </w:r>
      <w:r w:rsidR="00E17A73">
        <w:rPr>
          <w:rFonts w:ascii="Times New Roman" w:hAnsi="Times New Roman" w:cs="Times New Roman"/>
          <w:sz w:val="28"/>
          <w:szCs w:val="28"/>
          <w:lang w:val="ru-RU"/>
        </w:rPr>
        <w:t xml:space="preserve">ческого мышления через чтение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письмо. Учебно-методическое </w:t>
      </w:r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пособие / С. 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Бах</w:t>
      </w:r>
      <w:r>
        <w:rPr>
          <w:rFonts w:ascii="Times New Roman" w:hAnsi="Times New Roman" w:cs="Times New Roman"/>
          <w:sz w:val="28"/>
          <w:szCs w:val="28"/>
          <w:lang w:val="ru-RU"/>
        </w:rPr>
        <w:t>арева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восибирск: Новосибирский институт повышения  квалификации и переподготовки </w:t>
      </w:r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образования. - 2005,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. 2. - 94 </w:t>
      </w:r>
      <w:r w:rsidR="00E17A73" w:rsidRPr="00E17A73">
        <w:rPr>
          <w:rFonts w:ascii="Times New Roman" w:hAnsi="Times New Roman" w:cs="Times New Roman"/>
          <w:sz w:val="28"/>
          <w:szCs w:val="28"/>
        </w:rPr>
        <w:t>c</w:t>
      </w:r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 А.В. Критическое мышление</w:t>
      </w:r>
      <w:r>
        <w:rPr>
          <w:rFonts w:ascii="Times New Roman" w:hAnsi="Times New Roman" w:cs="Times New Roman"/>
          <w:sz w:val="28"/>
          <w:szCs w:val="28"/>
          <w:lang w:val="ru-RU"/>
        </w:rPr>
        <w:t>: метод, теория, практика. Учебно-методическое  п</w:t>
      </w:r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особие / А.В.</w:t>
      </w:r>
      <w:r w:rsidR="00E17A73" w:rsidRPr="00E17A7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, Е.А.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Ходос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М.</w:t>
      </w:r>
      <w:proofErr w:type="gram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Мирос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, 2002.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224" w:rsidRDefault="001D2224" w:rsidP="001D2224">
      <w:pPr>
        <w:spacing w:before="0"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Волков Е.Н. Критическое мышление: принципы и признаки / Волков Е.Н. — </w:t>
      </w:r>
      <w:hyperlink r:id="rId11" w:history="1">
        <w:r w:rsidR="00E17A73" w:rsidRPr="00E17A73">
          <w:rPr>
            <w:rFonts w:ascii="Times New Roman" w:hAnsi="Times New Roman" w:cs="Times New Roman"/>
            <w:sz w:val="28"/>
            <w:szCs w:val="28"/>
          </w:rPr>
          <w:t>http</w:t>
        </w:r>
        <w:r w:rsidR="00E17A73" w:rsidRPr="00E17A73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17A73" w:rsidRPr="00E17A73">
          <w:rPr>
            <w:rFonts w:ascii="Times New Roman" w:hAnsi="Times New Roman" w:cs="Times New Roman"/>
            <w:sz w:val="28"/>
            <w:szCs w:val="28"/>
          </w:rPr>
          <w:t>evolkov</w:t>
        </w:r>
        <w:proofErr w:type="spellEnd"/>
        <w:r w:rsidR="00E17A73" w:rsidRPr="00E17A7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17A73" w:rsidRPr="00E17A73">
          <w:rPr>
            <w:rFonts w:ascii="Times New Roman" w:hAnsi="Times New Roman" w:cs="Times New Roman"/>
            <w:sz w:val="28"/>
            <w:szCs w:val="28"/>
          </w:rPr>
          <w:t>iatp</w:t>
        </w:r>
        <w:proofErr w:type="spellEnd"/>
        <w:r w:rsidR="00E17A73" w:rsidRPr="00E17A73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17A73" w:rsidRPr="00E17A73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E17A73" w:rsidRPr="00E17A73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17A73" w:rsidRPr="00E17A73">
          <w:rPr>
            <w:rFonts w:ascii="Times New Roman" w:hAnsi="Times New Roman" w:cs="Times New Roman"/>
            <w:sz w:val="28"/>
            <w:szCs w:val="28"/>
          </w:rPr>
          <w:t>critical</w:t>
        </w:r>
        <w:r w:rsidR="00E17A73" w:rsidRPr="00E17A73">
          <w:rPr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E17A73" w:rsidRPr="00E17A73">
          <w:rPr>
            <w:rFonts w:ascii="Times New Roman" w:hAnsi="Times New Roman" w:cs="Times New Roman"/>
            <w:sz w:val="28"/>
            <w:szCs w:val="28"/>
          </w:rPr>
          <w:t>think</w:t>
        </w:r>
      </w:hyperlink>
    </w:p>
    <w:p w:rsidR="001D2224" w:rsidRDefault="001D2224" w:rsidP="001D2224">
      <w:pPr>
        <w:spacing w:before="0" w:after="0" w:line="240" w:lineRule="auto"/>
        <w:jc w:val="both"/>
        <w:rPr>
          <w:lang w:val="ru-RU"/>
        </w:rPr>
      </w:pP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Загашев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 И.О. Критическое мышление: технология развития /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И.О.Загашев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, С.И. Заир-Бек - СПб</w:t>
      </w:r>
      <w:proofErr w:type="gram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Альянс Дельта, 2003.</w:t>
      </w:r>
    </w:p>
    <w:p w:rsidR="001D2224" w:rsidRDefault="001D2224" w:rsidP="001D222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7A73" w:rsidRPr="001D2224" w:rsidRDefault="001D2224" w:rsidP="001D22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Загашев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 И.О. Учим детей мыслить критически./ И.О.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Загашев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., С.И. Заир-Бек, И.В. </w:t>
      </w:r>
      <w:proofErr w:type="spell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Муштавинская</w:t>
      </w:r>
      <w:proofErr w:type="spell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 - СПб</w:t>
      </w:r>
      <w:proofErr w:type="gramStart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E17A73" w:rsidRPr="00E17A73">
        <w:rPr>
          <w:rFonts w:ascii="Times New Roman" w:hAnsi="Times New Roman" w:cs="Times New Roman"/>
          <w:sz w:val="28"/>
          <w:szCs w:val="28"/>
          <w:lang w:val="ru-RU"/>
        </w:rPr>
        <w:t>Альянс Дельта, 2003.</w:t>
      </w:r>
    </w:p>
    <w:p w:rsidR="00E17A73" w:rsidRPr="00E17A73" w:rsidRDefault="00E17A73" w:rsidP="00E17A73">
      <w:pPr>
        <w:pStyle w:val="a3"/>
        <w:rPr>
          <w:rFonts w:ascii="Times New Roman" w:hAnsi="Times New Roman" w:cs="Times New Roman"/>
          <w:kern w:val="36"/>
          <w:sz w:val="24"/>
          <w:szCs w:val="24"/>
          <w:lang w:val="ru-RU" w:eastAsia="ru-RU" w:bidi="ar-SA"/>
        </w:rPr>
      </w:pPr>
    </w:p>
    <w:p w:rsidR="00E17A73" w:rsidRDefault="00E17A73" w:rsidP="00E17A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17A73" w:rsidRPr="00E17A73" w:rsidRDefault="00E17A73" w:rsidP="00E17A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E17A73" w:rsidRPr="00E17A73" w:rsidSect="00B158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71F"/>
    <w:multiLevelType w:val="multilevel"/>
    <w:tmpl w:val="CFA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BC7"/>
    <w:multiLevelType w:val="hybridMultilevel"/>
    <w:tmpl w:val="C2BE9FCC"/>
    <w:lvl w:ilvl="0" w:tplc="AC9C68D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481"/>
    <w:multiLevelType w:val="hybridMultilevel"/>
    <w:tmpl w:val="95CE97D4"/>
    <w:lvl w:ilvl="0" w:tplc="AC9C68D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00E"/>
    <w:multiLevelType w:val="multilevel"/>
    <w:tmpl w:val="48A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77DFA"/>
    <w:multiLevelType w:val="multilevel"/>
    <w:tmpl w:val="795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93825"/>
    <w:multiLevelType w:val="hybridMultilevel"/>
    <w:tmpl w:val="467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3048A"/>
    <w:multiLevelType w:val="hybridMultilevel"/>
    <w:tmpl w:val="7DCA5500"/>
    <w:lvl w:ilvl="0" w:tplc="0419000F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71F1"/>
    <w:multiLevelType w:val="hybridMultilevel"/>
    <w:tmpl w:val="D63EB8CA"/>
    <w:lvl w:ilvl="0" w:tplc="04190001">
      <w:start w:val="1"/>
      <w:numFmt w:val="bullet"/>
      <w:lvlText w:val=""/>
      <w:lvlJc w:val="left"/>
      <w:pPr>
        <w:ind w:left="1804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73"/>
    <w:rsid w:val="000420B4"/>
    <w:rsid w:val="000D091B"/>
    <w:rsid w:val="000F3219"/>
    <w:rsid w:val="001D2224"/>
    <w:rsid w:val="00446D66"/>
    <w:rsid w:val="00603531"/>
    <w:rsid w:val="0089798D"/>
    <w:rsid w:val="009B3213"/>
    <w:rsid w:val="00B15804"/>
    <w:rsid w:val="00BD6256"/>
    <w:rsid w:val="00CF32E1"/>
    <w:rsid w:val="00DC3DBC"/>
    <w:rsid w:val="00E17A73"/>
    <w:rsid w:val="00EB37C7"/>
    <w:rsid w:val="00E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7A73"/>
    <w:pPr>
      <w:spacing w:before="0"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17A73"/>
    <w:rPr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E17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sovet.su/publ/70-1-0-54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priemy/5673_metod_klaster_na_uroke" TargetMode="External"/><Relationship Id="rId11" Type="http://schemas.openxmlformats.org/officeDocument/2006/relationships/hyperlink" Target="http://evolkov.iatp.ru/critical_think" TargetMode="External"/><Relationship Id="rId5" Type="http://schemas.openxmlformats.org/officeDocument/2006/relationships/hyperlink" Target="http://pedsovet.su/publ/87-1-0-4089" TargetMode="External"/><Relationship Id="rId10" Type="http://schemas.openxmlformats.org/officeDocument/2006/relationships/hyperlink" Target="http://pedsovet.su/load/482-1-0-45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Наталья</cp:lastModifiedBy>
  <cp:revision>9</cp:revision>
  <dcterms:created xsi:type="dcterms:W3CDTF">2018-01-18T15:58:00Z</dcterms:created>
  <dcterms:modified xsi:type="dcterms:W3CDTF">2020-12-14T23:13:00Z</dcterms:modified>
</cp:coreProperties>
</file>