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A51" w:rsidRPr="001F36C6" w:rsidRDefault="00C23A51" w:rsidP="00757A4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F36C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Специфика работы педагога-психолога с детьми дошкольного возраста с ЗПР</w:t>
      </w:r>
      <w:r w:rsidR="001F36C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C23A51" w:rsidRPr="00757A41" w:rsidRDefault="009300AA" w:rsidP="0075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23A51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всех детей по степени развития условно можно разделить на три большие </w:t>
      </w:r>
      <w:r w:rsidR="00C23A51" w:rsidRPr="00757A4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группы</w:t>
      </w:r>
      <w:r w:rsidR="00C23A51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: нормально развивающиеся дети, одарённые дети и дети с нарушениями в развитии.</w:t>
      </w:r>
    </w:p>
    <w:p w:rsidR="00C23A51" w:rsidRPr="00757A41" w:rsidRDefault="00C23A51" w:rsidP="0075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 группе детей с нарушениями в развитии отнесены дети, состояние здоровья которых препятствует освоению ими всех или некоторых разделов образовательной программы </w:t>
      </w:r>
      <w:r w:rsidRPr="00757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дошкольного учреждения вне</w:t>
      </w:r>
      <w:r w:rsidR="00FD307F" w:rsidRPr="00757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специальных</w:t>
      </w: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условий воспитания и обучения.  Это дети с задержкой психического развития.</w:t>
      </w:r>
    </w:p>
    <w:p w:rsidR="009F6B0E" w:rsidRPr="00757A41" w:rsidRDefault="009F6B0E" w:rsidP="0075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Давайте вспомним, что такое </w:t>
      </w:r>
      <w:r w:rsidRPr="00757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Задержка психического развития (ЗПР)</w:t>
      </w: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замедление темпа развития психики, парциальное (частичное) недоразвитие высших психических функций, которое может, в отличие от олигофрении, носить временный характер и компенсироваться при коррекционном воздействии в детском или подростковом возрасте.</w:t>
      </w:r>
    </w:p>
    <w:p w:rsidR="009F6B0E" w:rsidRPr="00757A41" w:rsidRDefault="009F6B0E" w:rsidP="00757A4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 ЗПР</w:t>
      </w:r>
    </w:p>
    <w:p w:rsidR="00206E5E" w:rsidRDefault="00934F15" w:rsidP="00934F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F6B0E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6B0E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патология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6B0E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6B0E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(тяжелые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6B0E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токсикозы,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6B0E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6B0E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интоксикации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6B0E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6B0E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травмы),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6B0E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внутриутробная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6B0E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гипоксия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6B0E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плода;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6B0E" w:rsidRPr="00934F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недоношенность; асфиксия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6B0E" w:rsidRPr="00934F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6B0E" w:rsidRPr="00934F1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травмы</w:t>
      </w:r>
      <w:r w:rsidR="00206E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6B0E" w:rsidRPr="00934F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206E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6B0E" w:rsidRPr="00934F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родах;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6B0E" w:rsidRPr="00934F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6B0E" w:rsidRPr="00934F1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инфекционного,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6B0E" w:rsidRPr="00934F1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6B0E" w:rsidRPr="00934F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End"/>
    </w:p>
    <w:p w:rsidR="009F6B0E" w:rsidRPr="00934F15" w:rsidRDefault="009F6B0E" w:rsidP="00934F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F1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травматического</w:t>
      </w:r>
      <w:r w:rsidR="00206E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34F1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</w:t>
      </w:r>
      <w:r w:rsidR="00206E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34F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206E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34F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ранних</w:t>
      </w:r>
      <w:r w:rsidR="00206E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34F1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этапах</w:t>
      </w:r>
      <w:r w:rsidR="00206E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34F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206E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34F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ребенка;</w:t>
      </w:r>
      <w:r w:rsidR="00206E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34F1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генетическая</w:t>
      </w:r>
      <w:r w:rsidR="00206E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34F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обусловленность.</w:t>
      </w:r>
      <w:r w:rsidR="00206E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06E5E" w:rsidRDefault="00934F15" w:rsidP="0075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F6B0E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Социальные:</w:t>
      </w:r>
      <w:r w:rsidR="00206E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6B0E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6B0E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6B0E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6B0E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6B0E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неблагоприятные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6B0E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6B0E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6B0E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6B0E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психотравмирующие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6B0E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6B0E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6B0E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ребенка.</w:t>
      </w:r>
    </w:p>
    <w:p w:rsidR="009E24D7" w:rsidRPr="00757A41" w:rsidRDefault="009E24D7" w:rsidP="0075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проблеме воспитания и обучения </w:t>
      </w:r>
      <w:r w:rsidRPr="00757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дошкольников</w:t>
      </w: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ЗПР уделяется значительное внимание, как в сфере науки, так и практики. Эта ситуация весьма актуальна и обусловлена увеличением количества детей с проблемами в развитии, а диагностирование задержки на ранних стадиях развития представляется довольно проблематичным, да и методы основаны в первую очередь на сравнительном анализе развития ребенка с соответствующими его </w:t>
      </w:r>
      <w:r w:rsidRPr="00757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возрасту нормами</w:t>
      </w: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6B0E" w:rsidRPr="00757A41" w:rsidRDefault="00C23A51" w:rsidP="00757A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9F6B0E" w:rsidRPr="00757A4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Проблемой изучения и коррекции задержки психического разв</w:t>
      </w:r>
      <w:r w:rsidR="006D3EDB" w:rsidRPr="00757A4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ития дошкольников </w:t>
      </w:r>
      <w:r w:rsidR="009F6B0E" w:rsidRPr="00757A4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занимаются современные исследователи и педагоги: </w:t>
      </w:r>
      <w:proofErr w:type="spellStart"/>
      <w:proofErr w:type="gramStart"/>
      <w:r w:rsidR="009F6B0E" w:rsidRPr="00757A4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Лубовский</w:t>
      </w:r>
      <w:proofErr w:type="spellEnd"/>
      <w:r w:rsidR="009F6B0E" w:rsidRPr="00757A4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В.И, Лебединский В.В., Певзнер М.С., Власова Т.А., Певзнер М.С., Лебединская К.С.,   Жукова Н.С., </w:t>
      </w:r>
      <w:proofErr w:type="spellStart"/>
      <w:r w:rsidR="009F6B0E" w:rsidRPr="00757A4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Мастюкова</w:t>
      </w:r>
      <w:proofErr w:type="spellEnd"/>
      <w:r w:rsidR="009F6B0E" w:rsidRPr="00757A4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Е.М., Филичева Т.Б., Власова Т.А., </w:t>
      </w:r>
      <w:proofErr w:type="spellStart"/>
      <w:r w:rsidR="009F6B0E" w:rsidRPr="00757A4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Выготский</w:t>
      </w:r>
      <w:proofErr w:type="spellEnd"/>
      <w:r w:rsidR="009F6B0E" w:rsidRPr="00757A4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Л.С., </w:t>
      </w:r>
      <w:proofErr w:type="spellStart"/>
      <w:r w:rsidR="009F6B0E" w:rsidRPr="00757A4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Борякова</w:t>
      </w:r>
      <w:proofErr w:type="spellEnd"/>
      <w:r w:rsidR="009F6B0E" w:rsidRPr="00757A4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Н.Ю., </w:t>
      </w:r>
      <w:proofErr w:type="spellStart"/>
      <w:r w:rsidR="009F6B0E" w:rsidRPr="00757A4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Ульенкова</w:t>
      </w:r>
      <w:proofErr w:type="spellEnd"/>
      <w:r w:rsidR="009F6B0E" w:rsidRPr="00757A4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У.В., Сухарева Г.Е., </w:t>
      </w:r>
      <w:proofErr w:type="spellStart"/>
      <w:r w:rsidR="009F6B0E" w:rsidRPr="00757A4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Мастюкова</w:t>
      </w:r>
      <w:proofErr w:type="spellEnd"/>
      <w:r w:rsidR="009F6B0E" w:rsidRPr="00757A4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Е.М. ,Марковская И.Ф. , </w:t>
      </w:r>
      <w:proofErr w:type="spellStart"/>
      <w:r w:rsidR="009F6B0E" w:rsidRPr="00757A4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Забрамная</w:t>
      </w:r>
      <w:proofErr w:type="spellEnd"/>
      <w:r w:rsidR="009F6B0E" w:rsidRPr="00757A4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С.Д. , </w:t>
      </w:r>
      <w:proofErr w:type="spellStart"/>
      <w:r w:rsidR="009F6B0E" w:rsidRPr="00757A4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Глухов</w:t>
      </w:r>
      <w:proofErr w:type="spellEnd"/>
      <w:r w:rsidR="009F6B0E" w:rsidRPr="00757A4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="009F6B0E" w:rsidRPr="00757A4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В.П.,Шевченко</w:t>
      </w:r>
      <w:proofErr w:type="spellEnd"/>
      <w:r w:rsidR="009F6B0E" w:rsidRPr="00757A4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С.Г., Левченко И.Ю.</w:t>
      </w:r>
      <w:proofErr w:type="gramEnd"/>
      <w:r w:rsidR="009F6B0E" w:rsidRPr="00757A4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  и другие</w:t>
      </w:r>
      <w:r w:rsidR="009F6B0E" w:rsidRPr="00757A41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</w:t>
      </w:r>
    </w:p>
    <w:p w:rsidR="003150CF" w:rsidRPr="00757A41" w:rsidRDefault="003150CF" w:rsidP="0075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300AA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основе развивающей </w:t>
      </w:r>
      <w:proofErr w:type="spellStart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психокоррекционной</w:t>
      </w:r>
      <w:proofErr w:type="spellEnd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лежит программа, разработанная </w:t>
      </w:r>
      <w:r w:rsidRPr="00757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Е.А. </w:t>
      </w:r>
      <w:proofErr w:type="spellStart"/>
      <w:r w:rsidRPr="00757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Стребелевой</w:t>
      </w:r>
      <w:proofErr w:type="spellEnd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Используются также работы: </w:t>
      </w:r>
      <w:r w:rsidRPr="00757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Катаевой А.А., Сиротюк А.Л., Богуславской З.М</w:t>
      </w: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., </w:t>
      </w:r>
      <w:r w:rsidRPr="00757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Смирновой Е.О., </w:t>
      </w:r>
      <w:proofErr w:type="spellStart"/>
      <w:r w:rsidRPr="00757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Боряковой</w:t>
      </w:r>
      <w:proofErr w:type="spellEnd"/>
      <w:r w:rsidRPr="00757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Н.Ю., Соболевой А.В., Ткачевой В.В.</w:t>
      </w: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Используются технологии </w:t>
      </w:r>
      <w:proofErr w:type="spellStart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психогимнастики</w:t>
      </w:r>
      <w:proofErr w:type="spellEnd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развивающей </w:t>
      </w:r>
      <w:proofErr w:type="spellStart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кинезиологии</w:t>
      </w:r>
      <w:proofErr w:type="spellEnd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А.Л. Сиротюк, М.В. Ильиной.</w:t>
      </w:r>
    </w:p>
    <w:p w:rsidR="003150CF" w:rsidRPr="00757A41" w:rsidRDefault="009300AA" w:rsidP="00757A41">
      <w:pPr>
        <w:pStyle w:val="a5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3150CF" w:rsidRPr="00757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Методики для исследования  познавательных процессов детей дошкольного возраста:</w:t>
      </w:r>
    </w:p>
    <w:p w:rsidR="003150CF" w:rsidRPr="00757A41" w:rsidRDefault="003150CF" w:rsidP="00757A41">
      <w:pPr>
        <w:widowControl w:val="0"/>
        <w:numPr>
          <w:ilvl w:val="0"/>
          <w:numId w:val="4"/>
        </w:numPr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Психодиагностический комплект Семаго Н.Я.,  Семаго М.Н.</w:t>
      </w:r>
    </w:p>
    <w:p w:rsidR="003150CF" w:rsidRPr="00757A41" w:rsidRDefault="003150CF" w:rsidP="00757A41">
      <w:pPr>
        <w:widowControl w:val="0"/>
        <w:numPr>
          <w:ilvl w:val="0"/>
          <w:numId w:val="4"/>
        </w:numPr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Диагностическое обследование раннего и младшего дошкольного возраста развития под редакцией  Серебряковой Н.В.</w:t>
      </w:r>
    </w:p>
    <w:p w:rsidR="003150CF" w:rsidRPr="00757A41" w:rsidRDefault="003150CF" w:rsidP="00757A41">
      <w:pPr>
        <w:widowControl w:val="0"/>
        <w:numPr>
          <w:ilvl w:val="0"/>
          <w:numId w:val="4"/>
        </w:numPr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Психологическая диагностика отклонений  развития детей дошкольного и младшего школьного возраста  Л.М. </w:t>
      </w:r>
      <w:proofErr w:type="spellStart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Шипицыной</w:t>
      </w:r>
      <w:proofErr w:type="spellEnd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00AA" w:rsidRPr="00757A41" w:rsidRDefault="003150CF" w:rsidP="00757A41">
      <w:pPr>
        <w:widowControl w:val="0"/>
        <w:numPr>
          <w:ilvl w:val="0"/>
          <w:numId w:val="4"/>
        </w:numPr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Психолого-педагогическая диагностика развития  детей дошкольного возраста Е.А. </w:t>
      </w:r>
      <w:proofErr w:type="spellStart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Стребелевой</w:t>
      </w:r>
      <w:proofErr w:type="spellEnd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00AA" w:rsidRPr="00757A41" w:rsidRDefault="009300AA" w:rsidP="00757A41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hAnsi="Times New Roman" w:cs="Times New Roman"/>
          <w:color w:val="C00000"/>
          <w:sz w:val="28"/>
          <w:szCs w:val="28"/>
        </w:rPr>
        <w:t xml:space="preserve">       </w:t>
      </w:r>
      <w:r w:rsidRPr="00757A41">
        <w:rPr>
          <w:rFonts w:ascii="Times New Roman" w:hAnsi="Times New Roman" w:cs="Times New Roman"/>
          <w:sz w:val="28"/>
          <w:szCs w:val="28"/>
        </w:rPr>
        <w:t xml:space="preserve"> Психодиагностическое обследование ребенка с проблемами в развитии является системным и включает в себя изучение всех сторон психики (познавательная деятельность, речь, эмоционально-волевая сфера, личност</w:t>
      </w:r>
      <w:r w:rsidRPr="00757A41">
        <w:rPr>
          <w:rFonts w:ascii="Times New Roman" w:hAnsi="Times New Roman" w:cs="Times New Roman"/>
          <w:sz w:val="28"/>
          <w:szCs w:val="28"/>
        </w:rPr>
        <w:softHyphen/>
        <w:t xml:space="preserve">ное развитие). В качестве источников диагностического инструментария используются научно-практические разработки С. Д. </w:t>
      </w:r>
      <w:proofErr w:type="spellStart"/>
      <w:r w:rsidRPr="00757A41">
        <w:rPr>
          <w:rFonts w:ascii="Times New Roman" w:hAnsi="Times New Roman" w:cs="Times New Roman"/>
          <w:sz w:val="28"/>
          <w:szCs w:val="28"/>
        </w:rPr>
        <w:t>Забрамной</w:t>
      </w:r>
      <w:proofErr w:type="spellEnd"/>
      <w:r w:rsidRPr="00757A41">
        <w:rPr>
          <w:rFonts w:ascii="Times New Roman" w:hAnsi="Times New Roman" w:cs="Times New Roman"/>
          <w:sz w:val="28"/>
          <w:szCs w:val="28"/>
        </w:rPr>
        <w:t xml:space="preserve">, Е. А. </w:t>
      </w:r>
      <w:proofErr w:type="spellStart"/>
      <w:r w:rsidRPr="00757A41">
        <w:rPr>
          <w:rFonts w:ascii="Times New Roman" w:hAnsi="Times New Roman" w:cs="Times New Roman"/>
          <w:sz w:val="28"/>
          <w:szCs w:val="28"/>
        </w:rPr>
        <w:t>Стребелевой</w:t>
      </w:r>
      <w:proofErr w:type="spellEnd"/>
      <w:r w:rsidRPr="00757A41">
        <w:rPr>
          <w:rFonts w:ascii="Times New Roman" w:hAnsi="Times New Roman" w:cs="Times New Roman"/>
          <w:sz w:val="28"/>
          <w:szCs w:val="28"/>
        </w:rPr>
        <w:t>, М. М. Семаго. Обследование проводится в процессе наблюдения при создании специальной игровой ситуации, организованной игровой деятельности, непосредственно образовательной деятельности, организованной деятельности в режимных моментах.</w:t>
      </w:r>
    </w:p>
    <w:p w:rsidR="009F6B0E" w:rsidRPr="00757A41" w:rsidRDefault="009E24D7" w:rsidP="0075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        </w:t>
      </w:r>
      <w:r w:rsidR="009F6B0E" w:rsidRPr="00757A4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Выдающиеся педагоги и психологи отмечают, что у детей с задержкой психического развития в большинстве случаев </w:t>
      </w:r>
      <w:proofErr w:type="gramStart"/>
      <w:r w:rsidR="009F6B0E" w:rsidRPr="00757A4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бывает</w:t>
      </w:r>
      <w:proofErr w:type="gramEnd"/>
      <w:r w:rsidR="009F6B0E" w:rsidRPr="00757A4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нарушено восприятие, внимание, мышление, память, речь.</w:t>
      </w:r>
    </w:p>
    <w:p w:rsidR="006D3EDB" w:rsidRPr="00757A41" w:rsidRDefault="009E24D7" w:rsidP="0075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 </w:t>
      </w:r>
      <w:r w:rsidR="006D3EDB" w:rsidRPr="00757A41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  <w:t>В</w:t>
      </w:r>
      <w:r w:rsidR="009F6B0E" w:rsidRPr="00757A41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  <w:t>нимание</w:t>
      </w:r>
      <w:r w:rsidR="009F6B0E" w:rsidRPr="00757A4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</w:t>
      </w:r>
    </w:p>
    <w:p w:rsidR="009F6B0E" w:rsidRPr="00757A41" w:rsidRDefault="006D3EDB" w:rsidP="0075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F6B0E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долго не формируется произвольное внимание;</w:t>
      </w:r>
    </w:p>
    <w:p w:rsidR="009F6B0E" w:rsidRPr="00757A41" w:rsidRDefault="009F6B0E" w:rsidP="0075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внимание неустойчивое, рассеянное, плохо концентрируемое и снижается при утомляемости, физических нагрузках. Даже положительные бурные эмоции (праздничные утренники, просмотр телепередач и т.д.) снижают внимание;</w:t>
      </w:r>
    </w:p>
    <w:p w:rsidR="009F6B0E" w:rsidRPr="00757A41" w:rsidRDefault="009F6B0E" w:rsidP="0075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малый объём внимания;</w:t>
      </w:r>
    </w:p>
    <w:p w:rsidR="009F6B0E" w:rsidRPr="00757A41" w:rsidRDefault="009F6B0E" w:rsidP="0075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с ЗПР не могут правильно распределять внимание (трудно слушать и одновременно писать);  </w:t>
      </w:r>
    </w:p>
    <w:p w:rsidR="009F6B0E" w:rsidRPr="00757A41" w:rsidRDefault="009F6B0E" w:rsidP="0075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наблюдаются трудности в переключении внимания с одного вида деятельности на другой;</w:t>
      </w:r>
    </w:p>
    <w:p w:rsidR="009F6B0E" w:rsidRPr="00757A41" w:rsidRDefault="009F6B0E" w:rsidP="0075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часто обращают внимание на второстепенные детали и на них застревают.</w:t>
      </w:r>
    </w:p>
    <w:p w:rsidR="009F6B0E" w:rsidRPr="00757A41" w:rsidRDefault="009F6B0E" w:rsidP="0075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  <w:t>Восприятие:</w:t>
      </w:r>
    </w:p>
    <w:p w:rsidR="009F6B0E" w:rsidRPr="00757A41" w:rsidRDefault="009F6B0E" w:rsidP="0075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темп восприятия замедлен, требуется больше времени для выполнения задания;</w:t>
      </w:r>
    </w:p>
    <w:p w:rsidR="009F6B0E" w:rsidRPr="00757A41" w:rsidRDefault="009F6B0E" w:rsidP="0075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сужен объём восприятия;</w:t>
      </w:r>
    </w:p>
    <w:p w:rsidR="009F6B0E" w:rsidRPr="00757A41" w:rsidRDefault="009F6B0E" w:rsidP="0075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наблюдаются трудности при восприятии сходных предметов (круг и овал);</w:t>
      </w:r>
    </w:p>
    <w:p w:rsidR="009F6B0E" w:rsidRPr="00757A41" w:rsidRDefault="009F6B0E" w:rsidP="0075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наблюдаются проблемы с </w:t>
      </w:r>
      <w:proofErr w:type="spellStart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гнозисом</w:t>
      </w:r>
      <w:proofErr w:type="spellEnd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с трудом узнают зашумлённые и пересекающиеся изображения, с трудом собирают разрезные картинки, ошибаются в « прохождении лабиринтов»;</w:t>
      </w:r>
    </w:p>
    <w:p w:rsidR="009F6B0E" w:rsidRPr="00757A41" w:rsidRDefault="009F6B0E" w:rsidP="0075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нарушено восприятие цвета (особенно оттеночных цветов), величины, формы, времени, пространства;</w:t>
      </w:r>
    </w:p>
    <w:p w:rsidR="009F6B0E" w:rsidRPr="00757A41" w:rsidRDefault="009F6B0E" w:rsidP="0075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затруднено пространственное восприятие, так как недостаточно сформированы межанализаторные связи;</w:t>
      </w:r>
    </w:p>
    <w:p w:rsidR="009F6B0E" w:rsidRPr="00757A41" w:rsidRDefault="009F6B0E" w:rsidP="0075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физиологический слух сохранен, но нарушено фонематическое восприятие;</w:t>
      </w:r>
    </w:p>
    <w:p w:rsidR="009F6B0E" w:rsidRPr="00757A41" w:rsidRDefault="009F6B0E" w:rsidP="0075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затруднён</w:t>
      </w:r>
      <w:proofErr w:type="gramEnd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стереогноз</w:t>
      </w:r>
      <w:proofErr w:type="spellEnd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(узнавание на ощупь).</w:t>
      </w:r>
    </w:p>
    <w:p w:rsidR="009F6B0E" w:rsidRPr="00757A41" w:rsidRDefault="009F6B0E" w:rsidP="0075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  <w:lastRenderedPageBreak/>
        <w:t>Память</w:t>
      </w:r>
      <w:proofErr w:type="gramStart"/>
      <w:r w:rsidRPr="00757A41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  <w:t xml:space="preserve"> :</w:t>
      </w:r>
      <w:proofErr w:type="gramEnd"/>
    </w:p>
    <w:p w:rsidR="009F6B0E" w:rsidRPr="00757A41" w:rsidRDefault="009F6B0E" w:rsidP="0075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недостаточная прочность запоминания. Кратковременная память преобладает над долговременной, поэтому требуется постоянное подкрепление и многократное повторение</w:t>
      </w:r>
      <w:proofErr w:type="gramStart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9F6B0E" w:rsidRPr="00757A41" w:rsidRDefault="009F6B0E" w:rsidP="0075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хуже развита вербальная память, лучше зрительная;</w:t>
      </w:r>
    </w:p>
    <w:p w:rsidR="009F6B0E" w:rsidRPr="00757A41" w:rsidRDefault="009F6B0E" w:rsidP="0075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страдает способность к логическому запоминанию. Лучше развита механическая память.</w:t>
      </w:r>
    </w:p>
    <w:p w:rsidR="009F6B0E" w:rsidRPr="00757A41" w:rsidRDefault="009F6B0E" w:rsidP="0075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Мышление</w:t>
      </w:r>
      <w:proofErr w:type="gramStart"/>
      <w:r w:rsidRPr="00757A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:</w:t>
      </w:r>
      <w:proofErr w:type="gramEnd"/>
    </w:p>
    <w:p w:rsidR="009F6B0E" w:rsidRPr="00757A41" w:rsidRDefault="009F6B0E" w:rsidP="0075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</w:t>
      </w:r>
      <w:proofErr w:type="gramEnd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мыслительных операций анализа, синтеза, сравнения, обобщения и т.д.;</w:t>
      </w:r>
    </w:p>
    <w:p w:rsidR="009F6B0E" w:rsidRPr="00757A41" w:rsidRDefault="009F6B0E" w:rsidP="0075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особенно страдает словесно – логическое мышление. Этот вид мышления в норме формируется у детей к семи годам, а у детей с ЗПР значительно позже. Дети не понимают картинку со скрытым смыслом, загадку, поговорку, пословицу;</w:t>
      </w:r>
    </w:p>
    <w:p w:rsidR="009F6B0E" w:rsidRPr="00757A41" w:rsidRDefault="009F6B0E" w:rsidP="0075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могут без помощи педагога установить причинно – следственные связи;</w:t>
      </w:r>
    </w:p>
    <w:p w:rsidR="009F6B0E" w:rsidRPr="00757A41" w:rsidRDefault="009F6B0E" w:rsidP="0075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понимают скрытый смысл загадки, пословицы …</w:t>
      </w:r>
    </w:p>
    <w:p w:rsidR="009F6B0E" w:rsidRPr="00757A41" w:rsidRDefault="009F6B0E" w:rsidP="0075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Речь</w:t>
      </w:r>
      <w:proofErr w:type="gramStart"/>
      <w:r w:rsidRPr="00757A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:</w:t>
      </w:r>
      <w:proofErr w:type="gramEnd"/>
    </w:p>
    <w:p w:rsidR="009F6B0E" w:rsidRPr="00757A41" w:rsidRDefault="009F6B0E" w:rsidP="0075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-практически у всех детей с ЗПР имеются те или иные речевые нарушения, страдает звукопроизношение, фонематический слух, нарушен грамматический строй. Особенно страдает связная речь, построение связного высказывания, нарушена смысловая сторона речи.</w:t>
      </w:r>
    </w:p>
    <w:p w:rsidR="009F6B0E" w:rsidRPr="00757A41" w:rsidRDefault="006D3EDB" w:rsidP="0075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F6B0E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почему наряду с учителем – дефектологом в группе для детей с задержкой психического</w:t>
      </w:r>
      <w:r w:rsidR="009E24D7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предусмотрена работа</w:t>
      </w:r>
      <w:r w:rsidR="009F6B0E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– логопеда.</w:t>
      </w:r>
    </w:p>
    <w:p w:rsidR="00C23A51" w:rsidRPr="00757A41" w:rsidRDefault="009E24D7" w:rsidP="0075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="00C23A51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психолого-</w:t>
      </w:r>
      <w:r w:rsidR="00C23A51" w:rsidRPr="00757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педагогического</w:t>
      </w:r>
      <w:r w:rsidR="00C23A51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компонента коррекционной </w:t>
      </w:r>
      <w:r w:rsidR="00C23A51" w:rsidRPr="00757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</w:t>
      </w:r>
      <w:r w:rsidR="00C23A51" w:rsidRPr="00757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23A51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 создание индивидуального образовательного маршрута, который предполагает постепенное включение таких детей в коллектив сверстников с помощью взрослого (</w:t>
      </w:r>
      <w:r w:rsidR="00C23A51" w:rsidRPr="00757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педагога</w:t>
      </w:r>
      <w:r w:rsidR="00C23A51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чьи усилия направлены на формирование у детей с нарушениями развития умения взаимодействовать в едином детском коллективе.</w:t>
      </w:r>
      <w:proofErr w:type="gramEnd"/>
    </w:p>
    <w:p w:rsidR="00F816DA" w:rsidRDefault="00C23A51" w:rsidP="0075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F816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</w:t>
      </w:r>
      <w:r w:rsidR="00F816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максимальной</w:t>
      </w:r>
      <w:r w:rsidR="00F816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эффективности,</w:t>
      </w:r>
      <w:r w:rsidR="00F816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F816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r w:rsidR="00F816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F816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</w:t>
      </w: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о-развивающей</w:t>
      </w:r>
      <w:proofErr w:type="spellEnd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57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 с детьми</w:t>
      </w: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необходимо </w:t>
      </w:r>
      <w:r w:rsidRPr="00757A4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учитывать</w:t>
      </w: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816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23A51" w:rsidRPr="00757A41" w:rsidRDefault="00C23A51" w:rsidP="0075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структуру отклоняющегося развития и вариант ЗПР;</w:t>
      </w:r>
    </w:p>
    <w:p w:rsidR="00C23A51" w:rsidRPr="00757A41" w:rsidRDefault="00C23A51" w:rsidP="0075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информацию о здоровье ребенка</w:t>
      </w:r>
    </w:p>
    <w:p w:rsidR="00C23A51" w:rsidRPr="00757A41" w:rsidRDefault="00C23A51" w:rsidP="0075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микросоциальные</w:t>
      </w:r>
      <w:proofErr w:type="spellEnd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в семье;</w:t>
      </w:r>
    </w:p>
    <w:p w:rsidR="00C23A51" w:rsidRPr="00757A41" w:rsidRDefault="00C23A51" w:rsidP="0075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 так же нельзя обойтись без психолого-</w:t>
      </w:r>
      <w:r w:rsidRPr="00757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педагогического обследование</w:t>
      </w:r>
      <w:r w:rsidRPr="00757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57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является одним из компонентов комплексного подхода в изучении развития детей с ЗПР. Его результаты рассматриваются в совокупности с другими данными о ребенке.</w:t>
      </w:r>
    </w:p>
    <w:p w:rsidR="00C23A51" w:rsidRPr="00757A41" w:rsidRDefault="00C23A51" w:rsidP="00757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Оно предусматривает</w:t>
      </w: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получение сведений о ребенке, раскрывающих знания, умения, навыки, которыми он должен обладать на определенном </w:t>
      </w:r>
      <w:r w:rsidRPr="00757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возрастном</w:t>
      </w:r>
      <w:r w:rsidRPr="00757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57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этапе</w:t>
      </w: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установление основных проблем в обучении, темпа усвоения материала,</w:t>
      </w:r>
      <w:r w:rsidR="001F36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</w:t>
      </w:r>
      <w:r w:rsidR="001F36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</w:t>
      </w:r>
      <w:r w:rsidR="001F36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r w:rsidR="001F36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 </w:t>
      </w:r>
      <w:r w:rsidRPr="00757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дошкольников</w:t>
      </w: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01EA" w:rsidRPr="00757A41" w:rsidRDefault="00C23A51" w:rsidP="00757A4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7A41">
        <w:rPr>
          <w:color w:val="333333"/>
          <w:sz w:val="28"/>
          <w:szCs w:val="28"/>
        </w:rPr>
        <w:t xml:space="preserve">    </w:t>
      </w:r>
      <w:r w:rsidR="00B201EA" w:rsidRPr="00757A41">
        <w:rPr>
          <w:color w:val="000000"/>
          <w:sz w:val="28"/>
          <w:szCs w:val="28"/>
        </w:rPr>
        <w:t xml:space="preserve">          Важное место в деле помощи детям с ЗПР сейчас занимает постоянно действующая </w:t>
      </w:r>
      <w:proofErr w:type="spellStart"/>
      <w:r w:rsidR="00B201EA" w:rsidRPr="00757A41">
        <w:rPr>
          <w:color w:val="000000"/>
          <w:sz w:val="28"/>
          <w:szCs w:val="28"/>
        </w:rPr>
        <w:t>психолого-медико-педагогическая</w:t>
      </w:r>
      <w:proofErr w:type="spellEnd"/>
      <w:r w:rsidR="00B201EA" w:rsidRPr="00757A41">
        <w:rPr>
          <w:color w:val="000000"/>
          <w:sz w:val="28"/>
          <w:szCs w:val="28"/>
        </w:rPr>
        <w:t xml:space="preserve"> консультация </w:t>
      </w:r>
      <w:r w:rsidR="00B201EA" w:rsidRPr="00757A41">
        <w:rPr>
          <w:color w:val="000000"/>
          <w:sz w:val="28"/>
          <w:szCs w:val="28"/>
        </w:rPr>
        <w:lastRenderedPageBreak/>
        <w:t xml:space="preserve">(ПМПК). Специалисты ПМПК проводят комплексное </w:t>
      </w:r>
      <w:proofErr w:type="spellStart"/>
      <w:r w:rsidR="00B201EA" w:rsidRPr="00757A41">
        <w:rPr>
          <w:color w:val="000000"/>
          <w:sz w:val="28"/>
          <w:szCs w:val="28"/>
        </w:rPr>
        <w:t>психолого-медико-педагогическое</w:t>
      </w:r>
      <w:proofErr w:type="spellEnd"/>
      <w:r w:rsidR="00B201EA" w:rsidRPr="00757A41">
        <w:rPr>
          <w:color w:val="000000"/>
          <w:sz w:val="28"/>
          <w:szCs w:val="28"/>
        </w:rPr>
        <w:t xml:space="preserve"> обследование проблемных детей, определяют вид и формы их обучения.</w:t>
      </w:r>
    </w:p>
    <w:p w:rsidR="00883B7B" w:rsidRPr="00757A41" w:rsidRDefault="00B201EA" w:rsidP="00757A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7A41">
        <w:rPr>
          <w:sz w:val="28"/>
          <w:szCs w:val="28"/>
        </w:rPr>
        <w:t xml:space="preserve">            </w:t>
      </w:r>
      <w:r w:rsidR="00C23A51" w:rsidRPr="00757A41">
        <w:rPr>
          <w:sz w:val="28"/>
          <w:szCs w:val="28"/>
        </w:rPr>
        <w:t>Полученные сведения позволяют в дальнейшем целенаправленно вносить коррективы в организацию процесса воспитания и обучения детей с ЗПР.</w:t>
      </w:r>
    </w:p>
    <w:p w:rsidR="00C23A51" w:rsidRPr="00757A41" w:rsidRDefault="00883B7B" w:rsidP="00757A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7A41">
        <w:rPr>
          <w:sz w:val="28"/>
          <w:szCs w:val="28"/>
        </w:rPr>
        <w:t xml:space="preserve">      </w:t>
      </w:r>
      <w:r w:rsidR="00C23A51" w:rsidRPr="00757A41">
        <w:rPr>
          <w:sz w:val="28"/>
          <w:szCs w:val="28"/>
        </w:rPr>
        <w:t>Выявление степени отставания дает возможность уже в раннем </w:t>
      </w:r>
      <w:r w:rsidR="00C23A51" w:rsidRPr="00757A41">
        <w:rPr>
          <w:bCs/>
          <w:sz w:val="28"/>
          <w:szCs w:val="28"/>
        </w:rPr>
        <w:t>возрасте</w:t>
      </w:r>
      <w:r w:rsidR="00C23A51" w:rsidRPr="00757A41">
        <w:rPr>
          <w:sz w:val="28"/>
          <w:szCs w:val="28"/>
        </w:rPr>
        <w:t> своевременно диагностировать пограничные состояния и патологию. Незначительные отклонения, если ими пренебрегли родители и </w:t>
      </w:r>
      <w:r w:rsidR="00C23A51" w:rsidRPr="00757A41">
        <w:rPr>
          <w:bCs/>
          <w:sz w:val="28"/>
          <w:szCs w:val="28"/>
        </w:rPr>
        <w:t>специалисты</w:t>
      </w:r>
      <w:r w:rsidR="00C23A51" w:rsidRPr="00757A41">
        <w:rPr>
          <w:sz w:val="28"/>
          <w:szCs w:val="28"/>
        </w:rPr>
        <w:t>, быстро усугубляются и переходят в более выраженные и стойкие отклонения, которые труднее поддаются коррекции и компенсации.</w:t>
      </w:r>
    </w:p>
    <w:p w:rsidR="00C23A51" w:rsidRPr="00757A41" w:rsidRDefault="00C23A51" w:rsidP="00757A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все же, чем раньше ребенок с проблемами в развитии начнет получать </w:t>
      </w:r>
      <w:r w:rsidRPr="00757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специальную помощь</w:t>
      </w: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тем эффективнее будет ее результат.      </w:t>
      </w:r>
      <w:r w:rsidRPr="00757A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Программа коррекционной </w:t>
      </w:r>
      <w:r w:rsidRPr="00757A4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работы</w:t>
      </w:r>
      <w:r w:rsidRPr="00757A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должна составляться с учетом особенностей и потребностей развития каждого ребенка.</w:t>
      </w:r>
    </w:p>
    <w:p w:rsidR="003150CF" w:rsidRPr="00757A41" w:rsidRDefault="00C23A51" w:rsidP="0075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Дети с задержкой психического развития обладают значительно меньшим запасом элементарных практических знаний и умений, чем их нормально развивающиеся сверстники. Только </w:t>
      </w:r>
      <w:r w:rsidRPr="00757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специальные</w:t>
      </w: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коррекционные целенаправленные упражнения, задания, дидактические игры помогают преодолевать указанные отклонения в их развитии.</w:t>
      </w:r>
    </w:p>
    <w:p w:rsidR="00C23A51" w:rsidRPr="00757A41" w:rsidRDefault="00C23A51" w:rsidP="0075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У детей с ЗПР большие внутренние резервы, часто бывают очень хорошие природные способности. Однако проявлять их из-за ограничения в развитии речи, </w:t>
      </w:r>
      <w:proofErr w:type="spellStart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гипервозбудимости</w:t>
      </w:r>
      <w:proofErr w:type="spellEnd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заторможенности этим детям трудно. Значит, цель проведения коррекционной </w:t>
      </w:r>
      <w:proofErr w:type="gramStart"/>
      <w:r w:rsidRPr="00757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</w:t>
      </w: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–помочь</w:t>
      </w:r>
      <w:proofErr w:type="gramEnd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реализовать свои задатки путем подбора наиболее адекватной тактики коррекционной </w:t>
      </w:r>
      <w:r w:rsidRPr="00757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</w:t>
      </w: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выбора </w:t>
      </w:r>
      <w:r w:rsidRPr="00757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специальных</w:t>
      </w: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приемов и методов воздействия на все сферы личности ребенка.</w:t>
      </w:r>
    </w:p>
    <w:p w:rsidR="00C23A51" w:rsidRPr="00757A41" w:rsidRDefault="00C23A51" w:rsidP="0075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Одной из наиболее важных задач коррекционной </w:t>
      </w:r>
      <w:r w:rsidRPr="00757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</w:t>
      </w: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развитие общей и мелкой моторики. Это важно для того, чтобы в школе ребенок был здоровым, выносливым, иначе ему будет трудно выдержать нагрузку в течение урока и всего учебного дня.</w:t>
      </w:r>
    </w:p>
    <w:p w:rsidR="00C23A51" w:rsidRPr="00757A41" w:rsidRDefault="00C23A51" w:rsidP="0075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много игр и упражнений по развитию моторики.</w:t>
      </w:r>
    </w:p>
    <w:p w:rsidR="00C23A51" w:rsidRPr="00757A41" w:rsidRDefault="00C23A51" w:rsidP="0075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Лепка, рисование, аппликация, конструирование</w:t>
      </w:r>
    </w:p>
    <w:p w:rsidR="00C23A51" w:rsidRPr="00757A41" w:rsidRDefault="00C23A51" w:rsidP="0075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Изготовление поделок из природного материала.</w:t>
      </w:r>
    </w:p>
    <w:p w:rsidR="00C23A51" w:rsidRPr="00757A41" w:rsidRDefault="00C23A51" w:rsidP="0075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Застегивание и расстегивание пуговиц, кнопок, крючков.</w:t>
      </w:r>
    </w:p>
    <w:p w:rsidR="00C23A51" w:rsidRPr="00757A41" w:rsidRDefault="00C23A51" w:rsidP="0075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Завязывание и развязывание лент, шнурков, узелков на веревке.</w:t>
      </w:r>
    </w:p>
    <w:p w:rsidR="00C23A51" w:rsidRPr="00757A41" w:rsidRDefault="00C23A51" w:rsidP="0075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Завинчивание и </w:t>
      </w:r>
      <w:proofErr w:type="spellStart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развинчивание</w:t>
      </w:r>
      <w:proofErr w:type="spellEnd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крышек, банок, пузырьков.</w:t>
      </w:r>
    </w:p>
    <w:p w:rsidR="00C23A51" w:rsidRPr="00757A41" w:rsidRDefault="00C23A51" w:rsidP="0075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Нанизывание бус и пуговиц.</w:t>
      </w:r>
    </w:p>
    <w:p w:rsidR="00C23A51" w:rsidRPr="00757A41" w:rsidRDefault="00C23A51" w:rsidP="0075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Плетение косичек из ниток, венков из цветков.</w:t>
      </w:r>
    </w:p>
    <w:p w:rsidR="00C23A51" w:rsidRPr="00757A41" w:rsidRDefault="00C23A51" w:rsidP="0075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Переборка круп </w:t>
      </w:r>
      <w:r w:rsidRPr="00757A4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(горох, гречка, рис – перебрать)</w:t>
      </w: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3A51" w:rsidRPr="00757A41" w:rsidRDefault="00C23A51" w:rsidP="0075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757A4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«Показ стихотворения»</w:t>
      </w: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(Ребенок показывает руками все, о чем говорится в стихотворении.</w:t>
      </w:r>
      <w:proofErr w:type="gramEnd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Во-первых, так веселее, а значит, слова и смысл запомнятся лучше. Во-вторых, такой маленький спектакль поможет ребенку лучше ориентироваться в пространстве и пользоваться руками.)</w:t>
      </w:r>
    </w:p>
    <w:p w:rsidR="00C23A51" w:rsidRPr="00757A41" w:rsidRDefault="00C23A51" w:rsidP="0075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Необходимым направлением коррекционной </w:t>
      </w:r>
      <w:r w:rsidRPr="00757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</w:t>
      </w: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развитие восприятия.</w:t>
      </w:r>
    </w:p>
    <w:p w:rsidR="00C23A51" w:rsidRPr="00757A41" w:rsidRDefault="00C23A51" w:rsidP="0075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Успешная учеба в начальных классах школы зависит от способностей ребенка выделять и отличать друг от друга различные особенности и свойства объекта, от умения дифференцировать такие признаки как цвет, форма, размер предмета и отдельные его элементы. Научить его этому – значит помочь </w:t>
      </w:r>
      <w:r w:rsidRPr="00757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овладеть</w:t>
      </w: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перцептивными</w:t>
      </w:r>
      <w:proofErr w:type="spellEnd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действиями, т. е. обследовать объекты и вычленять из них наиболее характерные свойства.</w:t>
      </w:r>
    </w:p>
    <w:p w:rsidR="006D3EDB" w:rsidRPr="00757A41" w:rsidRDefault="00206831" w:rsidP="0075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D3EDB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Повторюсь, что д</w:t>
      </w:r>
      <w:r w:rsidR="00C23A51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етям с ЗПР свойственна низкая степень устойчивости внимания, поэтому необходимо</w:t>
      </w: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A51" w:rsidRPr="00757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специально</w:t>
      </w:r>
      <w:r w:rsidR="00C23A51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организовывать и направлять внимание детей. Полезны все упражнения, развивающие все формы внимания.</w:t>
      </w:r>
    </w:p>
    <w:p w:rsidR="00C23A51" w:rsidRPr="00757A41" w:rsidRDefault="006D3EDB" w:rsidP="0075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06831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23A51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нуждаются в большем количестве проб, чтобы освоить способ деятельности, поэтому необходимо предоставить возможность действовать ребенку неоднократно в одних и тех же условиях.</w:t>
      </w:r>
    </w:p>
    <w:p w:rsidR="00C23A51" w:rsidRPr="00757A41" w:rsidRDefault="00206831" w:rsidP="0075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23A51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Интеллектуальная недостаточность этих детей проявляется в том, что сложные инструкции им недоступны. Необходимо дробить задание на короткие отрезки и предъявлять ребенку поэтапно, формулируя задачу предельно четко и конкретно. Например, вместо инструкции</w:t>
      </w:r>
      <w:proofErr w:type="gramStart"/>
      <w:r w:rsidR="00C23A51" w:rsidRPr="00757A4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</w:t>
      </w:r>
      <w:proofErr w:type="gramEnd"/>
      <w:r w:rsidR="00C23A51" w:rsidRPr="00757A4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оставь рассказ по картинке»</w:t>
      </w:r>
      <w:r w:rsidR="00C23A51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целесообразно сказать </w:t>
      </w:r>
      <w:r w:rsidR="00C23A51" w:rsidRPr="00757A4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следующее</w:t>
      </w:r>
      <w:r w:rsidR="00C23A51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«Посмотри на эту картинку. Кто здесь нарисован? Что они делают? Что с ними происходит? Расскажи».</w:t>
      </w:r>
    </w:p>
    <w:p w:rsidR="00C65179" w:rsidRPr="00757A41" w:rsidRDefault="00206831" w:rsidP="0075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23A51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Высокая степень истощаемости детей с ЗПР может принимать </w:t>
      </w:r>
      <w:proofErr w:type="gramStart"/>
      <w:r w:rsidR="00C23A51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</w:t>
      </w:r>
      <w:proofErr w:type="gramEnd"/>
      <w:r w:rsidR="00C23A51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утомления, понижения </w:t>
      </w:r>
      <w:r w:rsidR="00C23A51" w:rsidRPr="00757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работоспособности</w:t>
      </w:r>
      <w:r w:rsidR="00C23A51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излишнего возбуждения. Поэтому нежелательно принуждать ребенка продолжать деятельность после наступления утомления.</w:t>
      </w:r>
    </w:p>
    <w:p w:rsidR="00FB6F32" w:rsidRPr="00757A41" w:rsidRDefault="00B201EA" w:rsidP="0075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23A51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сопровождение детей с задержкой психического развития представляет собой комплекс </w:t>
      </w:r>
      <w:r w:rsidR="00C23A51" w:rsidRPr="00757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специальных игр и упражнений</w:t>
      </w:r>
      <w:r w:rsidR="00C23A51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направленных на повышение познавательного интереса, формирование произвольных форм поведения, развитие психологических основ учебной деятельности.</w:t>
      </w:r>
      <w:r w:rsidR="00DD52D8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B6F32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711BC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D52D8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удачным и действенным методом в работе с детьми с задержкой психического развития, как на фронтальных </w:t>
      </w:r>
      <w:proofErr w:type="spellStart"/>
      <w:r w:rsidR="00DD52D8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 w:rsidR="00DD52D8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развивающих занятиях, так и в индивидуальной работе, является </w:t>
      </w:r>
      <w:hyperlink r:id="rId5" w:history="1">
        <w:r w:rsidR="00DD52D8" w:rsidRPr="00757A41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дидактическая игра</w:t>
        </w:r>
      </w:hyperlink>
      <w:r w:rsidR="00DD52D8" w:rsidRPr="00757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DD52D8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Дидактическая игра определена самим названием – это игра обучающая.</w:t>
      </w:r>
      <w:r w:rsidR="00FB6F32" w:rsidRPr="00757A41">
        <w:rPr>
          <w:rFonts w:ascii="Times New Roman" w:hAnsi="Times New Roman" w:cs="Times New Roman"/>
          <w:sz w:val="28"/>
          <w:szCs w:val="28"/>
        </w:rPr>
        <w:t xml:space="preserve"> Ценность дидактической игры состоит в том, что сам процесс обучения он делает эмоциональным, при достаточно большом количестве повторений сохраняет интерес ребенка к заданию. Это особенно важно в работе с детьми с ЗПР.</w:t>
      </w:r>
    </w:p>
    <w:p w:rsidR="00DD52D8" w:rsidRPr="00757A41" w:rsidRDefault="00DD52D8" w:rsidP="0075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помогает ребенку пробрести знания в легкой, доступной и непринужденной форме.   Именно через дидактическую игру, как основного метода коррекционной работы, происходит усвоение знаний</w:t>
      </w:r>
      <w:r w:rsidR="00FB6F32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3300" w:rsidRPr="00757A41" w:rsidRDefault="00763300" w:rsidP="00757A4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на базе конструктора ЛЕГО благоприятно отражаются на развитие речи, облегчают усвоение ряда понятий, постановку звуков, гармонизируют отношения ребенка </w:t>
      </w:r>
      <w:proofErr w:type="gramStart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окружающем</w:t>
      </w:r>
      <w:proofErr w:type="gramEnd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миром</w:t>
      </w:r>
    </w:p>
    <w:p w:rsidR="00763300" w:rsidRPr="00757A41" w:rsidRDefault="00763300" w:rsidP="00757A4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Игры с песком или «</w:t>
      </w:r>
      <w:proofErr w:type="spellStart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пескотерапия</w:t>
      </w:r>
      <w:proofErr w:type="spellEnd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». Специалисты парапсихологи утверждают, что песок поглощает негативную энергию, взаимодействие с ним очищает человека, стабилизирует его эмоциональное состояние.</w:t>
      </w:r>
    </w:p>
    <w:p w:rsidR="00763300" w:rsidRPr="00757A41" w:rsidRDefault="00763300" w:rsidP="0075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работа в направлении коррекции эмоционально-личностной, нравственной сферы воспитанников – элементы </w:t>
      </w:r>
      <w:proofErr w:type="spellStart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сказкотерапии</w:t>
      </w:r>
      <w:proofErr w:type="spellEnd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Используемые в </w:t>
      </w:r>
      <w:proofErr w:type="spellStart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сказкотерапии</w:t>
      </w:r>
      <w:proofErr w:type="spellEnd"/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авторы: О.Н. Пахомова, Л.Н. Елисеева, Г.А. Азовцева, народные сказки, православные сказки, притчи.</w:t>
      </w:r>
    </w:p>
    <w:p w:rsidR="00FB6F32" w:rsidRPr="00757A41" w:rsidRDefault="00FB6F32" w:rsidP="00757A4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57A41">
        <w:rPr>
          <w:rFonts w:ascii="Times New Roman" w:hAnsi="Times New Roman" w:cs="Times New Roman"/>
          <w:sz w:val="28"/>
          <w:szCs w:val="28"/>
        </w:rPr>
        <w:t xml:space="preserve">     Все занятия проводятся в игровой форме.</w:t>
      </w:r>
    </w:p>
    <w:p w:rsidR="00FB6F32" w:rsidRPr="00757A41" w:rsidRDefault="00FB6F32" w:rsidP="00757A4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A41">
        <w:rPr>
          <w:rFonts w:ascii="Times New Roman" w:hAnsi="Times New Roman" w:cs="Times New Roman"/>
          <w:b/>
          <w:sz w:val="28"/>
          <w:szCs w:val="28"/>
        </w:rPr>
        <w:t>Каждое занятие содержит в себе следующие этапы:</w:t>
      </w:r>
    </w:p>
    <w:p w:rsidR="00FB6F32" w:rsidRPr="00757A41" w:rsidRDefault="00FB6F32" w:rsidP="00757A4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57A41">
        <w:rPr>
          <w:rFonts w:ascii="Times New Roman" w:hAnsi="Times New Roman" w:cs="Times New Roman"/>
          <w:i/>
          <w:sz w:val="28"/>
          <w:szCs w:val="28"/>
        </w:rPr>
        <w:t xml:space="preserve">1. Организационный этап </w:t>
      </w:r>
      <w:r w:rsidRPr="00757A41">
        <w:rPr>
          <w:rFonts w:ascii="Times New Roman" w:hAnsi="Times New Roman" w:cs="Times New Roman"/>
          <w:sz w:val="28"/>
          <w:szCs w:val="28"/>
        </w:rPr>
        <w:t xml:space="preserve">- постоянный ритуал начала занятия. </w:t>
      </w:r>
    </w:p>
    <w:p w:rsidR="00FB6F32" w:rsidRPr="00757A41" w:rsidRDefault="00FB6F32" w:rsidP="00757A4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57A41">
        <w:rPr>
          <w:rFonts w:ascii="Times New Roman" w:hAnsi="Times New Roman" w:cs="Times New Roman"/>
          <w:i/>
          <w:sz w:val="28"/>
          <w:szCs w:val="28"/>
        </w:rPr>
        <w:t xml:space="preserve">2. Мотивационный этап </w:t>
      </w:r>
      <w:r w:rsidRPr="00757A41">
        <w:rPr>
          <w:rFonts w:ascii="Times New Roman" w:hAnsi="Times New Roman" w:cs="Times New Roman"/>
          <w:sz w:val="28"/>
          <w:szCs w:val="28"/>
        </w:rPr>
        <w:t>- создание положительного эмоционального настроя; сообщение темы занятия.</w:t>
      </w:r>
    </w:p>
    <w:p w:rsidR="00FB6F32" w:rsidRPr="00757A41" w:rsidRDefault="00FB6F32" w:rsidP="00757A4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57A41">
        <w:rPr>
          <w:rFonts w:ascii="Times New Roman" w:hAnsi="Times New Roman" w:cs="Times New Roman"/>
          <w:i/>
          <w:sz w:val="28"/>
          <w:szCs w:val="28"/>
        </w:rPr>
        <w:t xml:space="preserve">3. Практический этап </w:t>
      </w:r>
      <w:r w:rsidRPr="00757A41">
        <w:rPr>
          <w:rFonts w:ascii="Times New Roman" w:hAnsi="Times New Roman" w:cs="Times New Roman"/>
          <w:sz w:val="28"/>
          <w:szCs w:val="28"/>
        </w:rPr>
        <w:t>– работа по теме с использованием игровых форм взаимодействия.</w:t>
      </w:r>
    </w:p>
    <w:p w:rsidR="00763300" w:rsidRPr="00757A41" w:rsidRDefault="00FB6F32" w:rsidP="00757A4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57A41">
        <w:rPr>
          <w:rFonts w:ascii="Times New Roman" w:hAnsi="Times New Roman" w:cs="Times New Roman"/>
          <w:i/>
          <w:sz w:val="28"/>
          <w:szCs w:val="28"/>
        </w:rPr>
        <w:t xml:space="preserve">4. Рефлексивный этап </w:t>
      </w:r>
      <w:r w:rsidRPr="00757A41">
        <w:rPr>
          <w:rFonts w:ascii="Times New Roman" w:hAnsi="Times New Roman" w:cs="Times New Roman"/>
          <w:sz w:val="28"/>
          <w:szCs w:val="28"/>
        </w:rPr>
        <w:t>- подведение итогов занятия; постоянный ритуал завершения занятия.</w:t>
      </w:r>
    </w:p>
    <w:p w:rsidR="00763300" w:rsidRPr="00757A41" w:rsidRDefault="00DE77AE" w:rsidP="00757A4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57A41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757A41">
        <w:rPr>
          <w:rFonts w:ascii="Times New Roman" w:hAnsi="Times New Roman" w:cs="Times New Roman"/>
          <w:sz w:val="28"/>
          <w:szCs w:val="28"/>
        </w:rPr>
        <w:t xml:space="preserve"> Только коррекционные целенаправленные упражнения, задания, дидактические игры при целенаправленной систематической помощи в специально созданных условиях образовательной среды во взаимодействии учителя-дефектолога, учителя-логопеда, педагога-психолога, воспитателей и родителей помогают преодолеть указанные отклонения в развитии данной категории детей. </w:t>
      </w:r>
    </w:p>
    <w:p w:rsidR="003150CF" w:rsidRPr="00757A41" w:rsidRDefault="00FB6F32" w:rsidP="00757A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57A41">
        <w:rPr>
          <w:rFonts w:ascii="Times New Roman" w:hAnsi="Times New Roman" w:cs="Times New Roman"/>
          <w:sz w:val="28"/>
          <w:szCs w:val="28"/>
        </w:rPr>
        <w:t>Необходимо помнить, что полноценный коррекционный эффект достигается при переносе положительных сдвигов со специальных занятий в реальную повседневную жизнь ребенка. А это возможно лишь тогда, когда психолог работает в тесном контакте с родителями проблемного ребенка, когда родители знают о позитивной динамике и знают способы и методы закрепления выработанных навыков. Поэтому основной акцент в работе психолога и родителей должен быть сделан на просвещение.  </w:t>
      </w:r>
      <w:r w:rsidR="003150CF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данных детей страдают повышенной эмоциональной ранимостью, тревожностью, внутренней конфликтностью. Первые тревоги у родителей в отношении развития детей обычно возникают, когда ребенок пошел в детский сад, и когда воспитатели, отмечают, что он не справляется с программой детского сада. Но и тогда некоторые родители считают, что с </w:t>
      </w:r>
      <w:r w:rsidR="003150CF" w:rsidRPr="00757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педагогической работой можно</w:t>
      </w:r>
      <w:r w:rsidR="003150CF" w:rsidRPr="00757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150CF" w:rsidRPr="00757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подождать</w:t>
      </w:r>
      <w:r w:rsidR="003150CF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ребенок с </w:t>
      </w:r>
      <w:r w:rsidR="003150CF" w:rsidRPr="00757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возрастом</w:t>
      </w:r>
      <w:r w:rsidR="003150CF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самостоятельно научится правильно говорить, играть, общаться со сверстниками. В таких случаях </w:t>
      </w:r>
      <w:r w:rsidR="003150CF" w:rsidRPr="00757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специалистам учреждения</w:t>
      </w:r>
      <w:r w:rsidR="003150CF"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посещает ребенок, необходимо объяснить родителям, что своевременная помощь ребенку с ЗПР позволит избежать дальнейших нарушений и откроет больше возможностей для его развития. Родителей детей с ЗПР необходимо обучить, как и чему учить ребенка дома.</w:t>
      </w:r>
    </w:p>
    <w:p w:rsidR="00FB6F32" w:rsidRPr="00757A41" w:rsidRDefault="003150CF" w:rsidP="0075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Главная задача педагога-психолога в работе с родителями детей, имеющих отклонения в психическом развитии, состоит в том, чтобы заинтересовать родителей перспективами нового направления развития детей. Родителей нужно постоянно держать в курсе всех дел, а поэтому </w:t>
      </w: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заранее выбрать наиболее удачные формы взаимодействия с ними. Тогда мы сможем обеспечить одно из важнейших условий развития личности ребенка — согласованную совместную работу окружающих его взрослых. Это дает ребенку возможность перейти на следующую, более высокую стадию развития.</w:t>
      </w:r>
    </w:p>
    <w:p w:rsidR="003150CF" w:rsidRPr="00757A41" w:rsidRDefault="003150CF" w:rsidP="0075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Практика показывает, что при оказании своевременной и адекватной помощи в условиях детского сада, задержка психического развития во многих случаях может быть полностью преодолена в </w:t>
      </w:r>
      <w:r w:rsidRPr="00757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дошкольном возрасте</w:t>
      </w:r>
      <w:r w:rsidRPr="00757A41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большинство воспитанников успешно осваивают программу общеобразовательной школы.</w:t>
      </w:r>
    </w:p>
    <w:p w:rsidR="00FB6F32" w:rsidRPr="00757A41" w:rsidRDefault="00FB6F32" w:rsidP="00757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7AE" w:rsidRPr="00757A41" w:rsidRDefault="00DE77AE" w:rsidP="00757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C26" w:rsidRPr="00757A41" w:rsidRDefault="00612C26" w:rsidP="00757A41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C26" w:rsidRPr="00757A41" w:rsidRDefault="00612C26" w:rsidP="00757A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12C26" w:rsidRPr="00757A41" w:rsidSect="000E2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A3F"/>
    <w:multiLevelType w:val="multilevel"/>
    <w:tmpl w:val="39C82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B1AEA"/>
    <w:multiLevelType w:val="multilevel"/>
    <w:tmpl w:val="C878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D2751"/>
    <w:multiLevelType w:val="multilevel"/>
    <w:tmpl w:val="6E92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E6E065B"/>
    <w:multiLevelType w:val="hybridMultilevel"/>
    <w:tmpl w:val="F89C322A"/>
    <w:lvl w:ilvl="0" w:tplc="C00863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7EF3A72"/>
    <w:multiLevelType w:val="hybridMultilevel"/>
    <w:tmpl w:val="E6947DF2"/>
    <w:lvl w:ilvl="0" w:tplc="D250D42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5"/>
        </w:tabs>
        <w:ind w:left="21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25"/>
        </w:tabs>
        <w:ind w:left="2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5"/>
        </w:tabs>
        <w:ind w:left="3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5"/>
        </w:tabs>
        <w:ind w:left="4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5"/>
        </w:tabs>
        <w:ind w:left="4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5"/>
        </w:tabs>
        <w:ind w:left="5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5"/>
        </w:tabs>
        <w:ind w:left="6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5"/>
        </w:tabs>
        <w:ind w:left="71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23A51"/>
    <w:rsid w:val="000E2682"/>
    <w:rsid w:val="001F36C6"/>
    <w:rsid w:val="00206831"/>
    <w:rsid w:val="00206E5E"/>
    <w:rsid w:val="003150CF"/>
    <w:rsid w:val="003D6A16"/>
    <w:rsid w:val="00483FC8"/>
    <w:rsid w:val="00570123"/>
    <w:rsid w:val="00571984"/>
    <w:rsid w:val="00586A7C"/>
    <w:rsid w:val="00606790"/>
    <w:rsid w:val="00612C26"/>
    <w:rsid w:val="00690662"/>
    <w:rsid w:val="006D3EDB"/>
    <w:rsid w:val="00757A41"/>
    <w:rsid w:val="00763300"/>
    <w:rsid w:val="00883B7B"/>
    <w:rsid w:val="009300AA"/>
    <w:rsid w:val="00934F15"/>
    <w:rsid w:val="009E24D7"/>
    <w:rsid w:val="009F6B0E"/>
    <w:rsid w:val="00A44795"/>
    <w:rsid w:val="00A671F6"/>
    <w:rsid w:val="00A86479"/>
    <w:rsid w:val="00B201EA"/>
    <w:rsid w:val="00C23A51"/>
    <w:rsid w:val="00C65179"/>
    <w:rsid w:val="00C711BC"/>
    <w:rsid w:val="00CB5550"/>
    <w:rsid w:val="00CD61EF"/>
    <w:rsid w:val="00DD52D8"/>
    <w:rsid w:val="00DE5BF6"/>
    <w:rsid w:val="00DE77AE"/>
    <w:rsid w:val="00E1036C"/>
    <w:rsid w:val="00F046F2"/>
    <w:rsid w:val="00F816DA"/>
    <w:rsid w:val="00FB6F32"/>
    <w:rsid w:val="00FD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82"/>
  </w:style>
  <w:style w:type="paragraph" w:styleId="1">
    <w:name w:val="heading 1"/>
    <w:basedOn w:val="a"/>
    <w:link w:val="10"/>
    <w:uiPriority w:val="9"/>
    <w:qFormat/>
    <w:rsid w:val="00C23A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A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23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23A51"/>
  </w:style>
  <w:style w:type="paragraph" w:styleId="a3">
    <w:name w:val="Normal (Web)"/>
    <w:basedOn w:val="a"/>
    <w:uiPriority w:val="99"/>
    <w:unhideWhenUsed/>
    <w:rsid w:val="00C23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3A51"/>
    <w:rPr>
      <w:b/>
      <w:bCs/>
    </w:rPr>
  </w:style>
  <w:style w:type="paragraph" w:styleId="a5">
    <w:name w:val="List Paragraph"/>
    <w:basedOn w:val="a"/>
    <w:uiPriority w:val="34"/>
    <w:qFormat/>
    <w:rsid w:val="009E24D7"/>
    <w:pPr>
      <w:ind w:left="720"/>
      <w:contextualSpacing/>
    </w:pPr>
  </w:style>
  <w:style w:type="paragraph" w:styleId="a6">
    <w:name w:val="No Spacing"/>
    <w:uiPriority w:val="1"/>
    <w:qFormat/>
    <w:rsid w:val="00DE77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9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hcolonoc.ru/razvivayushchie-igr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2414</Words>
  <Characters>13764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Lenovo</cp:lastModifiedBy>
  <cp:revision>21</cp:revision>
  <cp:lastPrinted>2016-12-12T11:27:00Z</cp:lastPrinted>
  <dcterms:created xsi:type="dcterms:W3CDTF">2016-11-24T11:51:00Z</dcterms:created>
  <dcterms:modified xsi:type="dcterms:W3CDTF">2016-12-12T11:28:00Z</dcterms:modified>
</cp:coreProperties>
</file>