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  <w:r>
        <w:rPr>
          <w:rFonts w:ascii="Roboto" w:hAnsi="Roboto"/>
          <w:b/>
          <w:bCs/>
          <w:color w:val="000000"/>
          <w:sz w:val="40"/>
          <w:szCs w:val="40"/>
        </w:rPr>
        <w:t>ИСПОЛЬЗОВАНИЕ</w:t>
      </w: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  <w:r>
        <w:rPr>
          <w:rFonts w:ascii="Roboto" w:hAnsi="Roboto"/>
          <w:b/>
          <w:bCs/>
          <w:color w:val="000000"/>
          <w:sz w:val="40"/>
          <w:szCs w:val="40"/>
        </w:rPr>
        <w:t xml:space="preserve"> </w:t>
      </w: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  <w:r>
        <w:rPr>
          <w:rFonts w:ascii="Roboto" w:hAnsi="Roboto"/>
          <w:b/>
          <w:bCs/>
          <w:color w:val="000000"/>
          <w:sz w:val="40"/>
          <w:szCs w:val="40"/>
        </w:rPr>
        <w:t xml:space="preserve">ЗДОРОВЬЕСБЕРЕГАЮЩИХ ТЕХНОЛОГИЙ </w:t>
      </w:r>
      <w:proofErr w:type="gramStart"/>
      <w:r>
        <w:rPr>
          <w:rFonts w:ascii="Roboto" w:hAnsi="Roboto"/>
          <w:b/>
          <w:bCs/>
          <w:color w:val="000000"/>
          <w:sz w:val="40"/>
          <w:szCs w:val="40"/>
        </w:rPr>
        <w:t>НА</w:t>
      </w:r>
      <w:proofErr w:type="gramEnd"/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40"/>
          <w:szCs w:val="40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40"/>
          <w:szCs w:val="40"/>
        </w:rPr>
        <w:t xml:space="preserve"> </w:t>
      </w:r>
      <w:proofErr w:type="gramStart"/>
      <w:r>
        <w:rPr>
          <w:rFonts w:ascii="Roboto" w:hAnsi="Roboto"/>
          <w:b/>
          <w:bCs/>
          <w:color w:val="000000"/>
          <w:sz w:val="40"/>
          <w:szCs w:val="40"/>
        </w:rPr>
        <w:t>УРОКАХ</w:t>
      </w:r>
      <w:proofErr w:type="gramEnd"/>
      <w:r>
        <w:rPr>
          <w:rFonts w:ascii="Roboto" w:hAnsi="Roboto"/>
          <w:b/>
          <w:bCs/>
          <w:color w:val="000000"/>
          <w:sz w:val="40"/>
          <w:szCs w:val="40"/>
        </w:rPr>
        <w:t xml:space="preserve"> БИОЛОГИИ В 9</w:t>
      </w:r>
      <w:r>
        <w:rPr>
          <w:rFonts w:ascii="Roboto" w:hAnsi="Roboto"/>
          <w:b/>
          <w:bCs/>
          <w:color w:val="000000"/>
          <w:sz w:val="40"/>
          <w:szCs w:val="40"/>
        </w:rPr>
        <w:t xml:space="preserve"> КЛАССЕ</w:t>
      </w: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Содержание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Введение</w:t>
      </w:r>
    </w:p>
    <w:p w:rsidR="00B02F8E" w:rsidRDefault="00B02F8E" w:rsidP="00B02F8E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Реализация </w:t>
      </w:r>
      <w:proofErr w:type="spellStart"/>
      <w:r>
        <w:rPr>
          <w:rFonts w:ascii="Roboto" w:hAnsi="Roboto"/>
          <w:b/>
          <w:bCs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b/>
          <w:bCs/>
          <w:color w:val="000000"/>
          <w:sz w:val="27"/>
          <w:szCs w:val="27"/>
        </w:rPr>
        <w:t xml:space="preserve"> образовательных технологий </w:t>
      </w:r>
      <w:proofErr w:type="gramStart"/>
      <w:r>
        <w:rPr>
          <w:rFonts w:ascii="Roboto" w:hAnsi="Roboto"/>
          <w:b/>
          <w:bCs/>
          <w:color w:val="000000"/>
          <w:sz w:val="27"/>
          <w:szCs w:val="27"/>
        </w:rPr>
        <w:t>в</w:t>
      </w:r>
      <w:proofErr w:type="gramEnd"/>
    </w:p>
    <w:p w:rsidR="00B02F8E" w:rsidRDefault="00B02F8E" w:rsidP="00B02F8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учебном </w:t>
      </w:r>
      <w:proofErr w:type="gramStart"/>
      <w:r>
        <w:rPr>
          <w:rFonts w:ascii="Roboto" w:hAnsi="Roboto"/>
          <w:b/>
          <w:bCs/>
          <w:color w:val="000000"/>
          <w:sz w:val="27"/>
          <w:szCs w:val="27"/>
        </w:rPr>
        <w:t>процессе</w:t>
      </w:r>
      <w:proofErr w:type="gramEnd"/>
    </w:p>
    <w:p w:rsidR="00B02F8E" w:rsidRDefault="00B02F8E" w:rsidP="00B02F8E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Roboto" w:hAnsi="Roboto"/>
          <w:b/>
          <w:bCs/>
          <w:color w:val="000000"/>
          <w:sz w:val="27"/>
          <w:szCs w:val="27"/>
        </w:rPr>
        <w:t xml:space="preserve"> технологии на уроках биологии как фактор</w:t>
      </w:r>
    </w:p>
    <w:p w:rsidR="00B02F8E" w:rsidRDefault="00B02F8E" w:rsidP="00B02F8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повышения мотивации обучения учащихся</w:t>
      </w:r>
    </w:p>
    <w:p w:rsidR="00B02F8E" w:rsidRDefault="00B02F8E" w:rsidP="00B02F8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Методическая разработка по теме «Витамины»</w:t>
      </w:r>
    </w:p>
    <w:p w:rsidR="00B02F8E" w:rsidRDefault="00B02F8E" w:rsidP="00B02F8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Заключение</w:t>
      </w:r>
    </w:p>
    <w:p w:rsidR="00B02F8E" w:rsidRDefault="00B02F8E" w:rsidP="00B02F8E">
      <w:pPr>
        <w:pStyle w:val="a3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Список используемой литературы</w:t>
      </w:r>
    </w:p>
    <w:p w:rsidR="00B02F8E" w:rsidRDefault="00B02F8E" w:rsidP="00B02F8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P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P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lastRenderedPageBreak/>
        <w:t>Введение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«Чтобы сделать ребёнка умным и рассудительным,</w:t>
      </w:r>
    </w:p>
    <w:p w:rsidR="00B02F8E" w:rsidRDefault="00B02F8E" w:rsidP="00B02F8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сделайте его крепким и здоровым»</w:t>
      </w:r>
    </w:p>
    <w:p w:rsidR="00B02F8E" w:rsidRDefault="00B02F8E" w:rsidP="00B02F8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Жан Жак Руссо</w:t>
      </w:r>
    </w:p>
    <w:p w:rsidR="00B02F8E" w:rsidRDefault="00B02F8E" w:rsidP="00B02F8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Проблема здоровья детей сегодня как никогда актуальна. В настоящее время можно с уверенностью утверждать, что именно педагог в состоянии сделать для здоровья современного ученика больше, чем врач. Это не значит, что учитель должен выполнять обязанности медицинского работника. Просто педагог должен работать так, чтобы обучение детей в школе не наносило ущерба их здоровью, не снижало уровня мотивации обучения, и прежде всего учебно-познавательных мотивов ученика.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Значительный эффект в решении этих проблем может быть достигнут благодаря использованию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технологий, которые относятся к качественной характеристике любой образовательной технологии и показывают насколько решается задача сохранения здоровья учителя и учеников. Их применение даёт возможность:</w:t>
      </w:r>
    </w:p>
    <w:p w:rsidR="00B02F8E" w:rsidRDefault="00B02F8E" w:rsidP="00B02F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осуществлять личностную направленность обучения, создавать комфортные условия для школьников с учётом индивидуальных психологических особенностей (восприятие, мышление, память) и индивидуального темпа работы;</w:t>
      </w:r>
    </w:p>
    <w:p w:rsidR="00B02F8E" w:rsidRDefault="00B02F8E" w:rsidP="00B02F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достигать прогнозируемого результата, осуществлять в определённые сроки с определённым уровнем затрат ресурсов, физического и психического здоровья учителя и ученика;</w:t>
      </w:r>
    </w:p>
    <w:p w:rsidR="00B02F8E" w:rsidRDefault="00B02F8E" w:rsidP="00B02F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осуществлять неразрывную связь с теорией деятельного подхода в обучении;</w:t>
      </w:r>
    </w:p>
    <w:p w:rsidR="00B02F8E" w:rsidRDefault="00B02F8E" w:rsidP="00B02F8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организовать самостоятельную работу учащихся, научить их работать со справочным материалом.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В связи с этим, на уроках я использую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технологии, предполагающие совокупность педагогических, психологических и медицинских воздействий, направленных на защиту и обеспечение здоровья </w:t>
      </w:r>
      <w:proofErr w:type="gramStart"/>
      <w:r>
        <w:rPr>
          <w:rFonts w:ascii="Roboto" w:hAnsi="Roboto"/>
          <w:color w:val="000000"/>
          <w:sz w:val="27"/>
          <w:szCs w:val="27"/>
        </w:rPr>
        <w:t>учащихся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и формирование ценного отношения к нему.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Цель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образовательных технологий обучения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Для достижения этой цели, я считаю, большую роль играет предмет «биология», преподавание которого позволяет органично вписывать принципы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в темы уроков, в различные </w:t>
      </w:r>
      <w:proofErr w:type="gramStart"/>
      <w:r>
        <w:rPr>
          <w:rFonts w:ascii="Roboto" w:hAnsi="Roboto"/>
          <w:color w:val="000000"/>
          <w:sz w:val="27"/>
          <w:szCs w:val="27"/>
        </w:rPr>
        <w:t>задания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как на уроках, так и во время домашней работы. Развитие коммуникативных навыков, двигательной активности, концентрации внимания, воображения, познавательных способностей, снижение психоэмоционального напряжения достигается использованием наглядности, занимательных упражнений, домашних заданий творческого характера, игровых ситуаций на уроках и разных форм уроков биологии.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Одна из проблем, остро стоящих не только в школе, но и в обществе в целом, - гиподинамия. Технический прогресс ведет к уменьшению подвижности человека. Уменьшается не только время, посвященное активным двигательным упражнениям, но и время, проведенное на открытом воздухе. В связи с этим я на уроке активно внедряю физкультминутки (расслабление кистей рук, массаж пальцев перед письмом, дыхательная гимнастика, предупреждение утомления глаз), слежу за правильностью осанки учеников. При этом учитываю требования, предъявляемые к двигательной активности ребенка: движения должны быть разнообразными, проводиться на начальном этапе утомления, предпочтение надо отдавать упражнениям для утомленных групп мышц, подбор упражнений необходимо вести в зависимости от особенностей урока.</w:t>
      </w:r>
    </w:p>
    <w:p w:rsidR="00B02F8E" w:rsidRDefault="00B02F8E" w:rsidP="00B02F8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numPr>
          <w:ilvl w:val="0"/>
          <w:numId w:val="6"/>
        </w:numPr>
        <w:spacing w:before="0" w:beforeAutospacing="0" w:after="0" w:afterAutospacing="0" w:line="245" w:lineRule="atLeast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Реализация </w:t>
      </w:r>
      <w:proofErr w:type="spellStart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 образовательных технологий </w:t>
      </w:r>
      <w:proofErr w:type="gramStart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в</w:t>
      </w:r>
      <w:proofErr w:type="gramEnd"/>
    </w:p>
    <w:p w:rsidR="00B02F8E" w:rsidRDefault="00B02F8E" w:rsidP="00B02F8E">
      <w:pPr>
        <w:pStyle w:val="a3"/>
        <w:spacing w:before="0" w:beforeAutospacing="0" w:after="0" w:afterAutospacing="0" w:line="245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учебном </w:t>
      </w:r>
      <w:proofErr w:type="gramStart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процессе</w:t>
      </w:r>
      <w:proofErr w:type="gramEnd"/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Существует более 300 определений понятия "здоровье". 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Физическое здоровье</w:t>
      </w:r>
      <w:r>
        <w:rPr>
          <w:rFonts w:ascii="Roboto" w:hAnsi="Roboto"/>
          <w:color w:val="000000"/>
          <w:sz w:val="27"/>
          <w:szCs w:val="27"/>
        </w:rPr>
        <w:t>:</w:t>
      </w:r>
    </w:p>
    <w:p w:rsidR="00B02F8E" w:rsidRDefault="00B02F8E" w:rsidP="00B02F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это совершенство </w:t>
      </w:r>
      <w:proofErr w:type="spellStart"/>
      <w:r>
        <w:rPr>
          <w:rFonts w:ascii="Roboto" w:hAnsi="Roboto"/>
          <w:color w:val="000000"/>
          <w:sz w:val="27"/>
          <w:szCs w:val="27"/>
        </w:rPr>
        <w:t>саморегуляции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в организме, гармония физиологических процессов, максимальная адаптация к окружающей среде (педагогическое определение);</w:t>
      </w:r>
    </w:p>
    <w:p w:rsidR="00B02F8E" w:rsidRDefault="00B02F8E" w:rsidP="00B02F8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это состояние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 (медицинское определение).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Психическое здоровье:</w:t>
      </w:r>
    </w:p>
    <w:p w:rsidR="00B02F8E" w:rsidRDefault="00B02F8E" w:rsidP="00B02F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это высокое сознание, развитое мышление, большая внутренняя и моральная сила, побуждающая к созидательной деятельности (педагогическое определение);</w:t>
      </w:r>
    </w:p>
    <w:p w:rsidR="00B02F8E" w:rsidRDefault="00B02F8E" w:rsidP="00B02F8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это состояние психической сферы, основу которой составляет статус общего душевного комфорта, адекватная поведенческая реакция (медицинское определение).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Социальное здоровье</w:t>
      </w:r>
      <w:r>
        <w:rPr>
          <w:rFonts w:ascii="Roboto" w:hAnsi="Roboto"/>
          <w:color w:val="000000"/>
          <w:sz w:val="27"/>
          <w:szCs w:val="27"/>
        </w:rPr>
        <w:t> - это здоровье общества, а также окружающей среды для каждого человека.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Нравственное здоровье</w:t>
      </w:r>
      <w:r>
        <w:rPr>
          <w:rFonts w:ascii="Roboto" w:hAnsi="Roboto"/>
          <w:color w:val="000000"/>
          <w:sz w:val="27"/>
          <w:szCs w:val="27"/>
        </w:rPr>
        <w:t xml:space="preserve"> - это комплекс характеристик мотивационной и </w:t>
      </w:r>
      <w:proofErr w:type="spellStart"/>
      <w:r>
        <w:rPr>
          <w:rFonts w:ascii="Roboto" w:hAnsi="Roboto"/>
          <w:color w:val="000000"/>
          <w:sz w:val="27"/>
          <w:szCs w:val="27"/>
        </w:rPr>
        <w:t>потребностно</w:t>
      </w:r>
      <w:proofErr w:type="spellEnd"/>
      <w:r>
        <w:rPr>
          <w:rFonts w:ascii="Roboto" w:hAnsi="Roboto"/>
          <w:color w:val="000000"/>
          <w:sz w:val="27"/>
          <w:szCs w:val="27"/>
        </w:rPr>
        <w:t>-информативной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Духовное здоровье</w:t>
      </w:r>
      <w:r>
        <w:rPr>
          <w:rFonts w:ascii="Roboto" w:hAnsi="Roboto"/>
          <w:color w:val="000000"/>
          <w:sz w:val="27"/>
          <w:szCs w:val="27"/>
        </w:rPr>
        <w:t> - система ценностей и убеждений.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В характеристике понятия "здоровье" используется как индивидуальная, так и общественная характеристика.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обитания. Здоровье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 связи с этим целостный взгляд на индивидуальное здоровье можно представить в виде четырехкомпонентной модели, в которой выделены взаимосвязи различных его компонентов и представлена их иерархия: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Соматический компонент</w:t>
      </w:r>
      <w:r>
        <w:rPr>
          <w:rFonts w:ascii="Roboto" w:hAnsi="Roboto"/>
          <w:color w:val="000000"/>
          <w:sz w:val="27"/>
          <w:szCs w:val="27"/>
        </w:rPr>
        <w:t> - текущее состояние органов и систем организма человека, - основу которого составляет биологическая программа индивидуального развития организма.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Физический компонент</w:t>
      </w:r>
      <w:r>
        <w:rPr>
          <w:rFonts w:ascii="Roboto" w:hAnsi="Roboto"/>
          <w:color w:val="000000"/>
          <w:sz w:val="27"/>
          <w:szCs w:val="27"/>
        </w:rPr>
        <w:t> -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Психический компонент</w:t>
      </w:r>
      <w:r>
        <w:rPr>
          <w:rFonts w:ascii="Roboto" w:hAnsi="Roboto"/>
          <w:color w:val="000000"/>
          <w:sz w:val="27"/>
          <w:szCs w:val="27"/>
        </w:rPr>
        <w:t> - состояние психической сферы, - основу которого составляет состояние общего душевного комфорта, обеспечивающее адекватную поведенческую реакцию.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Нравственный компонент</w:t>
      </w:r>
      <w:r>
        <w:rPr>
          <w:rFonts w:ascii="Roboto" w:hAnsi="Roboto"/>
          <w:color w:val="000000"/>
          <w:sz w:val="27"/>
          <w:szCs w:val="27"/>
        </w:rPr>
        <w:t xml:space="preserve"> - комплекс характеристик мотивационной и </w:t>
      </w:r>
      <w:proofErr w:type="spellStart"/>
      <w:r>
        <w:rPr>
          <w:rFonts w:ascii="Roboto" w:hAnsi="Roboto"/>
          <w:color w:val="000000"/>
          <w:sz w:val="27"/>
          <w:szCs w:val="27"/>
        </w:rPr>
        <w:t>потребностно</w:t>
      </w:r>
      <w:proofErr w:type="spellEnd"/>
      <w:r>
        <w:rPr>
          <w:rFonts w:ascii="Roboto" w:hAnsi="Roboto"/>
          <w:color w:val="000000"/>
          <w:sz w:val="27"/>
          <w:szCs w:val="27"/>
        </w:rPr>
        <w:t>-информативной сферы жизнедеятельности, - основу которого определяет система ценностей, установок и мотивов поведения индивида в обществе.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Здоровье человека, в первую очередь, зависит от стиля жизни.</w:t>
      </w:r>
    </w:p>
    <w:p w:rsidR="00B02F8E" w:rsidRDefault="00B02F8E" w:rsidP="00B02F8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Здоровый образ жизни: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благоприятное социальное окружение;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духовно-нравственное благополучие;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оптимальный двигательный режим (культура движений);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закаливание организма;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рациональное питание;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личная гигиена;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отказ от вредных пристрастий (курение, употребление алкогольных напитков, наркотических веществ);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положительные эмоции.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Приведенные характеристики позволяют сделать вывод, что культура здорового образа жизни личности - это часть общей культуры человека, 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технологии реализуются на основе личностно-ориентированного подхода.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По определению В.В. Серикова, технология в любой сфере - это деятельность, в максимальной мере отражающая объективные законы данной предметной сферы.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lastRenderedPageBreak/>
        <w:t>Здоровьесберегающие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"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Здоровьеформирующие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образовательные технологии",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-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Здоровьесберегающая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технология, по мнению В.Д. Сонькина, - это:</w:t>
      </w:r>
    </w:p>
    <w:p w:rsidR="00B02F8E" w:rsidRDefault="00B02F8E" w:rsidP="00B02F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B02F8E" w:rsidRDefault="00B02F8E" w:rsidP="00B02F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B02F8E" w:rsidRDefault="00B02F8E" w:rsidP="00B02F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соответствие учебной и физической нагрузки возрастным возможностям ребенка;</w:t>
      </w:r>
    </w:p>
    <w:p w:rsidR="00B02F8E" w:rsidRDefault="00B02F8E" w:rsidP="00B02F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необходимый, достаточный и рационально организованный двигательный режим.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-Под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здоровьесберегающей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образовательной технологией (Петров) понимают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B02F8E" w:rsidRDefault="00B02F8E" w:rsidP="00B02F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B02F8E" w:rsidRDefault="00B02F8E" w:rsidP="00B02F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</w:r>
    </w:p>
    <w:p w:rsidR="00B02F8E" w:rsidRDefault="00B02F8E" w:rsidP="00B02F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Создание благоприятного эмоционально-психологического климата в процессе реализации технологии</w:t>
      </w:r>
    </w:p>
    <w:p w:rsidR="00B02F8E" w:rsidRDefault="00B02F8E" w:rsidP="00B02F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Использование разнообразных видов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здоровьесберегающей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деятельности учащихся, направленных на сохранение и повышение резервов здоровья, работоспособности (Петров О. В.)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Основными компонентами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здоровьесберегающей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технологии выступают:</w:t>
      </w:r>
    </w:p>
    <w:p w:rsidR="00B02F8E" w:rsidRDefault="00B02F8E" w:rsidP="00B02F8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аксиологический,</w:t>
      </w:r>
      <w:r>
        <w:rPr>
          <w:rFonts w:ascii="Roboto" w:hAnsi="Roboto"/>
          <w:color w:val="000000"/>
          <w:sz w:val="27"/>
          <w:szCs w:val="27"/>
        </w:rPr>
        <w:t xml:space="preserve"> проявляющийся в осознании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Таким образом, воспитание как педагогический процесс направляется на формирование ценностно-ориентированных установок на здоровье,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здоровьесбережение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</w:rPr>
        <w:t>здравотворчество</w:t>
      </w:r>
      <w:proofErr w:type="spellEnd"/>
      <w:r>
        <w:rPr>
          <w:rFonts w:ascii="Roboto" w:hAnsi="Roboto"/>
          <w:color w:val="000000"/>
          <w:sz w:val="27"/>
          <w:szCs w:val="27"/>
        </w:rPr>
        <w:t>, построенных как неотъемлемая часть жизненных ценностей и мировоззрения.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-</w:t>
      </w:r>
      <w:proofErr w:type="gramStart"/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гносеологический</w:t>
      </w:r>
      <w:proofErr w:type="gramEnd"/>
      <w:r>
        <w:rPr>
          <w:rFonts w:ascii="Roboto" w:hAnsi="Roboto"/>
          <w:color w:val="000000"/>
          <w:sz w:val="27"/>
          <w:szCs w:val="27"/>
          <w:u w:val="single"/>
        </w:rPr>
        <w:t>, связанный</w:t>
      </w:r>
      <w:r>
        <w:rPr>
          <w:rFonts w:ascii="Roboto" w:hAnsi="Roboto"/>
          <w:color w:val="000000"/>
          <w:sz w:val="27"/>
          <w:szCs w:val="27"/>
        </w:rPr>
        <w:t xml:space="preserve"> с приобретением необходимых для процесса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знаний и умений, познанием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организма.</w:t>
      </w:r>
    </w:p>
    <w:p w:rsidR="00B02F8E" w:rsidRDefault="00B02F8E" w:rsidP="00B02F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i/>
          <w:iCs/>
          <w:color w:val="000000"/>
          <w:sz w:val="27"/>
          <w:szCs w:val="27"/>
        </w:rPr>
        <w:t>здоровьесберегающий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gramStart"/>
      <w:r>
        <w:rPr>
          <w:rFonts w:ascii="Roboto" w:hAnsi="Roboto"/>
          <w:color w:val="000000"/>
          <w:sz w:val="27"/>
          <w:szCs w:val="27"/>
        </w:rPr>
        <w:t>включающий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труда и отдыха.</w:t>
      </w:r>
    </w:p>
    <w:p w:rsidR="00B02F8E" w:rsidRDefault="00B02F8E" w:rsidP="00B02F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эмоционально-волевой, </w:t>
      </w:r>
      <w:proofErr w:type="gramStart"/>
      <w:r>
        <w:rPr>
          <w:rFonts w:ascii="Roboto" w:hAnsi="Roboto"/>
          <w:color w:val="000000"/>
          <w:sz w:val="27"/>
          <w:szCs w:val="27"/>
        </w:rPr>
        <w:t>который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включает в себя проявление психологических механизмов -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В этом аспекте эмоционально-волевой компонент формирует такие качества личности, как организованность, дисциплинированность, долг, честь, достоинство. Эти качества обеспечивают функционирование личности в обществе, сохраняют здоровье, как отдельного человека, так и всего коллектива;</w:t>
      </w:r>
    </w:p>
    <w:p w:rsidR="00B02F8E" w:rsidRDefault="00B02F8E" w:rsidP="00B02F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экологический, учитывающий то, что человек как биологический вид существует в природной среде, которая обеспечивает человеческую личность определёнными биологическими, экономическими и производственными ресурсами. К сожалению, экологическая среда образовательных учреждений не всегда благоприятна для здоровья учащихся. В то же время природная среда, окружающая школу, является мощным оздоровительным фактором.</w:t>
      </w:r>
    </w:p>
    <w:p w:rsidR="00B02F8E" w:rsidRDefault="00B02F8E" w:rsidP="00B02F8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физкультурно-оздоровительный компонент предполагает владение способами деятельности, направленными на повышение двигательной активности, предупреждение гиподинамии. Кроме того, этот компонент содержания воспитания обеспечивает закаливание организма, высокие адаптивные возможности.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3. </w:t>
      </w:r>
      <w:proofErr w:type="spellStart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 технологии на уроках биологии как фактор повышения мотивации обучения учащихся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технологии - это образовательные технологии, удовлетворяющие основным критериям: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Почему и для чего? - однозначное и строгое определение целей обучения,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Общепринятой классификации образовательных технологий и, в частности,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в российской и зарубежной педагогике на сегодняшний день не существует. К решению этой актуальной научно-практической проблемы различные авторы подходят </w:t>
      </w:r>
      <w:proofErr w:type="gramStart"/>
      <w:r>
        <w:rPr>
          <w:rFonts w:ascii="Roboto" w:hAnsi="Roboto"/>
          <w:color w:val="000000"/>
          <w:sz w:val="27"/>
          <w:szCs w:val="27"/>
        </w:rPr>
        <w:t>по своему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. Проводя анализ научно-методической литературы, обобщая собственный практический опыт и опыт педагогов-новаторов можно выделить виды педагогических технологий, которые обеспечивают реализацию </w:t>
      </w:r>
      <w:proofErr w:type="gramStart"/>
      <w:r>
        <w:rPr>
          <w:rFonts w:ascii="Roboto" w:hAnsi="Roboto"/>
          <w:color w:val="000000"/>
          <w:sz w:val="27"/>
          <w:szCs w:val="27"/>
        </w:rPr>
        <w:t>личностно-ориентированного</w:t>
      </w:r>
      <w:proofErr w:type="gramEnd"/>
      <w:r>
        <w:rPr>
          <w:rFonts w:ascii="Roboto" w:hAnsi="Roboto"/>
          <w:color w:val="000000"/>
          <w:sz w:val="27"/>
          <w:szCs w:val="27"/>
        </w:rPr>
        <w:t>, системно-</w:t>
      </w:r>
      <w:proofErr w:type="spellStart"/>
      <w:r>
        <w:rPr>
          <w:rFonts w:ascii="Roboto" w:hAnsi="Roboto"/>
          <w:color w:val="000000"/>
          <w:sz w:val="27"/>
          <w:szCs w:val="27"/>
        </w:rPr>
        <w:t>деятельностного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подходов и соответствуют принципам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это:</w:t>
      </w:r>
    </w:p>
    <w:p w:rsidR="00B02F8E" w:rsidRDefault="00B02F8E" w:rsidP="00B02F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развивающие технологии;</w:t>
      </w:r>
    </w:p>
    <w:p w:rsidR="00B02F8E" w:rsidRDefault="00B02F8E" w:rsidP="00B02F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технологии, адаптивной системы обучения;</w:t>
      </w:r>
    </w:p>
    <w:p w:rsidR="00B02F8E" w:rsidRDefault="00B02F8E" w:rsidP="00B02F8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технологии, построенные на интегративной основе.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Развивающие технологии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Основными признаками развивающихся педагогических технологий являются: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-обеспечение эмоционально-ценностного отношения к содержанию и процессу образования;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-формирование гуманистической направленности личности, ее </w:t>
      </w:r>
      <w:proofErr w:type="spellStart"/>
      <w:r>
        <w:rPr>
          <w:rFonts w:ascii="Roboto" w:hAnsi="Roboto"/>
          <w:color w:val="000000"/>
          <w:sz w:val="27"/>
          <w:szCs w:val="27"/>
        </w:rPr>
        <w:t>потребностно</w:t>
      </w:r>
      <w:proofErr w:type="spellEnd"/>
      <w:r>
        <w:rPr>
          <w:rFonts w:ascii="Roboto" w:hAnsi="Roboto"/>
          <w:color w:val="000000"/>
          <w:sz w:val="27"/>
          <w:szCs w:val="27"/>
        </w:rPr>
        <w:t>-мотивационной сферы;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-овладение средствами и способами мышления, развитие воображения, внимания, памяти, воли.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Названные признаки показывают, что развивающиеся технологии культивируют творческое отношение к деятельности и способствуют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здоровьесбережению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Технологии адаптивного обучения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Основной признак данных педагогических технологий - мера адаптивности (приспособления) всех элементов педагогической системы: целей, содержания, методов, способов, средств обучения, форм организации познавательной деятельности учащихся, диагностики результатов обучения, что и способствует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здоровьесбережению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Центральное место в данных технологиях занимает ученик, его деятельность, качества его личности. Учение школьника рассматривается не только как результат, а, прежде всего как процесс: результат появится со временем, если будут соблюдены условия процесса. Особое внимание уделяется формированию учебных умений.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Учитель, работающий по этой технологии, работает в двух режимах: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а) обучает всех (сообщает новое, объясняет, демонстрирует, показывает, тренирует и т.д.);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б) работает индивидуально с отдельными учащимися (управляет самостоятельной работой; осуществляет контроль, включенный в самостоятельную работу; работает по очереди с учениками).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Разработка урока в 9</w:t>
      </w: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 классе с элементами </w:t>
      </w:r>
      <w:proofErr w:type="spellStart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 по </w:t>
      </w:r>
      <w:proofErr w:type="spellStart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теме</w:t>
      </w:r>
      <w:proofErr w:type="gramStart"/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’’</w:t>
      </w:r>
      <w:proofErr w:type="gramEnd"/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ВИТАМИНЫ</w:t>
      </w:r>
      <w:proofErr w:type="spellEnd"/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’’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Цель урока</w:t>
      </w:r>
      <w:r>
        <w:rPr>
          <w:rFonts w:ascii="Roboto" w:hAnsi="Roboto"/>
          <w:color w:val="000000"/>
          <w:sz w:val="27"/>
          <w:szCs w:val="27"/>
        </w:rPr>
        <w:t>: сформировать представление о витаминах и их роли в организме человека, дать понятие о гиповитаминозе, авитаминозе, гипервитаминозе и мерах профилактики, развивать интеллектуальные и коммуникативные способности учащихся, способствовать гигиеническому воспитанию школьников.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Оборудование:</w:t>
      </w:r>
      <w:r>
        <w:rPr>
          <w:rFonts w:ascii="Roboto" w:hAnsi="Roboto"/>
          <w:color w:val="000000"/>
          <w:sz w:val="27"/>
          <w:szCs w:val="27"/>
        </w:rPr>
        <w:t> таблица "Витамины", препараты витаминов, выставка продуктов, портрет Н.И. Лунина.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Ход урока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Вступительное слово учителя</w:t>
      </w:r>
      <w:r>
        <w:rPr>
          <w:rFonts w:ascii="Roboto" w:hAnsi="Roboto"/>
          <w:color w:val="000000"/>
          <w:sz w:val="27"/>
          <w:szCs w:val="27"/>
        </w:rPr>
        <w:t>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Учитель. </w:t>
      </w:r>
      <w:r>
        <w:rPr>
          <w:rFonts w:ascii="Roboto" w:hAnsi="Roboto"/>
          <w:color w:val="000000"/>
          <w:sz w:val="27"/>
          <w:szCs w:val="27"/>
        </w:rPr>
        <w:t xml:space="preserve">Белки, жиры, углеводы необходимые организму человека для роста, развития, процессов жизнедеятельности, поступают в организм с полноценной </w:t>
      </w:r>
      <w:r>
        <w:rPr>
          <w:rFonts w:ascii="Roboto" w:hAnsi="Roboto"/>
          <w:color w:val="000000"/>
          <w:sz w:val="27"/>
          <w:szCs w:val="27"/>
        </w:rPr>
        <w:lastRenderedPageBreak/>
        <w:t>пищей. Всегда ли можно считать питание правильным и полноценным, если в пище содержатся только белки, жиры и углеводы? Послушаем сообщение.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Работы Н.И. Лунина. (Сообщение)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Тема нашего сегодняшнего урока - витамины. Мы узнаем, что это за вещества, как они влияют на организм человека, в каких продуктах содержатся.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Итак, что такое витамины? Найдите (раздаточный материал) и запишите определение: </w:t>
      </w:r>
      <w:r>
        <w:rPr>
          <w:rFonts w:ascii="Roboto" w:hAnsi="Roboto"/>
          <w:i/>
          <w:iCs/>
          <w:color w:val="000000"/>
          <w:sz w:val="27"/>
          <w:szCs w:val="27"/>
        </w:rPr>
        <w:t>"Витамины - это органические соединения, которые в небольших количествах постоянно требуются для нормального протекания биохимических реакций в организме".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Недостаток того или иного витамина в организме - гиповитаминоз, состояние, которое чаще всего выражается в ослаблении иммунитета. Существенный недостаток витамина или его полное отсутствие приводит уже к более тяжелому состоянию - авитаминозу. При авитаминозе возникают глубокие нарушения обмена веществ, ведущие к различным заболеваниям, вплоть до гибели организма.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Известно 13 незаменимых витаминов. Витамины обозначают заглавными буквами латинского алфавита: A, B, C, D, E и т.д. Организм человека может самостоятельно синтезировать только витамин D, а все остальные должны поступать в организм с пищей.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Классификация витаминов основана на растворимости их в воде и жире.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</w:t>
      </w:r>
      <w:r>
        <w:rPr>
          <w:rFonts w:ascii="Roboto" w:hAnsi="Roboto"/>
          <w:color w:val="000000"/>
          <w:sz w:val="27"/>
          <w:szCs w:val="27"/>
          <w:u w:val="single"/>
        </w:rPr>
        <w:t>Жирорастворимые витамины</w:t>
      </w:r>
      <w:r>
        <w:rPr>
          <w:rFonts w:ascii="Roboto" w:hAnsi="Roboto"/>
          <w:color w:val="000000"/>
          <w:sz w:val="27"/>
          <w:szCs w:val="27"/>
        </w:rPr>
        <w:t> - A, D, E и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К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- попадают в организм с жирами пищи. Поскольку они могут накапливаться в жировой ткани, их ежедневное поступление в организм не обязательно.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-К </w:t>
      </w:r>
      <w:r>
        <w:rPr>
          <w:rFonts w:ascii="Roboto" w:hAnsi="Roboto"/>
          <w:color w:val="000000"/>
          <w:sz w:val="27"/>
          <w:szCs w:val="27"/>
          <w:u w:val="single"/>
        </w:rPr>
        <w:t>водорастворимым</w:t>
      </w:r>
      <w:r>
        <w:rPr>
          <w:rFonts w:ascii="Roboto" w:hAnsi="Roboto"/>
          <w:color w:val="000000"/>
          <w:sz w:val="27"/>
          <w:szCs w:val="27"/>
        </w:rPr>
        <w:t> витаминам относятся 8 витаминов группы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В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и витамин С. Эти витамины не могут запасаться, поэтому должны поступать в организм постоянно, желательно ежедневно (за исключением некоторых витаминов В).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Избытка водорастворимых витаминов практически не бывает, так как в организме они быстро разрушаются и выводятся вместе с мочой. Избыток жирорастворимых витаминов может привести к ослаблению (блокированию) действия других витаминов, а иногда и к серьезным отравлениям.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Несколько групп получили опережающее задание: в любой форме провести презентацию витамина. Давайте познакомимся с витаминами поближе. В ходе работы вам необходимо заполнить таблицу «ВИТАМИНЫ» (наименование витамина - суточная потребность - в каких продуктах содержится -</w:t>
      </w:r>
      <w:r>
        <w:rPr>
          <w:rFonts w:ascii="Roboto" w:hAnsi="Roboto"/>
          <w:color w:val="000000"/>
          <w:sz w:val="27"/>
          <w:szCs w:val="27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на какие процессы влияет)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Реклама.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Вас беспокоит маленький рост? Вы часто болеете и плохо видите в сумерках?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</w:t>
      </w: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РЕТИНОЛ</w:t>
      </w:r>
      <w:r>
        <w:rPr>
          <w:rFonts w:ascii="Roboto" w:hAnsi="Roboto"/>
          <w:color w:val="000000"/>
          <w:sz w:val="27"/>
          <w:szCs w:val="27"/>
        </w:rPr>
        <w:t> - вот решение ваших проблем. Всего 0,9 мг и Вы абсолютно здоровый человек.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Марина, я не знаю, что делать? У меня сухие, ломкие волосы, перхоть. Я устала быть белой вороной. Ни один шампунь не помогает.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Тебе поможет (убирает шампунь и ставит корзину) витамин А. Этот витамин участвует в формировании покровного эпителия кожи и слизистых оболочек. При его недостатке усиливается ороговение кожи, образуются угри, кожа становится сухой, шероховатой, воспаляется. Волосы становятся тусклыми, ногти - ломкими. Длительный недостаток витамина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 пище может привести к </w:t>
      </w:r>
      <w:r>
        <w:rPr>
          <w:rFonts w:ascii="Roboto" w:hAnsi="Roboto"/>
          <w:color w:val="000000"/>
          <w:sz w:val="27"/>
          <w:szCs w:val="27"/>
        </w:rPr>
        <w:lastRenderedPageBreak/>
        <w:t>отставанию детей в росте. У взрослых возникает предрасположенность к онкологическим заболеваниям пищеварительных органов. - Источником витамина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служат животные продукты: сливочное масло, рыбий жир, печень, яйца, молоко. Растительные продукты содержат провитамины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А</w:t>
      </w:r>
      <w:proofErr w:type="gramEnd"/>
      <w:r>
        <w:rPr>
          <w:rFonts w:ascii="Roboto" w:hAnsi="Roboto"/>
          <w:color w:val="000000"/>
          <w:sz w:val="27"/>
          <w:szCs w:val="27"/>
        </w:rPr>
        <w:t>, или каротины, из которых в организме (в тонком кишечнике, печени) образуется витамин А. Каротины содержатся в растительных продуктах, имеющих красный цвет: моркови, помидорах, шиповнике, апельсинах.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-</w:t>
      </w: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ВИТАМИН </w:t>
      </w:r>
      <w:proofErr w:type="gramStart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С</w:t>
      </w:r>
      <w:proofErr w:type="gramEnd"/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</w:t>
      </w:r>
      <w:r>
        <w:rPr>
          <w:rFonts w:ascii="Roboto" w:hAnsi="Roboto"/>
          <w:b/>
          <w:bCs/>
          <w:color w:val="000000"/>
          <w:sz w:val="27"/>
          <w:szCs w:val="27"/>
        </w:rPr>
        <w:t>Первый ученик.</w:t>
      </w:r>
      <w:r>
        <w:rPr>
          <w:rFonts w:ascii="Roboto" w:hAnsi="Roboto"/>
          <w:color w:val="000000"/>
          <w:sz w:val="27"/>
          <w:szCs w:val="27"/>
        </w:rPr>
        <w:t xml:space="preserve"> "Повелители мира" - древнеримские легионы - неудержимо двигались на север. Они перешли Рейн и надолго там задержались. Через некоторое время среди воинов возникло тяжелое заболевание, симптомы которого, судя по описанию историка Плиния, напоминали клинические признаки цинги. Позже, в средние века, при длительной осаде крепостей как в рядах осажденных, так и в рядах наступающих войск часто возникали эпидемии необычного для мирного времени заболевания. У </w:t>
      </w:r>
      <w:proofErr w:type="gramStart"/>
      <w:r>
        <w:rPr>
          <w:rFonts w:ascii="Roboto" w:hAnsi="Roboto"/>
          <w:color w:val="000000"/>
          <w:sz w:val="27"/>
          <w:szCs w:val="27"/>
        </w:rPr>
        <w:t>пораженных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страшной болезнью быстро появлялось чувство усталости, днем возникала сонливость, наблюдалась общая психическая подавленность, лицо становилось бледным, синели губы и слизистая оболочка рта. Кожа принимала грязновато-серый оттенок, десны кровоточили, легко выпадали зубы. Это заболевание получило название "лагерной болезни".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</w:t>
      </w:r>
      <w:r>
        <w:rPr>
          <w:rFonts w:ascii="Roboto" w:hAnsi="Roboto"/>
          <w:b/>
          <w:bCs/>
          <w:color w:val="000000"/>
          <w:sz w:val="27"/>
          <w:szCs w:val="27"/>
        </w:rPr>
        <w:t>Второй ученик.</w:t>
      </w:r>
      <w:r>
        <w:rPr>
          <w:rFonts w:ascii="Roboto" w:hAnsi="Roboto"/>
          <w:color w:val="000000"/>
          <w:sz w:val="27"/>
          <w:szCs w:val="27"/>
        </w:rPr>
        <w:t xml:space="preserve"> Среди мореплавателей цинга была настоящим бичом. За время существования парусного флота от цинги погибло больше моряков, чем во всех морских сражениях того времени. В команде </w:t>
      </w:r>
      <w:proofErr w:type="spellStart"/>
      <w:r>
        <w:rPr>
          <w:rFonts w:ascii="Roboto" w:hAnsi="Roboto"/>
          <w:color w:val="000000"/>
          <w:sz w:val="27"/>
          <w:szCs w:val="27"/>
        </w:rPr>
        <w:t>Васко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t xml:space="preserve"> Д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е Гама, открывшего в XV в. морской путь из Европы в Индию вокруг Африки, от цинги погибло более 100 моряков из 160. Цинга явилась причиной смерти 248 из 265 членов экипажей кораблей Магеллана во время его кругосветного путешествия в 1519-1522 гг. Цинга погубила легендарного мореплавателя </w:t>
      </w:r>
      <w:proofErr w:type="spellStart"/>
      <w:r>
        <w:rPr>
          <w:rFonts w:ascii="Roboto" w:hAnsi="Roboto"/>
          <w:color w:val="000000"/>
          <w:sz w:val="27"/>
          <w:szCs w:val="27"/>
        </w:rPr>
        <w:t>Витуса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Беринга в 1741 г., героя-полярника Г.Я. Седова в 1914 г. и многих, многих других.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Колумб.</w:t>
      </w:r>
      <w:r>
        <w:rPr>
          <w:rFonts w:ascii="Roboto" w:hAnsi="Roboto"/>
          <w:color w:val="000000"/>
          <w:sz w:val="27"/>
          <w:szCs w:val="27"/>
        </w:rPr>
        <w:t> Да, помнится, во время одной из моих экспедиций часть экипажа заболела цингой. Умирающие моряки попросили меня высадить их на каком-нибудь острове, чтобы они могли там спокойно умереть. Я сжалился над страдальцами. Причалили мы к ближайшему острову, оставили нашим товарищам запас провианта, ружья и порох на всякий случай. А через несколько месяцев на обратном пути наши корабли вновь подошли к берегу того острова, чтобы предать останки несчастных моряков земле. Каково же было наше изумление, когда мы встретили своих товарищей живыми и здоровыми! Остров мы назвали "Кюрасао", по-португальски это означает "оздоровляющий". А от гибели моряков спасли фрукты, в изобилии содержащие витамин С.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Витамин С.</w:t>
      </w:r>
      <w:r>
        <w:rPr>
          <w:rFonts w:ascii="Roboto" w:hAnsi="Roboto"/>
          <w:color w:val="000000"/>
          <w:sz w:val="27"/>
          <w:szCs w:val="27"/>
        </w:rPr>
        <w:t xml:space="preserve"> Природным концентратом витамина </w:t>
      </w:r>
      <w:proofErr w:type="gramStart"/>
      <w:r>
        <w:rPr>
          <w:rFonts w:ascii="Roboto" w:hAnsi="Roboto"/>
          <w:color w:val="000000"/>
          <w:sz w:val="27"/>
          <w:szCs w:val="27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gramStart"/>
      <w:r>
        <w:rPr>
          <w:rFonts w:ascii="Roboto" w:hAnsi="Roboto"/>
          <w:color w:val="000000"/>
          <w:sz w:val="27"/>
          <w:szCs w:val="27"/>
        </w:rPr>
        <w:t>является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шиповник. Много аскорбиновой кислоты содержится также в черной смородине, квашеной капусте, картофеле, зеленом луке, землянике, щавеле и других продуктах растительного происхождения.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Учитель.</w:t>
      </w:r>
      <w:r>
        <w:rPr>
          <w:rFonts w:ascii="Roboto" w:hAnsi="Roboto"/>
          <w:color w:val="000000"/>
          <w:sz w:val="27"/>
          <w:szCs w:val="27"/>
        </w:rPr>
        <w:t> Победителей Олимпийских игр в Древней Греции увенчивали венками из зеленой петрушки. Уже тогда люди употребляли ее сок для быстрого восстановления сил - не случайно его ценили чуть ли не на вес золота. Сок петрушки содержит много витаминов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и С, поэтому его часто употребляют </w:t>
      </w:r>
      <w:r>
        <w:rPr>
          <w:rFonts w:ascii="Roboto" w:hAnsi="Roboto"/>
          <w:color w:val="000000"/>
          <w:sz w:val="27"/>
          <w:szCs w:val="27"/>
        </w:rPr>
        <w:lastRenderedPageBreak/>
        <w:t>вместе с морковным соком (1: 3), когда нужно быстро восстановить зрение, пониженное при напряженной работе глаз. Сок петрушки улучшает дыхание, сердечную деятельность, его можно использовать для поднятия тонуса, а также при больших нагрузках.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 xml:space="preserve">-ВИТАМИНЫ </w:t>
      </w:r>
      <w:proofErr w:type="gramStart"/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В</w:t>
      </w:r>
      <w:proofErr w:type="gramEnd"/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Витамины группы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В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пели дружно на трубе: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"А" упала, "И" пропала, Кто остался на трубе? Витамины группы В.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Витамин В</w:t>
      </w:r>
      <w:proofErr w:type="gramStart"/>
      <w:r>
        <w:rPr>
          <w:rFonts w:ascii="Roboto" w:hAnsi="Roboto"/>
          <w:b/>
          <w:bCs/>
          <w:color w:val="000000"/>
          <w:sz w:val="27"/>
          <w:szCs w:val="27"/>
        </w:rPr>
        <w:t>2</w:t>
      </w:r>
      <w:proofErr w:type="gramEnd"/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Я - рибофлавин, Вкусный витамин.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Сыр, яйцо и молоко Зренье будет </w:t>
      </w:r>
      <w:proofErr w:type="gramStart"/>
      <w:r>
        <w:rPr>
          <w:rFonts w:ascii="Roboto" w:hAnsi="Roboto"/>
          <w:color w:val="000000"/>
          <w:sz w:val="27"/>
          <w:szCs w:val="27"/>
        </w:rPr>
        <w:t>ого-</w:t>
      </w:r>
      <w:proofErr w:type="spellStart"/>
      <w:r>
        <w:rPr>
          <w:rFonts w:ascii="Roboto" w:hAnsi="Roboto"/>
          <w:color w:val="000000"/>
          <w:sz w:val="27"/>
          <w:szCs w:val="27"/>
        </w:rPr>
        <w:t>го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</w:rPr>
        <w:t>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Регулирует </w:t>
      </w:r>
      <w:proofErr w:type="spellStart"/>
      <w:r>
        <w:rPr>
          <w:rFonts w:ascii="Roboto" w:hAnsi="Roboto"/>
          <w:color w:val="000000"/>
          <w:sz w:val="27"/>
          <w:szCs w:val="27"/>
        </w:rPr>
        <w:t>окислительно</w:t>
      </w:r>
      <w:proofErr w:type="spellEnd"/>
      <w:r>
        <w:rPr>
          <w:rFonts w:ascii="Roboto" w:hAnsi="Roboto"/>
          <w:color w:val="000000"/>
          <w:sz w:val="27"/>
          <w:szCs w:val="27"/>
        </w:rPr>
        <w:t>-восстановительные реакции в тканях, участвует в обмене жиров, белков, углеводов. Содержится в молоке, яичном желтке, мясе, грибах.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Витамин В3.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Я - ниацин, Грозный витамин! Ешьте овощи, злаки и мясо, И не бойтесь пеллагры напрасно!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Витамин В5.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Я - пантотеновая кислота, Вхожу в состав кофермента 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Пейте меня, дети, Не будете болеть вы!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Витамин В</w:t>
      </w:r>
      <w:proofErr w:type="gramStart"/>
      <w:r>
        <w:rPr>
          <w:rFonts w:ascii="Roboto" w:hAnsi="Roboto"/>
          <w:b/>
          <w:bCs/>
          <w:color w:val="000000"/>
          <w:sz w:val="27"/>
          <w:szCs w:val="27"/>
        </w:rPr>
        <w:t>6</w:t>
      </w:r>
      <w:proofErr w:type="gramEnd"/>
      <w:r>
        <w:rPr>
          <w:rFonts w:ascii="Roboto" w:hAnsi="Roboto"/>
          <w:b/>
          <w:bCs/>
          <w:color w:val="000000"/>
          <w:sz w:val="27"/>
          <w:szCs w:val="27"/>
        </w:rPr>
        <w:t>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Я - пиридоксин, Славный витамин! Я белкам помогаю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В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работу включаться, Я и детям, и взрослым Необходим.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Участвует в составе ферментов, в обмене аминокислот, жиров, в процессах кроветворения. Богаты витамином В</w:t>
      </w:r>
      <w:proofErr w:type="gramStart"/>
      <w:r>
        <w:rPr>
          <w:rFonts w:ascii="Roboto" w:hAnsi="Roboto"/>
          <w:color w:val="000000"/>
          <w:sz w:val="27"/>
          <w:szCs w:val="27"/>
        </w:rPr>
        <w:t>6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печень, дрожжи, говядина, яйца, творог, капуста, рис, гречневая крупа, бананы.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Необходим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для нормального кроветворения, созревания эритроцитов, участвует в свертывании крови. Этот витамин содержится только в продуктах животного происхождения: печени, мясе, яйцах, рыбе, дрожжах, молоке, особенно кислом.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-ВИТАМИН Д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Учитель.</w:t>
      </w:r>
      <w:r>
        <w:rPr>
          <w:rFonts w:ascii="Roboto" w:hAnsi="Roboto"/>
          <w:color w:val="000000"/>
          <w:sz w:val="27"/>
          <w:szCs w:val="27"/>
        </w:rPr>
        <w:t> На прием к врачу пришла молодая женщина. Послушаем её историю.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Женщина.</w:t>
      </w:r>
      <w:r>
        <w:rPr>
          <w:rFonts w:ascii="Roboto" w:hAnsi="Roboto"/>
          <w:color w:val="000000"/>
          <w:sz w:val="27"/>
          <w:szCs w:val="27"/>
        </w:rPr>
        <w:t xml:space="preserve"> Здравствуйте, доктор, моему ребенку 4 года. Мне кажется, что он </w:t>
      </w:r>
      <w:proofErr w:type="gramStart"/>
      <w:r>
        <w:rPr>
          <w:rFonts w:ascii="Roboto" w:hAnsi="Roboto"/>
          <w:color w:val="000000"/>
          <w:sz w:val="27"/>
          <w:szCs w:val="27"/>
        </w:rPr>
        <w:t>тяжело болен</w:t>
      </w:r>
      <w:proofErr w:type="gramEnd"/>
      <w:r>
        <w:rPr>
          <w:rFonts w:ascii="Roboto" w:hAnsi="Roboto"/>
          <w:color w:val="000000"/>
          <w:sz w:val="27"/>
          <w:szCs w:val="27"/>
        </w:rPr>
        <w:t>. Он стал раздражительным, беспокойным, боязливым, часто плачет и плохо спит. На его коже развиваются опрелости, потница и гнойнички. Волосы редкие, сухие и ломкие.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Врач.</w:t>
      </w:r>
      <w:r>
        <w:rPr>
          <w:rFonts w:ascii="Roboto" w:hAnsi="Roboto"/>
          <w:color w:val="000000"/>
          <w:sz w:val="27"/>
          <w:szCs w:val="27"/>
        </w:rPr>
        <w:t> А почему вы его не привели?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Женщина.</w:t>
      </w:r>
      <w:r>
        <w:rPr>
          <w:rFonts w:ascii="Roboto" w:hAnsi="Roboto"/>
          <w:color w:val="000000"/>
          <w:sz w:val="27"/>
          <w:szCs w:val="27"/>
        </w:rPr>
        <w:t> Да, боюсь я. Мне кажется, что кости теряют свою прочность и становятся мягкими, появляется слабость мышц. Суставы малоподвижны. Большой живот.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Врач.</w:t>
      </w:r>
      <w:r>
        <w:rPr>
          <w:rFonts w:ascii="Roboto" w:hAnsi="Roboto"/>
          <w:color w:val="000000"/>
          <w:sz w:val="27"/>
          <w:szCs w:val="27"/>
        </w:rPr>
        <w:t xml:space="preserve"> Все ясно, у вашего ребенка </w:t>
      </w:r>
      <w:proofErr w:type="gramStart"/>
      <w:r>
        <w:rPr>
          <w:rFonts w:ascii="Roboto" w:hAnsi="Roboto"/>
          <w:color w:val="000000"/>
          <w:sz w:val="27"/>
          <w:szCs w:val="27"/>
        </w:rPr>
        <w:t>проблема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связанная с дефицитом кальциферола (витамина Д). Этот витамин участвует в процессах обмена кальция и фосфора в организме человека. А эти процессы очень важны при формировании скелета. От них зависит и рост, и осанка, и красота человека. Особенно важную роль витамин D играет в растущем организме. Дефицит витамина D приводит к рахиту. Послушайте.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Ученик.</w:t>
      </w:r>
      <w:r>
        <w:rPr>
          <w:rFonts w:ascii="Roboto" w:hAnsi="Roboto"/>
          <w:color w:val="000000"/>
          <w:sz w:val="27"/>
          <w:szCs w:val="27"/>
        </w:rPr>
        <w:t xml:space="preserve"> Врачи долго и настойчиво искали средства для борьбы с рахитом. Таким средством оказался рыбий жир, который раньше употребляли для </w:t>
      </w:r>
      <w:r>
        <w:rPr>
          <w:rFonts w:ascii="Roboto" w:hAnsi="Roboto"/>
          <w:color w:val="000000"/>
          <w:sz w:val="27"/>
          <w:szCs w:val="27"/>
        </w:rPr>
        <w:lastRenderedPageBreak/>
        <w:t xml:space="preserve">смазывания сапог. Но многие врачи не верили в чудодейственную силу рыбьего жира, к тому же тогда он был дефицитом. Шли годы, а болезнь продолжала поражать тысячи детей. В 1919 г. появилось сенсационное сообщение немецкого исследователя </w:t>
      </w:r>
      <w:proofErr w:type="spellStart"/>
      <w:r>
        <w:rPr>
          <w:rFonts w:ascii="Roboto" w:hAnsi="Roboto"/>
          <w:color w:val="000000"/>
          <w:sz w:val="27"/>
          <w:szCs w:val="27"/>
        </w:rPr>
        <w:t>Гульдшинского</w:t>
      </w:r>
      <w:proofErr w:type="spellEnd"/>
      <w:r>
        <w:rPr>
          <w:rFonts w:ascii="Roboto" w:hAnsi="Roboto"/>
          <w:color w:val="000000"/>
          <w:sz w:val="27"/>
          <w:szCs w:val="27"/>
        </w:rPr>
        <w:t>, который добился полного излечения детей, страдающих рахитом, с помощью облучения их ультрафиолетовым светом. Потребовалось еще много усилий ученых разных специальностей, пока удалось получить химически чистое вещество с высокой антирахитической активностью.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Врач.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Дети, пейте рыбий жир, Всех лекарств полезней.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Он поможет </w:t>
      </w:r>
      <w:proofErr w:type="gramStart"/>
      <w:r>
        <w:rPr>
          <w:rFonts w:ascii="Roboto" w:hAnsi="Roboto"/>
          <w:color w:val="000000"/>
          <w:sz w:val="27"/>
          <w:szCs w:val="27"/>
        </w:rPr>
        <w:t>избежать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Целый ряд болезней: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Ножки у крошек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Н</w:t>
      </w:r>
      <w:proofErr w:type="gramEnd"/>
      <w:r>
        <w:rPr>
          <w:rFonts w:ascii="Roboto" w:hAnsi="Roboto"/>
          <w:color w:val="000000"/>
          <w:sz w:val="27"/>
          <w:szCs w:val="27"/>
        </w:rPr>
        <w:t>е будут кривыми, У девочек-подростков Осанка будет стройной, А у взрослых кости Будут очень крепкими И остеомаляции Нечего бояться им!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Женщина.</w:t>
      </w:r>
      <w:r>
        <w:rPr>
          <w:rFonts w:ascii="Roboto" w:hAnsi="Roboto"/>
          <w:color w:val="000000"/>
          <w:sz w:val="27"/>
          <w:szCs w:val="27"/>
        </w:rPr>
        <w:t> У меня есть рыбий жир. Я теперь восполню недостаток этого витамина.2-3 чайные в день ложки рыбьего жира не повредят.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Врач.</w:t>
      </w:r>
      <w:r>
        <w:rPr>
          <w:rFonts w:ascii="Roboto" w:hAnsi="Roboto"/>
          <w:color w:val="000000"/>
          <w:sz w:val="27"/>
          <w:szCs w:val="27"/>
        </w:rPr>
        <w:t xml:space="preserve"> Что, вы, жирорастворимые витамины </w:t>
      </w:r>
      <w:proofErr w:type="gramStart"/>
      <w:r>
        <w:rPr>
          <w:rFonts w:ascii="Roboto" w:hAnsi="Roboto"/>
          <w:color w:val="000000"/>
          <w:sz w:val="27"/>
          <w:szCs w:val="27"/>
        </w:rPr>
        <w:t>организме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могут накапливаться, поэтому и требуется их не так много. Дети и взрослые витамин D получают в основном с животной пищей. Наибольшее количество его содержится в печени трески, рыбьем жире и других рыбных продуктах, в желтке яиц, молоке, в сливочном масле.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Витамин D может синтезироваться и в коже человека под влиянием ультрафиолетовых лучей, то есть на солнце.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Учитель.</w:t>
      </w:r>
      <w:r>
        <w:rPr>
          <w:rFonts w:ascii="Roboto" w:hAnsi="Roboto"/>
          <w:color w:val="000000"/>
          <w:sz w:val="27"/>
          <w:szCs w:val="27"/>
        </w:rPr>
        <w:t> Итак, мы познакомились с витаминами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 С Д. При кулинарной обработке пищи часто разрушаются находящиеся в ней витамины. Как же сохранить в ней возможно больше этих жизненно необходимых веществ.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Вопросы для закрепления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1.Заболевание, развивающееся при недостатке витамина.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2.Процесс, на который оказывает влияние витамин "А".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3.Группа витаминов, к которым относятся витамины В</w:t>
      </w:r>
      <w:proofErr w:type="gramStart"/>
      <w:r>
        <w:rPr>
          <w:rFonts w:ascii="Roboto" w:hAnsi="Roboto"/>
          <w:color w:val="000000"/>
          <w:sz w:val="27"/>
          <w:szCs w:val="27"/>
        </w:rPr>
        <w:t>1</w:t>
      </w:r>
      <w:proofErr w:type="gramEnd"/>
      <w:r>
        <w:rPr>
          <w:rFonts w:ascii="Roboto" w:hAnsi="Roboto"/>
          <w:color w:val="000000"/>
          <w:sz w:val="27"/>
          <w:szCs w:val="27"/>
        </w:rPr>
        <w:t>, В6, С.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4.Заболевание, которое развивается при недостатке витамина D.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5.Цитрусовое растение, плоды которого моряки брали в плавание для восполнения витамина С.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6.Заболевание, развивающееся при недостатке витамина В</w:t>
      </w:r>
      <w:proofErr w:type="gramStart"/>
      <w:r>
        <w:rPr>
          <w:rFonts w:ascii="Roboto" w:hAnsi="Roboto"/>
          <w:color w:val="000000"/>
          <w:sz w:val="27"/>
          <w:szCs w:val="27"/>
        </w:rPr>
        <w:t>1</w:t>
      </w:r>
      <w:proofErr w:type="gramEnd"/>
      <w:r>
        <w:rPr>
          <w:rFonts w:ascii="Roboto" w:hAnsi="Roboto"/>
          <w:color w:val="000000"/>
          <w:sz w:val="27"/>
          <w:szCs w:val="27"/>
        </w:rPr>
        <w:t>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7.Заболевание, при котором воспаляются и кровоточат десны, выпадают зубы, снижается устойчивость организма человека к инфекциям и факторам окружающей среды.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8.Биологически активные вещества, в состав молекул которых могут входить витамины.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Подведение итогов урока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1.Какого витамина много в рыбьем жире? (D)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2.При </w:t>
      </w:r>
      <w:proofErr w:type="gramStart"/>
      <w:r>
        <w:rPr>
          <w:rFonts w:ascii="Roboto" w:hAnsi="Roboto"/>
          <w:color w:val="000000"/>
          <w:sz w:val="27"/>
          <w:szCs w:val="27"/>
        </w:rPr>
        <w:t>отсутствии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какого витамина возникает цинга? (С)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3.</w:t>
      </w:r>
      <w:proofErr w:type="gramStart"/>
      <w:r>
        <w:rPr>
          <w:rFonts w:ascii="Roboto" w:hAnsi="Roboto"/>
          <w:color w:val="000000"/>
          <w:sz w:val="27"/>
          <w:szCs w:val="27"/>
        </w:rPr>
        <w:t>Недостаток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какого витамина вызывает куриную слепоту? (А)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4.</w:t>
      </w:r>
      <w:proofErr w:type="gramStart"/>
      <w:r>
        <w:rPr>
          <w:rFonts w:ascii="Roboto" w:hAnsi="Roboto"/>
          <w:color w:val="000000"/>
          <w:sz w:val="27"/>
          <w:szCs w:val="27"/>
        </w:rPr>
        <w:t>Недостаток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какого витамина вызывает сухость кожи? (Е)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5.Какой витамин необходим для свертывания крови? (К)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6.</w:t>
      </w:r>
      <w:proofErr w:type="gramStart"/>
      <w:r>
        <w:rPr>
          <w:rFonts w:ascii="Roboto" w:hAnsi="Roboto"/>
          <w:color w:val="000000"/>
          <w:sz w:val="27"/>
          <w:szCs w:val="27"/>
        </w:rPr>
        <w:t>Недостаток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какого витамина вызывает заболевание бери-бери? (В)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7.Какой авитаминоз чаще других возникал у мореплавателей? (С)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8.При </w:t>
      </w:r>
      <w:proofErr w:type="gramStart"/>
      <w:r>
        <w:rPr>
          <w:rFonts w:ascii="Roboto" w:hAnsi="Roboto"/>
          <w:color w:val="000000"/>
          <w:sz w:val="27"/>
          <w:szCs w:val="27"/>
        </w:rPr>
        <w:t>недостатке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какого витамина развивается рахит? (D)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9.Томаты, морковь, апельсины и петрушка содержат витамин. (А)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10.Какой витамин разрушает табачный дым? (С)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Знаете ли вы, что: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-аллергические реакции могут быть связаны с гиповитаминозом группы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В</w:t>
      </w:r>
      <w:proofErr w:type="gramEnd"/>
      <w:r>
        <w:rPr>
          <w:rFonts w:ascii="Roboto" w:hAnsi="Roboto"/>
          <w:color w:val="000000"/>
          <w:sz w:val="27"/>
          <w:szCs w:val="27"/>
        </w:rPr>
        <w:t>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-табачный дым разрушает витамин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С</w:t>
      </w:r>
      <w:proofErr w:type="gramEnd"/>
      <w:r>
        <w:rPr>
          <w:rFonts w:ascii="Roboto" w:hAnsi="Roboto"/>
          <w:color w:val="000000"/>
          <w:sz w:val="27"/>
          <w:szCs w:val="27"/>
        </w:rPr>
        <w:t>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-гипотония мышц может быть вызвана недостатком витамина D;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-ячмени на глазах могут появляться при недостатке витамина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А</w:t>
      </w:r>
      <w:proofErr w:type="gramEnd"/>
      <w:r>
        <w:rPr>
          <w:rFonts w:ascii="Roboto" w:hAnsi="Roboto"/>
          <w:color w:val="000000"/>
          <w:sz w:val="27"/>
          <w:szCs w:val="27"/>
        </w:rPr>
        <w:t>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-дефицит витамина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Е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приводит к появлению морщин;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-экзема может быть связана с дефицитом витаминов группы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В</w:t>
      </w:r>
      <w:proofErr w:type="gramEnd"/>
      <w:r>
        <w:rPr>
          <w:rFonts w:ascii="Roboto" w:hAnsi="Roboto"/>
          <w:color w:val="000000"/>
          <w:sz w:val="27"/>
          <w:szCs w:val="27"/>
        </w:rPr>
        <w:t>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-в мозге больше всего витамина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С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содержится в гипоталамусе;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-витамины группы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В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и витамин Е участвуют в поддержании иммунной системы и поэтому могут замедлять процесс старения.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Заключение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Считаю, что для учителя очень важно правильно организовать урок, т.к. он является основной формой педагогического процесса. Поэтому рациональная плотность урока должна составлять не менее 60 % и не более 75-80 %; в содержательной части урока должны быть включены вопросы, связанные со здоровьем учащихся, способствующие формированию у них ценностей здорового образа жизни и потребностей в нем; количество видов учебной деятельности на уроке должно быть 4-7, а их смена осуществляться через 7-10 мин.; в урок необходимо включать виды деятельности, способствующие развитию памяти, логического и критического мышления; в течение урока должно быть использовано не менее 2-х технологий преподавания, способствующих активизации инициативы и творческого самовыражения учащихся; обучение должно проводиться с учетом ведущих каналов восприятия информации учащимися (аудиовизуальный, кинестетический и т.д.); должен осуществляться контроль научности изучаемого материала; необходимо формировать внешнюю и внутреннюю мотивацию деятельности учащихся, осуществлять индивидуальный подход к детям с учетом личностных возможностей; на уроке нужно создавать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 нужно включать в урок технологические приемы и методы, способствующие самопознанию, самооценке учащихся; необходимо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20-ой и 35-ой минутах урока, длительностью - 1 мин., состоящие из 3-х легких упражнений с 3-4 повторениями каждого), необходимо производить целенаправленную рефлексию в течение всего урока и в итоговой его части.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lastRenderedPageBreak/>
        <w:t>Огромную роль в укреплении здоровья учащихся играет и экологическое пространство: проветривание, озеленение, освещение кабинета. Благотворно на здоровье и настроение влияют запахи, лучший источник которых – растения. Кроме этого решается воспитательная задача: дети, привлеченные к уходу за растениями, приучаются к бережному отношению к ним, ко всему живому, получая основы экологического воспитания.</w:t>
      </w:r>
      <w:r>
        <w:rPr>
          <w:rFonts w:ascii="Roboto" w:hAnsi="Roboto"/>
          <w:color w:val="000000"/>
          <w:sz w:val="27"/>
          <w:szCs w:val="27"/>
        </w:rPr>
        <w:br/>
        <w:t>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и на состояние учителя, его здоровья. А это, в свою очередь, оказывает влияние на состояние и здоровье учащихся.</w:t>
      </w:r>
      <w:r>
        <w:rPr>
          <w:rFonts w:ascii="Roboto" w:hAnsi="Roboto"/>
          <w:color w:val="000000"/>
          <w:sz w:val="27"/>
          <w:szCs w:val="27"/>
        </w:rPr>
        <w:br/>
        <w:t>Забота о здоровье учеников неотделима от заботы учителя о своем собственном здоровье. Педагог должен подавать пример своим образом жизни и своим здоровьем, так как собственный пример лучше всяких слов познакомит детей с правилами здорового образа жизни.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 w:hint="eastAsia"/>
          <w:color w:val="000000"/>
          <w:sz w:val="27"/>
          <w:szCs w:val="27"/>
        </w:rPr>
        <w:t>Д</w:t>
      </w:r>
      <w:r>
        <w:rPr>
          <w:rFonts w:ascii="Roboto" w:hAnsi="Roboto"/>
          <w:color w:val="000000"/>
          <w:sz w:val="27"/>
          <w:szCs w:val="27"/>
        </w:rPr>
        <w:t>.з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gramStart"/>
      <w:r>
        <w:rPr>
          <w:rFonts w:ascii="Roboto" w:hAnsi="Roboto"/>
          <w:color w:val="000000"/>
          <w:sz w:val="27"/>
          <w:szCs w:val="27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38 </w:t>
      </w:r>
      <w:proofErr w:type="spellStart"/>
      <w:r>
        <w:rPr>
          <w:rFonts w:ascii="Roboto" w:hAnsi="Roboto"/>
          <w:color w:val="000000"/>
          <w:sz w:val="27"/>
          <w:szCs w:val="27"/>
        </w:rPr>
        <w:t>стр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180-181 вопросы. </w:t>
      </w:r>
      <w:r>
        <w:rPr>
          <w:rFonts w:ascii="Roboto" w:hAnsi="Roboto" w:hint="eastAsia"/>
          <w:color w:val="000000"/>
          <w:sz w:val="27"/>
          <w:szCs w:val="27"/>
        </w:rPr>
        <w:t>С</w:t>
      </w:r>
      <w:r>
        <w:rPr>
          <w:rFonts w:ascii="Roboto" w:hAnsi="Roboto"/>
          <w:color w:val="000000"/>
          <w:sz w:val="27"/>
          <w:szCs w:val="27"/>
        </w:rPr>
        <w:t>оставить собственное меню на неделю с учетом возрастных особенностей и потребностей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.</w:t>
      </w:r>
      <w:bookmarkStart w:id="0" w:name="_GoBack"/>
      <w:bookmarkEnd w:id="0"/>
      <w:proofErr w:type="gramEnd"/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</w:rPr>
        <w:t>Список используемой литературы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1.Дронов А.А. Профилактика и коррекция плоскостопия // "Начальная школа", 2005. - № 12 - с.55.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2.Воротилкина ИМ. Оздоровительные мероприятия в учебном процессе // № 4. С.72.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3.Ишмухаметов М.Г. Нетрадиционные средства оздоровления детей // "Начальная школа", 2005. - № 1. С.91.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4.Карасева Т.В. Современные аспекты реализации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технологий // "Начальная школа", 2005. - № 11. С.75.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5.Нестерова Л.В. Реализация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технологий в сельской школе // "Начальная школа", 2005. - № 11. С.78.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6.Львова ИМ. Физкультминутки // "Начальная школа", 2005. - № 10. С.86.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7.Бутова СВ. Оздоровительные упражнения на уроках // "Начальная школа", 2006, № 8. С.98.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8.Дронов А.А. Профилактика нарушения осанки и укрепление мышечного корсета // "Начальная школа", 2006, № 3. С.53.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9.Казаковцева Т. С, Косолапова ТЛ. К вопросу </w:t>
      </w:r>
      <w:proofErr w:type="spellStart"/>
      <w:r>
        <w:rPr>
          <w:rFonts w:ascii="Roboto" w:hAnsi="Roboto"/>
          <w:color w:val="000000"/>
          <w:sz w:val="27"/>
          <w:szCs w:val="27"/>
        </w:rPr>
        <w:t>здравотворческой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деятельности в образовательных учреждениях // "Начальная школа", 2006, № 4. С.68.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10.Митина Е.П.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технологии сегодня и завтра // "Начальная школа", 2006, № 6. С.56.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11.Мухаметова Ф.Г.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технологии в классах коррекционно-развивающего обучения // "Начальная школа", 2006, № 8. С.105.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12.Ощепкова ТЛ. Воспитание потребности в ЗОЖ у детей младшего школьного возраста // "Начальная школа", 2006, № 8. С.90.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13.Шевченко ЛЛ. От охраны здоровья к успеху в учебе // "Начальная школа", 2006, № 8. С.89.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14.Антонова Л.Н. Психологические основания реализации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технологий в образовательных учреждениях/ Л.Н. Антонова, Т.И. Шульга, К.Г. </w:t>
      </w:r>
      <w:proofErr w:type="spellStart"/>
      <w:r>
        <w:rPr>
          <w:rFonts w:ascii="Roboto" w:hAnsi="Roboto"/>
          <w:color w:val="000000"/>
          <w:sz w:val="27"/>
          <w:szCs w:val="27"/>
        </w:rPr>
        <w:t>Эрдынеева</w:t>
      </w:r>
      <w:proofErr w:type="spellEnd"/>
      <w:r>
        <w:rPr>
          <w:rFonts w:ascii="Roboto" w:hAnsi="Roboto"/>
          <w:color w:val="000000"/>
          <w:sz w:val="27"/>
          <w:szCs w:val="27"/>
        </w:rPr>
        <w:t>. - М.: Изд-во МГОУ, 2004. - 100с. - (Областная целевая программа "Развитие образования Московской области на 2001-2005 гг. ").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14.Борисова И.П. Обеспечение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здоровьесберегающих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технологий в школе // Справочник руководителя образовательного учреждения. - 2005. - №10. - С.84-92.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15.Вайнер Э.Н. Формирование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здоровьесберегающией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среды в системе общего образования // </w:t>
      </w:r>
      <w:proofErr w:type="spellStart"/>
      <w:r>
        <w:rPr>
          <w:rFonts w:ascii="Roboto" w:hAnsi="Roboto"/>
          <w:color w:val="000000"/>
          <w:sz w:val="27"/>
          <w:szCs w:val="27"/>
        </w:rPr>
        <w:t>Валеология</w:t>
      </w:r>
      <w:proofErr w:type="spellEnd"/>
      <w:r>
        <w:rPr>
          <w:rFonts w:ascii="Roboto" w:hAnsi="Roboto"/>
          <w:color w:val="000000"/>
          <w:sz w:val="27"/>
          <w:szCs w:val="27"/>
        </w:rPr>
        <w:t>. - 2004. - №1. - С.21-26.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16.Вашлаева Л.П., Панина Т.С. Теория и практика формирования </w:t>
      </w:r>
      <w:proofErr w:type="spellStart"/>
      <w:r>
        <w:rPr>
          <w:rFonts w:ascii="Roboto" w:hAnsi="Roboto"/>
          <w:color w:val="000000"/>
          <w:sz w:val="27"/>
          <w:szCs w:val="27"/>
        </w:rPr>
        <w:t>здоровьесберегающей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стратегии педагога в условиях повышения квалификации // </w:t>
      </w:r>
      <w:proofErr w:type="spellStart"/>
      <w:r>
        <w:rPr>
          <w:rFonts w:ascii="Roboto" w:hAnsi="Roboto"/>
          <w:color w:val="000000"/>
          <w:sz w:val="27"/>
          <w:szCs w:val="27"/>
        </w:rPr>
        <w:t>Валеология</w:t>
      </w:r>
      <w:proofErr w:type="spellEnd"/>
      <w:r>
        <w:rPr>
          <w:rFonts w:ascii="Roboto" w:hAnsi="Roboto"/>
          <w:color w:val="000000"/>
          <w:sz w:val="27"/>
          <w:szCs w:val="27"/>
        </w:rPr>
        <w:t>. - 2004. - №4. - С.93-98.</w:t>
      </w:r>
    </w:p>
    <w:p w:rsidR="00B02F8E" w:rsidRDefault="00B02F8E" w:rsidP="00B02F8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A446C" w:rsidRDefault="00DA446C"/>
    <w:sectPr w:rsidR="00DA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11F"/>
    <w:multiLevelType w:val="multilevel"/>
    <w:tmpl w:val="2F7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051A"/>
    <w:multiLevelType w:val="multilevel"/>
    <w:tmpl w:val="B0506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41A9F"/>
    <w:multiLevelType w:val="multilevel"/>
    <w:tmpl w:val="E9CA9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E2B0E"/>
    <w:multiLevelType w:val="multilevel"/>
    <w:tmpl w:val="DFD0D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852DE"/>
    <w:multiLevelType w:val="multilevel"/>
    <w:tmpl w:val="A31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62C55"/>
    <w:multiLevelType w:val="multilevel"/>
    <w:tmpl w:val="F796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D7781"/>
    <w:multiLevelType w:val="multilevel"/>
    <w:tmpl w:val="CB32D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35538"/>
    <w:multiLevelType w:val="multilevel"/>
    <w:tmpl w:val="28B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F3D25"/>
    <w:multiLevelType w:val="multilevel"/>
    <w:tmpl w:val="E9D4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02A85"/>
    <w:multiLevelType w:val="multilevel"/>
    <w:tmpl w:val="E9B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45EED"/>
    <w:multiLevelType w:val="multilevel"/>
    <w:tmpl w:val="FB8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42480"/>
    <w:multiLevelType w:val="multilevel"/>
    <w:tmpl w:val="F45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82E38"/>
    <w:multiLevelType w:val="multilevel"/>
    <w:tmpl w:val="8A9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25E89"/>
    <w:multiLevelType w:val="multilevel"/>
    <w:tmpl w:val="F3E2C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5B5F"/>
    <w:multiLevelType w:val="multilevel"/>
    <w:tmpl w:val="0A269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B6C76"/>
    <w:multiLevelType w:val="multilevel"/>
    <w:tmpl w:val="57E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65"/>
    <w:rsid w:val="002E4465"/>
    <w:rsid w:val="00B02F8E"/>
    <w:rsid w:val="00D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4823</Words>
  <Characters>27496</Characters>
  <Application>Microsoft Office Word</Application>
  <DocSecurity>0</DocSecurity>
  <Lines>229</Lines>
  <Paragraphs>64</Paragraphs>
  <ScaleCrop>false</ScaleCrop>
  <Company/>
  <LinksUpToDate>false</LinksUpToDate>
  <CharactersWithSpaces>32255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2021-12-19T15:47:00Z</dcterms:created>
  <dcterms:modified xsi:type="dcterms:W3CDTF">2021-12-19T15:55:00Z</dcterms:modified>
</cp:coreProperties>
</file>