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EDD" w:rsidRPr="00177BE4" w:rsidRDefault="00177BE4" w:rsidP="00177BE4">
      <w:pPr>
        <w:pStyle w:val="a3"/>
        <w:jc w:val="center"/>
        <w:rPr>
          <w:szCs w:val="24"/>
        </w:rPr>
      </w:pPr>
      <w:r w:rsidRPr="00177BE4">
        <w:rPr>
          <w:szCs w:val="24"/>
        </w:rPr>
        <w:t>Муниципальное учреждение дополнительного образования</w:t>
      </w:r>
    </w:p>
    <w:p w:rsidR="00177BE4" w:rsidRDefault="00177BE4" w:rsidP="00177BE4">
      <w:pPr>
        <w:pStyle w:val="a3"/>
        <w:jc w:val="center"/>
        <w:rPr>
          <w:szCs w:val="24"/>
        </w:rPr>
      </w:pPr>
      <w:r w:rsidRPr="00177BE4">
        <w:rPr>
          <w:szCs w:val="24"/>
        </w:rPr>
        <w:t xml:space="preserve">«Детская школа искусств №47 имени М.Ф. </w:t>
      </w:r>
      <w:proofErr w:type="spellStart"/>
      <w:r w:rsidRPr="00177BE4">
        <w:rPr>
          <w:szCs w:val="24"/>
        </w:rPr>
        <w:t>Мацулевич</w:t>
      </w:r>
      <w:proofErr w:type="spellEnd"/>
      <w:r w:rsidRPr="00177BE4">
        <w:rPr>
          <w:szCs w:val="24"/>
        </w:rPr>
        <w:t>»</w:t>
      </w:r>
    </w:p>
    <w:p w:rsidR="00177BE4" w:rsidRDefault="00177BE4" w:rsidP="00177BE4">
      <w:pPr>
        <w:pStyle w:val="a3"/>
        <w:jc w:val="center"/>
        <w:rPr>
          <w:szCs w:val="24"/>
        </w:rPr>
      </w:pPr>
    </w:p>
    <w:p w:rsidR="00177BE4" w:rsidRDefault="00177BE4" w:rsidP="00177BE4">
      <w:pPr>
        <w:pStyle w:val="a3"/>
        <w:jc w:val="center"/>
        <w:rPr>
          <w:szCs w:val="24"/>
        </w:rPr>
      </w:pPr>
    </w:p>
    <w:p w:rsidR="00177BE4" w:rsidRDefault="00177BE4" w:rsidP="00177BE4">
      <w:pPr>
        <w:pStyle w:val="a3"/>
        <w:jc w:val="center"/>
        <w:rPr>
          <w:szCs w:val="24"/>
        </w:rPr>
      </w:pPr>
    </w:p>
    <w:p w:rsidR="00177BE4" w:rsidRDefault="00177BE4" w:rsidP="00177BE4">
      <w:pPr>
        <w:pStyle w:val="a3"/>
        <w:jc w:val="center"/>
        <w:rPr>
          <w:szCs w:val="24"/>
        </w:rPr>
      </w:pPr>
    </w:p>
    <w:p w:rsidR="00177BE4" w:rsidRDefault="00177BE4" w:rsidP="00177BE4">
      <w:pPr>
        <w:pStyle w:val="a3"/>
        <w:jc w:val="center"/>
        <w:rPr>
          <w:szCs w:val="24"/>
        </w:rPr>
      </w:pPr>
    </w:p>
    <w:p w:rsidR="00177BE4" w:rsidRDefault="00177BE4" w:rsidP="00177BE4">
      <w:pPr>
        <w:pStyle w:val="a3"/>
        <w:jc w:val="center"/>
        <w:rPr>
          <w:szCs w:val="24"/>
        </w:rPr>
      </w:pPr>
    </w:p>
    <w:p w:rsidR="00177BE4" w:rsidRDefault="00177BE4" w:rsidP="00177BE4">
      <w:pPr>
        <w:pStyle w:val="a3"/>
        <w:jc w:val="center"/>
        <w:rPr>
          <w:szCs w:val="24"/>
        </w:rPr>
      </w:pPr>
    </w:p>
    <w:p w:rsidR="00177BE4" w:rsidRDefault="00177BE4" w:rsidP="00177BE4">
      <w:pPr>
        <w:pStyle w:val="a3"/>
        <w:jc w:val="center"/>
        <w:rPr>
          <w:szCs w:val="24"/>
        </w:rPr>
      </w:pPr>
    </w:p>
    <w:p w:rsidR="00177BE4" w:rsidRDefault="00177BE4" w:rsidP="00177BE4">
      <w:pPr>
        <w:pStyle w:val="a3"/>
        <w:jc w:val="center"/>
        <w:rPr>
          <w:szCs w:val="24"/>
        </w:rPr>
      </w:pPr>
    </w:p>
    <w:p w:rsidR="004573C0" w:rsidRDefault="004573C0" w:rsidP="00177BE4">
      <w:pPr>
        <w:pStyle w:val="a3"/>
        <w:jc w:val="center"/>
        <w:rPr>
          <w:szCs w:val="24"/>
        </w:rPr>
      </w:pPr>
    </w:p>
    <w:p w:rsidR="004573C0" w:rsidRDefault="004573C0" w:rsidP="00177BE4">
      <w:pPr>
        <w:pStyle w:val="a3"/>
        <w:jc w:val="center"/>
        <w:rPr>
          <w:szCs w:val="24"/>
        </w:rPr>
      </w:pPr>
    </w:p>
    <w:p w:rsidR="004573C0" w:rsidRDefault="004573C0" w:rsidP="00177BE4">
      <w:pPr>
        <w:pStyle w:val="a3"/>
        <w:jc w:val="center"/>
        <w:rPr>
          <w:szCs w:val="24"/>
        </w:rPr>
      </w:pPr>
    </w:p>
    <w:p w:rsidR="004573C0" w:rsidRDefault="004573C0" w:rsidP="00177BE4">
      <w:pPr>
        <w:pStyle w:val="a3"/>
        <w:jc w:val="center"/>
        <w:rPr>
          <w:szCs w:val="24"/>
        </w:rPr>
      </w:pPr>
    </w:p>
    <w:p w:rsidR="00177BE4" w:rsidRDefault="00177BE4" w:rsidP="00177BE4">
      <w:pPr>
        <w:pStyle w:val="a3"/>
        <w:jc w:val="center"/>
        <w:rPr>
          <w:szCs w:val="24"/>
        </w:rPr>
      </w:pPr>
    </w:p>
    <w:p w:rsidR="004573C0" w:rsidRDefault="004573C0" w:rsidP="00177BE4">
      <w:pPr>
        <w:pStyle w:val="a3"/>
        <w:jc w:val="center"/>
        <w:rPr>
          <w:szCs w:val="24"/>
        </w:rPr>
      </w:pPr>
      <w:r>
        <w:rPr>
          <w:sz w:val="40"/>
          <w:szCs w:val="40"/>
        </w:rPr>
        <w:t>Методический доклад</w:t>
      </w:r>
      <w:r w:rsidR="00F178D7">
        <w:rPr>
          <w:sz w:val="40"/>
          <w:szCs w:val="40"/>
        </w:rPr>
        <w:t xml:space="preserve"> с иллюстрациями</w:t>
      </w:r>
    </w:p>
    <w:p w:rsidR="00177BE4" w:rsidRDefault="00177BE4" w:rsidP="00177BE4">
      <w:pPr>
        <w:pStyle w:val="a3"/>
        <w:jc w:val="center"/>
        <w:rPr>
          <w:szCs w:val="24"/>
        </w:rPr>
      </w:pPr>
    </w:p>
    <w:p w:rsidR="00177BE4" w:rsidRDefault="00F178D7" w:rsidP="00F178D7">
      <w:pPr>
        <w:pStyle w:val="a3"/>
        <w:jc w:val="center"/>
        <w:rPr>
          <w:sz w:val="52"/>
          <w:szCs w:val="52"/>
        </w:rPr>
      </w:pPr>
      <w:r>
        <w:rPr>
          <w:sz w:val="52"/>
          <w:szCs w:val="52"/>
        </w:rPr>
        <w:t>Концертмейстер</w:t>
      </w:r>
      <w:r w:rsidR="00177BE4">
        <w:rPr>
          <w:sz w:val="52"/>
          <w:szCs w:val="52"/>
        </w:rPr>
        <w:t xml:space="preserve"> в классе</w:t>
      </w:r>
    </w:p>
    <w:p w:rsidR="004573C0" w:rsidRDefault="00F178D7" w:rsidP="00177BE4">
      <w:pPr>
        <w:pStyle w:val="a3"/>
        <w:jc w:val="center"/>
        <w:rPr>
          <w:sz w:val="52"/>
          <w:szCs w:val="52"/>
        </w:rPr>
      </w:pPr>
      <w:r>
        <w:rPr>
          <w:sz w:val="52"/>
          <w:szCs w:val="52"/>
        </w:rPr>
        <w:t>вокала</w:t>
      </w:r>
    </w:p>
    <w:p w:rsidR="004573C0" w:rsidRDefault="004573C0" w:rsidP="00177BE4">
      <w:pPr>
        <w:pStyle w:val="a3"/>
        <w:jc w:val="center"/>
        <w:rPr>
          <w:sz w:val="52"/>
          <w:szCs w:val="52"/>
        </w:rPr>
      </w:pPr>
    </w:p>
    <w:p w:rsidR="004573C0" w:rsidRDefault="004573C0" w:rsidP="00177BE4">
      <w:pPr>
        <w:pStyle w:val="a3"/>
        <w:jc w:val="center"/>
        <w:rPr>
          <w:sz w:val="52"/>
          <w:szCs w:val="52"/>
        </w:rPr>
      </w:pPr>
    </w:p>
    <w:p w:rsidR="004573C0" w:rsidRDefault="004573C0" w:rsidP="00177BE4">
      <w:pPr>
        <w:pStyle w:val="a3"/>
        <w:jc w:val="center"/>
        <w:rPr>
          <w:sz w:val="52"/>
          <w:szCs w:val="52"/>
        </w:rPr>
      </w:pPr>
    </w:p>
    <w:p w:rsidR="004573C0" w:rsidRDefault="004573C0" w:rsidP="004573C0">
      <w:pPr>
        <w:pStyle w:val="a3"/>
        <w:jc w:val="right"/>
        <w:rPr>
          <w:sz w:val="32"/>
          <w:szCs w:val="32"/>
        </w:rPr>
      </w:pPr>
      <w:r>
        <w:rPr>
          <w:sz w:val="32"/>
          <w:szCs w:val="32"/>
        </w:rPr>
        <w:t>Состави</w:t>
      </w:r>
      <w:r w:rsidR="00650668">
        <w:rPr>
          <w:sz w:val="32"/>
          <w:szCs w:val="32"/>
        </w:rPr>
        <w:t>тель</w:t>
      </w:r>
      <w:r>
        <w:rPr>
          <w:sz w:val="32"/>
          <w:szCs w:val="32"/>
        </w:rPr>
        <w:t>:</w:t>
      </w:r>
    </w:p>
    <w:p w:rsidR="004573C0" w:rsidRDefault="004573C0" w:rsidP="004573C0">
      <w:pPr>
        <w:pStyle w:val="a3"/>
        <w:jc w:val="right"/>
        <w:rPr>
          <w:sz w:val="32"/>
          <w:szCs w:val="32"/>
        </w:rPr>
      </w:pPr>
      <w:r>
        <w:rPr>
          <w:sz w:val="32"/>
          <w:szCs w:val="32"/>
        </w:rPr>
        <w:t>концертмейстер</w:t>
      </w:r>
    </w:p>
    <w:p w:rsidR="004573C0" w:rsidRDefault="004573C0" w:rsidP="004573C0">
      <w:pPr>
        <w:pStyle w:val="a3"/>
        <w:jc w:val="right"/>
        <w:rPr>
          <w:sz w:val="32"/>
          <w:szCs w:val="32"/>
        </w:rPr>
      </w:pPr>
      <w:proofErr w:type="spellStart"/>
      <w:r>
        <w:rPr>
          <w:sz w:val="32"/>
          <w:szCs w:val="32"/>
        </w:rPr>
        <w:t>Шабельникова</w:t>
      </w:r>
      <w:proofErr w:type="spellEnd"/>
      <w:r>
        <w:rPr>
          <w:sz w:val="32"/>
          <w:szCs w:val="32"/>
        </w:rPr>
        <w:t xml:space="preserve"> О.В.</w:t>
      </w:r>
    </w:p>
    <w:p w:rsidR="004573C0" w:rsidRDefault="004573C0" w:rsidP="004573C0">
      <w:pPr>
        <w:pStyle w:val="a3"/>
        <w:jc w:val="right"/>
        <w:rPr>
          <w:sz w:val="32"/>
          <w:szCs w:val="32"/>
        </w:rPr>
      </w:pPr>
    </w:p>
    <w:p w:rsidR="004573C0" w:rsidRDefault="004573C0" w:rsidP="004573C0">
      <w:pPr>
        <w:pStyle w:val="a3"/>
        <w:jc w:val="right"/>
        <w:rPr>
          <w:sz w:val="32"/>
          <w:szCs w:val="32"/>
        </w:rPr>
      </w:pPr>
    </w:p>
    <w:p w:rsidR="004573C0" w:rsidRDefault="004573C0" w:rsidP="004573C0">
      <w:pPr>
        <w:pStyle w:val="a3"/>
        <w:jc w:val="right"/>
        <w:rPr>
          <w:sz w:val="32"/>
          <w:szCs w:val="32"/>
        </w:rPr>
      </w:pPr>
    </w:p>
    <w:p w:rsidR="004573C0" w:rsidRDefault="004573C0" w:rsidP="004573C0">
      <w:pPr>
        <w:pStyle w:val="a3"/>
        <w:jc w:val="right"/>
        <w:rPr>
          <w:sz w:val="32"/>
          <w:szCs w:val="32"/>
        </w:rPr>
      </w:pPr>
    </w:p>
    <w:p w:rsidR="004573C0" w:rsidRDefault="004573C0" w:rsidP="004573C0">
      <w:pPr>
        <w:pStyle w:val="a3"/>
        <w:jc w:val="right"/>
        <w:rPr>
          <w:sz w:val="32"/>
          <w:szCs w:val="32"/>
        </w:rPr>
      </w:pPr>
    </w:p>
    <w:p w:rsidR="004573C0" w:rsidRDefault="004573C0" w:rsidP="004573C0">
      <w:pPr>
        <w:pStyle w:val="a3"/>
        <w:jc w:val="right"/>
        <w:rPr>
          <w:sz w:val="32"/>
          <w:szCs w:val="32"/>
        </w:rPr>
      </w:pPr>
    </w:p>
    <w:p w:rsidR="004573C0" w:rsidRDefault="004573C0" w:rsidP="004573C0">
      <w:pPr>
        <w:pStyle w:val="a3"/>
        <w:jc w:val="right"/>
        <w:rPr>
          <w:sz w:val="32"/>
          <w:szCs w:val="32"/>
        </w:rPr>
      </w:pPr>
    </w:p>
    <w:p w:rsidR="004573C0" w:rsidRDefault="004573C0" w:rsidP="004573C0">
      <w:pPr>
        <w:pStyle w:val="a3"/>
        <w:jc w:val="right"/>
        <w:rPr>
          <w:sz w:val="32"/>
          <w:szCs w:val="32"/>
        </w:rPr>
      </w:pPr>
    </w:p>
    <w:p w:rsidR="004573C0" w:rsidRDefault="004573C0" w:rsidP="004573C0">
      <w:pPr>
        <w:pStyle w:val="a3"/>
        <w:jc w:val="right"/>
        <w:rPr>
          <w:sz w:val="32"/>
          <w:szCs w:val="32"/>
        </w:rPr>
      </w:pPr>
    </w:p>
    <w:p w:rsidR="006321DE" w:rsidRDefault="006321DE" w:rsidP="004573C0">
      <w:pPr>
        <w:pStyle w:val="a3"/>
        <w:jc w:val="right"/>
        <w:rPr>
          <w:sz w:val="32"/>
          <w:szCs w:val="32"/>
        </w:rPr>
      </w:pPr>
    </w:p>
    <w:p w:rsidR="006321DE" w:rsidRDefault="006321DE" w:rsidP="004573C0">
      <w:pPr>
        <w:pStyle w:val="a3"/>
        <w:jc w:val="right"/>
        <w:rPr>
          <w:sz w:val="32"/>
          <w:szCs w:val="32"/>
        </w:rPr>
      </w:pPr>
    </w:p>
    <w:p w:rsidR="004573C0" w:rsidRDefault="004573C0" w:rsidP="004573C0">
      <w:pPr>
        <w:pStyle w:val="a3"/>
        <w:jc w:val="right"/>
        <w:rPr>
          <w:sz w:val="32"/>
          <w:szCs w:val="32"/>
        </w:rPr>
      </w:pPr>
    </w:p>
    <w:p w:rsidR="004573C0" w:rsidRPr="00275FE5" w:rsidRDefault="00275FE5" w:rsidP="004573C0">
      <w:pPr>
        <w:pStyle w:val="a3"/>
        <w:jc w:val="center"/>
        <w:rPr>
          <w:sz w:val="32"/>
          <w:szCs w:val="32"/>
          <w:lang w:val="en-US"/>
        </w:rPr>
      </w:pPr>
      <w:r>
        <w:rPr>
          <w:sz w:val="32"/>
          <w:szCs w:val="32"/>
        </w:rPr>
        <w:t>Новокузнецк 20</w:t>
      </w:r>
      <w:r>
        <w:rPr>
          <w:sz w:val="32"/>
          <w:szCs w:val="32"/>
          <w:lang w:val="en-US"/>
        </w:rPr>
        <w:t>21</w:t>
      </w:r>
    </w:p>
    <w:p w:rsidR="00614F50" w:rsidRDefault="00614F50" w:rsidP="004573C0">
      <w:pPr>
        <w:pStyle w:val="a3"/>
        <w:jc w:val="center"/>
        <w:rPr>
          <w:sz w:val="32"/>
          <w:szCs w:val="32"/>
        </w:rPr>
      </w:pPr>
    </w:p>
    <w:p w:rsidR="00F178D7" w:rsidRDefault="00F178D7" w:rsidP="004573C0">
      <w:pPr>
        <w:pStyle w:val="a3"/>
        <w:jc w:val="center"/>
        <w:rPr>
          <w:sz w:val="28"/>
          <w:szCs w:val="28"/>
        </w:rPr>
      </w:pPr>
    </w:p>
    <w:p w:rsidR="00F178D7" w:rsidRDefault="00F178D7" w:rsidP="004573C0">
      <w:pPr>
        <w:pStyle w:val="a3"/>
        <w:jc w:val="center"/>
        <w:rPr>
          <w:sz w:val="28"/>
          <w:szCs w:val="28"/>
        </w:rPr>
      </w:pPr>
    </w:p>
    <w:p w:rsidR="00614F50" w:rsidRPr="00E36A6E" w:rsidRDefault="00614F50" w:rsidP="004573C0">
      <w:pPr>
        <w:pStyle w:val="a3"/>
        <w:jc w:val="center"/>
        <w:rPr>
          <w:sz w:val="28"/>
          <w:szCs w:val="28"/>
        </w:rPr>
      </w:pPr>
      <w:r w:rsidRPr="00E36A6E">
        <w:rPr>
          <w:sz w:val="28"/>
          <w:szCs w:val="28"/>
        </w:rPr>
        <w:lastRenderedPageBreak/>
        <w:t>Содержание</w:t>
      </w:r>
    </w:p>
    <w:p w:rsidR="00614F50" w:rsidRPr="00E36A6E" w:rsidRDefault="00614F50" w:rsidP="004573C0">
      <w:pPr>
        <w:pStyle w:val="a3"/>
        <w:jc w:val="center"/>
        <w:rPr>
          <w:sz w:val="28"/>
          <w:szCs w:val="28"/>
        </w:rPr>
      </w:pPr>
    </w:p>
    <w:p w:rsidR="00614F50" w:rsidRPr="00E36A6E" w:rsidRDefault="00614F50" w:rsidP="004573C0">
      <w:pPr>
        <w:pStyle w:val="a3"/>
        <w:jc w:val="center"/>
        <w:rPr>
          <w:sz w:val="28"/>
          <w:szCs w:val="28"/>
        </w:rPr>
      </w:pPr>
    </w:p>
    <w:p w:rsidR="00614F50" w:rsidRPr="00E36A6E" w:rsidRDefault="009E7CC1" w:rsidP="006321DE">
      <w:pPr>
        <w:pStyle w:val="a3"/>
        <w:rPr>
          <w:sz w:val="28"/>
          <w:szCs w:val="28"/>
        </w:rPr>
      </w:pPr>
      <w:r w:rsidRPr="00E36A6E">
        <w:rPr>
          <w:sz w:val="28"/>
          <w:szCs w:val="28"/>
        </w:rPr>
        <w:t>1.</w:t>
      </w:r>
      <w:r w:rsidR="00F23E1D" w:rsidRPr="00E36A6E">
        <w:rPr>
          <w:sz w:val="28"/>
          <w:szCs w:val="28"/>
        </w:rPr>
        <w:t xml:space="preserve">   </w:t>
      </w:r>
      <w:r w:rsidR="00E36A6E">
        <w:rPr>
          <w:sz w:val="28"/>
          <w:szCs w:val="28"/>
        </w:rPr>
        <w:t xml:space="preserve"> </w:t>
      </w:r>
      <w:r w:rsidR="00F178D7">
        <w:rPr>
          <w:sz w:val="28"/>
          <w:szCs w:val="28"/>
        </w:rPr>
        <w:t xml:space="preserve">Специфика работы концертмейстера с учеником – вокалистом </w:t>
      </w:r>
      <w:r w:rsidR="006321DE">
        <w:rPr>
          <w:sz w:val="28"/>
          <w:szCs w:val="28"/>
        </w:rPr>
        <w:t xml:space="preserve">  </w:t>
      </w:r>
      <w:r w:rsidR="00FA1A59">
        <w:rPr>
          <w:sz w:val="28"/>
          <w:szCs w:val="28"/>
        </w:rPr>
        <w:t xml:space="preserve"> </w:t>
      </w:r>
      <w:r w:rsidR="00F178D7">
        <w:rPr>
          <w:sz w:val="28"/>
          <w:szCs w:val="28"/>
        </w:rPr>
        <w:t xml:space="preserve">  3</w:t>
      </w:r>
      <w:r w:rsidR="006321DE">
        <w:rPr>
          <w:sz w:val="28"/>
          <w:szCs w:val="28"/>
        </w:rPr>
        <w:t xml:space="preserve"> стр.</w:t>
      </w:r>
    </w:p>
    <w:p w:rsidR="009D2601" w:rsidRPr="00E36A6E" w:rsidRDefault="009D2601" w:rsidP="006321DE">
      <w:pPr>
        <w:pStyle w:val="a3"/>
        <w:rPr>
          <w:sz w:val="28"/>
          <w:szCs w:val="28"/>
        </w:rPr>
      </w:pPr>
    </w:p>
    <w:p w:rsidR="00F23E1D" w:rsidRPr="00E36A6E" w:rsidRDefault="00F23E1D" w:rsidP="006321DE">
      <w:pPr>
        <w:pStyle w:val="a3"/>
        <w:rPr>
          <w:sz w:val="28"/>
          <w:szCs w:val="28"/>
        </w:rPr>
      </w:pPr>
      <w:r w:rsidRPr="00E36A6E">
        <w:rPr>
          <w:sz w:val="28"/>
          <w:szCs w:val="28"/>
        </w:rPr>
        <w:t xml:space="preserve">2. </w:t>
      </w:r>
      <w:r w:rsidR="00FA1A59">
        <w:rPr>
          <w:sz w:val="28"/>
          <w:szCs w:val="28"/>
        </w:rPr>
        <w:t xml:space="preserve">   </w:t>
      </w:r>
      <w:r w:rsidR="00F178D7">
        <w:rPr>
          <w:sz w:val="28"/>
          <w:szCs w:val="28"/>
        </w:rPr>
        <w:t>Основные э</w:t>
      </w:r>
      <w:r w:rsidRPr="00E36A6E">
        <w:rPr>
          <w:sz w:val="28"/>
          <w:szCs w:val="28"/>
        </w:rPr>
        <w:t xml:space="preserve">тапы работы над </w:t>
      </w:r>
      <w:r w:rsidR="00F178D7">
        <w:rPr>
          <w:sz w:val="28"/>
          <w:szCs w:val="28"/>
        </w:rPr>
        <w:t>пр</w:t>
      </w:r>
      <w:r w:rsidRPr="00E36A6E">
        <w:rPr>
          <w:sz w:val="28"/>
          <w:szCs w:val="28"/>
        </w:rPr>
        <w:t>оизведением</w:t>
      </w:r>
      <w:r w:rsidR="00F178D7">
        <w:rPr>
          <w:sz w:val="28"/>
          <w:szCs w:val="28"/>
        </w:rPr>
        <w:t xml:space="preserve"> в классе вокала</w:t>
      </w:r>
      <w:r w:rsidRPr="00E36A6E">
        <w:rPr>
          <w:sz w:val="28"/>
          <w:szCs w:val="28"/>
        </w:rPr>
        <w:t>:</w:t>
      </w:r>
    </w:p>
    <w:p w:rsidR="00F23E1D" w:rsidRPr="00E36A6E" w:rsidRDefault="00F178D7" w:rsidP="006321DE">
      <w:pPr>
        <w:pStyle w:val="a3"/>
        <w:numPr>
          <w:ilvl w:val="0"/>
          <w:numId w:val="2"/>
        </w:numPr>
        <w:rPr>
          <w:sz w:val="28"/>
          <w:szCs w:val="28"/>
        </w:rPr>
      </w:pPr>
      <w:r>
        <w:rPr>
          <w:sz w:val="28"/>
          <w:szCs w:val="28"/>
        </w:rPr>
        <w:t xml:space="preserve">ансамблевое взаимодействие концертмейстера и вокалиста   </w:t>
      </w:r>
      <w:r w:rsidR="00C67D95">
        <w:rPr>
          <w:sz w:val="28"/>
          <w:szCs w:val="28"/>
        </w:rPr>
        <w:t xml:space="preserve"> </w:t>
      </w:r>
      <w:r w:rsidR="006321DE">
        <w:rPr>
          <w:sz w:val="28"/>
          <w:szCs w:val="28"/>
        </w:rPr>
        <w:t xml:space="preserve"> 3-4 стр.</w:t>
      </w:r>
    </w:p>
    <w:p w:rsidR="009E7CC1" w:rsidRPr="00E36A6E" w:rsidRDefault="00047D4C" w:rsidP="006321DE">
      <w:pPr>
        <w:pStyle w:val="a3"/>
        <w:numPr>
          <w:ilvl w:val="0"/>
          <w:numId w:val="2"/>
        </w:numPr>
        <w:rPr>
          <w:sz w:val="28"/>
          <w:szCs w:val="28"/>
        </w:rPr>
      </w:pPr>
      <w:r w:rsidRPr="00E36A6E">
        <w:rPr>
          <w:sz w:val="28"/>
          <w:szCs w:val="28"/>
        </w:rPr>
        <w:t xml:space="preserve">индивидуальный </w:t>
      </w:r>
      <w:r w:rsidR="00F178D7">
        <w:rPr>
          <w:sz w:val="28"/>
          <w:szCs w:val="28"/>
        </w:rPr>
        <w:t>подход</w:t>
      </w:r>
      <w:r w:rsidRPr="00E36A6E">
        <w:rPr>
          <w:sz w:val="28"/>
          <w:szCs w:val="28"/>
        </w:rPr>
        <w:t xml:space="preserve"> концертмейстера </w:t>
      </w:r>
      <w:r w:rsidR="00F178D7">
        <w:rPr>
          <w:sz w:val="28"/>
          <w:szCs w:val="28"/>
        </w:rPr>
        <w:t xml:space="preserve">к ученику              </w:t>
      </w:r>
      <w:r w:rsidR="00C67D95">
        <w:rPr>
          <w:sz w:val="28"/>
          <w:szCs w:val="28"/>
        </w:rPr>
        <w:t xml:space="preserve"> 4-5 стр.</w:t>
      </w:r>
    </w:p>
    <w:p w:rsidR="00047D4C" w:rsidRPr="00E36A6E" w:rsidRDefault="00F178D7" w:rsidP="006321DE">
      <w:pPr>
        <w:pStyle w:val="a3"/>
        <w:numPr>
          <w:ilvl w:val="0"/>
          <w:numId w:val="2"/>
        </w:numPr>
        <w:rPr>
          <w:sz w:val="28"/>
          <w:szCs w:val="28"/>
        </w:rPr>
      </w:pPr>
      <w:r>
        <w:rPr>
          <w:sz w:val="28"/>
          <w:szCs w:val="28"/>
        </w:rPr>
        <w:t xml:space="preserve">работа над ритмом                                                                             </w:t>
      </w:r>
      <w:r w:rsidR="00C67D95">
        <w:rPr>
          <w:sz w:val="28"/>
          <w:szCs w:val="28"/>
        </w:rPr>
        <w:t>5 стр.</w:t>
      </w:r>
    </w:p>
    <w:p w:rsidR="009D2601" w:rsidRPr="00E36A6E" w:rsidRDefault="00F178D7" w:rsidP="006321DE">
      <w:pPr>
        <w:pStyle w:val="a3"/>
        <w:numPr>
          <w:ilvl w:val="0"/>
          <w:numId w:val="2"/>
        </w:numPr>
        <w:rPr>
          <w:sz w:val="28"/>
          <w:szCs w:val="28"/>
        </w:rPr>
      </w:pPr>
      <w:r>
        <w:rPr>
          <w:sz w:val="28"/>
          <w:szCs w:val="28"/>
        </w:rPr>
        <w:t xml:space="preserve">заключительный этап работы с вокалистом   </w:t>
      </w:r>
      <w:r w:rsidR="004F2113">
        <w:rPr>
          <w:sz w:val="28"/>
          <w:szCs w:val="28"/>
        </w:rPr>
        <w:t xml:space="preserve">                             </w:t>
      </w:r>
      <w:r w:rsidR="00C67D95">
        <w:rPr>
          <w:sz w:val="28"/>
          <w:szCs w:val="28"/>
        </w:rPr>
        <w:t>6</w:t>
      </w:r>
      <w:r w:rsidR="004F2113">
        <w:rPr>
          <w:sz w:val="28"/>
          <w:szCs w:val="28"/>
        </w:rPr>
        <w:t>-8</w:t>
      </w:r>
      <w:r w:rsidR="00C67D95">
        <w:rPr>
          <w:sz w:val="28"/>
          <w:szCs w:val="28"/>
        </w:rPr>
        <w:t xml:space="preserve"> стр.</w:t>
      </w:r>
    </w:p>
    <w:p w:rsidR="009D2601" w:rsidRPr="00E36A6E" w:rsidRDefault="009D2601" w:rsidP="006321DE">
      <w:pPr>
        <w:pStyle w:val="a3"/>
        <w:ind w:left="720"/>
        <w:rPr>
          <w:sz w:val="28"/>
          <w:szCs w:val="28"/>
        </w:rPr>
      </w:pPr>
    </w:p>
    <w:p w:rsidR="00614F50" w:rsidRPr="00E36A6E" w:rsidRDefault="009D2601" w:rsidP="006321DE">
      <w:pPr>
        <w:pStyle w:val="a3"/>
        <w:rPr>
          <w:sz w:val="28"/>
          <w:szCs w:val="28"/>
        </w:rPr>
      </w:pPr>
      <w:r w:rsidRPr="00E36A6E">
        <w:rPr>
          <w:sz w:val="28"/>
          <w:szCs w:val="28"/>
        </w:rPr>
        <w:t xml:space="preserve">3.   </w:t>
      </w:r>
      <w:r w:rsidR="00614F50" w:rsidRPr="00E36A6E">
        <w:rPr>
          <w:sz w:val="28"/>
          <w:szCs w:val="28"/>
        </w:rPr>
        <w:t>Заключение</w:t>
      </w:r>
      <w:r w:rsidR="00E36A6E">
        <w:rPr>
          <w:sz w:val="28"/>
          <w:szCs w:val="28"/>
        </w:rPr>
        <w:t>.</w:t>
      </w:r>
      <w:r w:rsidR="00C67D95">
        <w:rPr>
          <w:sz w:val="28"/>
          <w:szCs w:val="28"/>
        </w:rPr>
        <w:t xml:space="preserve">      </w:t>
      </w:r>
      <w:r w:rsidR="00C07EA3">
        <w:rPr>
          <w:sz w:val="28"/>
          <w:szCs w:val="28"/>
        </w:rPr>
        <w:t>…………………………………………………..</w:t>
      </w:r>
      <w:r w:rsidR="00C67D95">
        <w:rPr>
          <w:sz w:val="28"/>
          <w:szCs w:val="28"/>
        </w:rPr>
        <w:t xml:space="preserve">    8-9 стр.</w:t>
      </w:r>
    </w:p>
    <w:p w:rsidR="00614F50" w:rsidRPr="00E36A6E" w:rsidRDefault="00614F50" w:rsidP="006321DE">
      <w:pPr>
        <w:pStyle w:val="a3"/>
        <w:rPr>
          <w:sz w:val="28"/>
          <w:szCs w:val="28"/>
        </w:rPr>
      </w:pPr>
    </w:p>
    <w:p w:rsidR="00614F50" w:rsidRPr="00E36A6E" w:rsidRDefault="009D2601" w:rsidP="006321DE">
      <w:pPr>
        <w:pStyle w:val="a3"/>
        <w:rPr>
          <w:sz w:val="28"/>
          <w:szCs w:val="28"/>
        </w:rPr>
      </w:pPr>
      <w:r w:rsidRPr="00E36A6E">
        <w:rPr>
          <w:sz w:val="28"/>
          <w:szCs w:val="28"/>
        </w:rPr>
        <w:t xml:space="preserve">4.   </w:t>
      </w:r>
      <w:r w:rsidR="00614F50" w:rsidRPr="00E36A6E">
        <w:rPr>
          <w:sz w:val="28"/>
          <w:szCs w:val="28"/>
        </w:rPr>
        <w:t>Список литературы</w:t>
      </w:r>
      <w:r w:rsidR="00E36A6E">
        <w:rPr>
          <w:sz w:val="28"/>
          <w:szCs w:val="28"/>
        </w:rPr>
        <w:t>.</w:t>
      </w:r>
      <w:r w:rsidR="00C67D95">
        <w:rPr>
          <w:sz w:val="28"/>
          <w:szCs w:val="28"/>
        </w:rPr>
        <w:t xml:space="preserve">   </w:t>
      </w:r>
      <w:r w:rsidR="00C07EA3">
        <w:rPr>
          <w:sz w:val="28"/>
          <w:szCs w:val="28"/>
        </w:rPr>
        <w:t>……………………………………………….</w:t>
      </w:r>
      <w:r w:rsidR="00C67D95">
        <w:rPr>
          <w:sz w:val="28"/>
          <w:szCs w:val="28"/>
        </w:rPr>
        <w:t>10 стр.</w:t>
      </w:r>
    </w:p>
    <w:p w:rsidR="00614F50" w:rsidRPr="00E36A6E" w:rsidRDefault="00614F50" w:rsidP="006321DE">
      <w:pPr>
        <w:pStyle w:val="a3"/>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p>
    <w:p w:rsidR="004F2113" w:rsidRDefault="004F2113" w:rsidP="00614F50">
      <w:pPr>
        <w:pStyle w:val="a3"/>
        <w:jc w:val="both"/>
        <w:rPr>
          <w:sz w:val="28"/>
          <w:szCs w:val="28"/>
        </w:rPr>
      </w:pPr>
    </w:p>
    <w:p w:rsidR="004F2113" w:rsidRDefault="004F2113" w:rsidP="00614F50">
      <w:pPr>
        <w:pStyle w:val="a3"/>
        <w:jc w:val="both"/>
        <w:rPr>
          <w:sz w:val="28"/>
          <w:szCs w:val="28"/>
        </w:rPr>
      </w:pPr>
    </w:p>
    <w:p w:rsidR="004F2113" w:rsidRDefault="004F2113" w:rsidP="00614F50">
      <w:pPr>
        <w:pStyle w:val="a3"/>
        <w:jc w:val="both"/>
        <w:rPr>
          <w:sz w:val="28"/>
          <w:szCs w:val="28"/>
        </w:rPr>
      </w:pPr>
    </w:p>
    <w:p w:rsidR="004F2113" w:rsidRDefault="004F2113" w:rsidP="004F2113">
      <w:pPr>
        <w:pStyle w:val="a3"/>
        <w:jc w:val="center"/>
        <w:rPr>
          <w:sz w:val="28"/>
          <w:szCs w:val="28"/>
        </w:rPr>
      </w:pPr>
    </w:p>
    <w:p w:rsidR="004F2113" w:rsidRPr="004F2113" w:rsidRDefault="00614F50" w:rsidP="004F2113">
      <w:pPr>
        <w:pStyle w:val="a3"/>
        <w:jc w:val="center"/>
        <w:rPr>
          <w:sz w:val="28"/>
          <w:szCs w:val="28"/>
        </w:rPr>
      </w:pPr>
      <w:r w:rsidRPr="00E36A6E">
        <w:rPr>
          <w:sz w:val="28"/>
          <w:szCs w:val="28"/>
        </w:rPr>
        <w:lastRenderedPageBreak/>
        <w:t xml:space="preserve">Выбор темы методического доклада </w:t>
      </w:r>
      <w:r w:rsidRPr="00E36A6E">
        <w:rPr>
          <w:b/>
          <w:sz w:val="28"/>
          <w:szCs w:val="28"/>
        </w:rPr>
        <w:t>«</w:t>
      </w:r>
      <w:r w:rsidR="004F2113" w:rsidRPr="004F2113">
        <w:rPr>
          <w:sz w:val="28"/>
          <w:szCs w:val="28"/>
        </w:rPr>
        <w:t>Концертмейстер в классе</w:t>
      </w:r>
    </w:p>
    <w:p w:rsidR="00614F50" w:rsidRPr="00E36A6E" w:rsidRDefault="004F2113" w:rsidP="004F2113">
      <w:pPr>
        <w:pStyle w:val="a3"/>
        <w:jc w:val="both"/>
        <w:rPr>
          <w:sz w:val="28"/>
          <w:szCs w:val="28"/>
        </w:rPr>
      </w:pPr>
      <w:r w:rsidRPr="004F2113">
        <w:rPr>
          <w:sz w:val="28"/>
          <w:szCs w:val="28"/>
        </w:rPr>
        <w:t>вокала</w:t>
      </w:r>
      <w:r w:rsidR="00614F50" w:rsidRPr="00E36A6E">
        <w:rPr>
          <w:b/>
          <w:sz w:val="28"/>
          <w:szCs w:val="28"/>
        </w:rPr>
        <w:t>»</w:t>
      </w:r>
      <w:r w:rsidR="00614F50" w:rsidRPr="00E36A6E">
        <w:rPr>
          <w:sz w:val="28"/>
          <w:szCs w:val="28"/>
        </w:rPr>
        <w:t xml:space="preserve"> обусловлена практической значимостью работы концертмейстера с учеником-вокалистом.</w:t>
      </w:r>
    </w:p>
    <w:p w:rsidR="00614F50" w:rsidRPr="00E36A6E" w:rsidRDefault="00614F50" w:rsidP="00614F50">
      <w:pPr>
        <w:pStyle w:val="a3"/>
        <w:jc w:val="both"/>
        <w:rPr>
          <w:sz w:val="28"/>
          <w:szCs w:val="28"/>
        </w:rPr>
      </w:pPr>
    </w:p>
    <w:p w:rsidR="00614F50" w:rsidRPr="00E36A6E" w:rsidRDefault="00614F50" w:rsidP="00614F50">
      <w:pPr>
        <w:pStyle w:val="a3"/>
        <w:jc w:val="both"/>
        <w:rPr>
          <w:sz w:val="28"/>
          <w:szCs w:val="28"/>
        </w:rPr>
      </w:pPr>
      <w:r w:rsidRPr="007F3BFA">
        <w:rPr>
          <w:b/>
          <w:sz w:val="28"/>
          <w:szCs w:val="28"/>
        </w:rPr>
        <w:t>Цель</w:t>
      </w:r>
      <w:r w:rsidR="004F2113">
        <w:rPr>
          <w:sz w:val="28"/>
          <w:szCs w:val="28"/>
        </w:rPr>
        <w:t xml:space="preserve"> данной работы: показ</w:t>
      </w:r>
      <w:r w:rsidRPr="00E36A6E">
        <w:rPr>
          <w:sz w:val="28"/>
          <w:szCs w:val="28"/>
        </w:rPr>
        <w:t xml:space="preserve"> </w:t>
      </w:r>
      <w:r w:rsidR="004F2113">
        <w:rPr>
          <w:sz w:val="28"/>
          <w:szCs w:val="28"/>
        </w:rPr>
        <w:t>особенностей работы</w:t>
      </w:r>
      <w:r w:rsidRPr="00E36A6E">
        <w:rPr>
          <w:sz w:val="28"/>
          <w:szCs w:val="28"/>
        </w:rPr>
        <w:t xml:space="preserve"> концертмейстера в вокальном классе.</w:t>
      </w:r>
    </w:p>
    <w:p w:rsidR="00614F50" w:rsidRPr="00E36A6E" w:rsidRDefault="00614F50" w:rsidP="00614F50">
      <w:pPr>
        <w:pStyle w:val="a3"/>
        <w:jc w:val="both"/>
        <w:rPr>
          <w:sz w:val="28"/>
          <w:szCs w:val="28"/>
        </w:rPr>
      </w:pPr>
    </w:p>
    <w:p w:rsidR="00141702" w:rsidRDefault="00614F50" w:rsidP="00141702">
      <w:pPr>
        <w:spacing w:before="100" w:beforeAutospacing="1" w:after="100" w:afterAutospacing="1" w:line="240" w:lineRule="auto"/>
        <w:ind w:left="58" w:right="58"/>
        <w:rPr>
          <w:rFonts w:eastAsia="Times New Roman"/>
          <w:sz w:val="28"/>
          <w:szCs w:val="28"/>
          <w:lang w:eastAsia="ru-RU"/>
        </w:rPr>
      </w:pPr>
      <w:r w:rsidRPr="007F3BFA">
        <w:rPr>
          <w:b/>
          <w:sz w:val="28"/>
          <w:szCs w:val="28"/>
        </w:rPr>
        <w:t>Задачи</w:t>
      </w:r>
      <w:r w:rsidRPr="00E36A6E">
        <w:rPr>
          <w:sz w:val="28"/>
          <w:szCs w:val="28"/>
        </w:rPr>
        <w:t>:</w:t>
      </w:r>
      <w:r w:rsidR="007F3BFA" w:rsidRPr="007F3BFA">
        <w:rPr>
          <w:rFonts w:ascii="Courier New" w:eastAsia="Times New Roman" w:hAnsi="Courier New" w:cs="Courier New"/>
          <w:sz w:val="14"/>
          <w:szCs w:val="14"/>
          <w:lang w:eastAsia="ru-RU"/>
        </w:rPr>
        <w:t xml:space="preserve"> </w:t>
      </w:r>
      <w:r w:rsidR="007F3BFA">
        <w:rPr>
          <w:rFonts w:ascii="Courier New" w:eastAsia="Times New Roman" w:hAnsi="Courier New" w:cs="Courier New"/>
          <w:sz w:val="14"/>
          <w:szCs w:val="14"/>
          <w:lang w:eastAsia="ru-RU"/>
        </w:rPr>
        <w:br/>
      </w:r>
      <w:r w:rsidR="00423528">
        <w:rPr>
          <w:rFonts w:eastAsia="Times New Roman"/>
          <w:sz w:val="28"/>
          <w:szCs w:val="28"/>
          <w:lang w:eastAsia="ru-RU"/>
        </w:rPr>
        <w:t>1.</w:t>
      </w:r>
      <w:r w:rsidR="00141702">
        <w:rPr>
          <w:rFonts w:eastAsia="Times New Roman"/>
          <w:sz w:val="28"/>
          <w:szCs w:val="28"/>
          <w:lang w:eastAsia="ru-RU"/>
        </w:rPr>
        <w:t xml:space="preserve"> </w:t>
      </w:r>
      <w:r w:rsidR="00423528">
        <w:rPr>
          <w:rFonts w:eastAsia="Times New Roman"/>
          <w:sz w:val="28"/>
          <w:szCs w:val="28"/>
          <w:lang w:eastAsia="ru-RU"/>
        </w:rPr>
        <w:t>Показать специфику аккомпанемента ученику – вокалисту.</w:t>
      </w:r>
      <w:r w:rsidR="007F3BFA" w:rsidRPr="007F3BFA">
        <w:rPr>
          <w:rFonts w:eastAsia="Times New Roman"/>
          <w:sz w:val="28"/>
          <w:szCs w:val="28"/>
          <w:lang w:eastAsia="ru-RU"/>
        </w:rPr>
        <w:t xml:space="preserve"> </w:t>
      </w:r>
      <w:r w:rsidR="007F3BFA">
        <w:rPr>
          <w:rFonts w:eastAsia="Times New Roman"/>
          <w:sz w:val="28"/>
          <w:szCs w:val="28"/>
          <w:lang w:eastAsia="ru-RU"/>
        </w:rPr>
        <w:br/>
      </w:r>
      <w:r w:rsidR="007F3BFA" w:rsidRPr="007F3BFA">
        <w:rPr>
          <w:rFonts w:eastAsia="Times New Roman"/>
          <w:sz w:val="28"/>
          <w:szCs w:val="28"/>
          <w:lang w:eastAsia="ru-RU"/>
        </w:rPr>
        <w:t>2</w:t>
      </w:r>
      <w:r w:rsidR="007F3BFA">
        <w:rPr>
          <w:rFonts w:eastAsia="Times New Roman"/>
          <w:sz w:val="28"/>
          <w:szCs w:val="28"/>
          <w:lang w:eastAsia="ru-RU"/>
        </w:rPr>
        <w:t>.</w:t>
      </w:r>
      <w:r w:rsidR="007F3BFA" w:rsidRPr="007F3BFA">
        <w:rPr>
          <w:rFonts w:eastAsia="Times New Roman"/>
          <w:sz w:val="28"/>
          <w:szCs w:val="28"/>
          <w:lang w:eastAsia="ru-RU"/>
        </w:rPr>
        <w:t xml:space="preserve"> </w:t>
      </w:r>
      <w:r w:rsidR="00423528">
        <w:rPr>
          <w:rFonts w:eastAsia="Times New Roman"/>
          <w:sz w:val="28"/>
          <w:szCs w:val="28"/>
          <w:lang w:eastAsia="ru-RU"/>
        </w:rPr>
        <w:t>Раскрыть важность творческого подхода концертмейстера к ученику</w:t>
      </w:r>
      <w:r w:rsidR="007F3BFA" w:rsidRPr="007F3BFA">
        <w:rPr>
          <w:rFonts w:eastAsia="Times New Roman"/>
          <w:sz w:val="28"/>
          <w:szCs w:val="28"/>
          <w:lang w:eastAsia="ru-RU"/>
        </w:rPr>
        <w:t>.</w:t>
      </w:r>
    </w:p>
    <w:p w:rsidR="00141702" w:rsidRDefault="00141702" w:rsidP="00141702">
      <w:pPr>
        <w:spacing w:before="100" w:beforeAutospacing="1" w:after="100" w:afterAutospacing="1" w:line="240" w:lineRule="auto"/>
        <w:ind w:left="58" w:right="58"/>
        <w:rPr>
          <w:sz w:val="28"/>
          <w:szCs w:val="28"/>
        </w:rPr>
      </w:pPr>
      <w:r>
        <w:rPr>
          <w:sz w:val="28"/>
          <w:szCs w:val="28"/>
        </w:rPr>
        <w:t>3. Рассмотреть вопрос концертной деятельности концертмейстера с вокалистом.</w:t>
      </w:r>
    </w:p>
    <w:p w:rsidR="00141702" w:rsidRDefault="00141702" w:rsidP="00141702">
      <w:pPr>
        <w:spacing w:before="100" w:beforeAutospacing="1" w:after="100" w:afterAutospacing="1" w:line="240" w:lineRule="auto"/>
        <w:ind w:left="58" w:right="58"/>
        <w:rPr>
          <w:sz w:val="28"/>
          <w:szCs w:val="28"/>
        </w:rPr>
      </w:pPr>
    </w:p>
    <w:p w:rsidR="00141702" w:rsidRDefault="00141702" w:rsidP="00141702">
      <w:pPr>
        <w:spacing w:before="100" w:beforeAutospacing="1" w:after="100" w:afterAutospacing="1" w:line="240" w:lineRule="auto"/>
        <w:ind w:left="58" w:right="58"/>
        <w:rPr>
          <w:sz w:val="28"/>
          <w:szCs w:val="28"/>
        </w:rPr>
      </w:pPr>
      <w:r>
        <w:rPr>
          <w:sz w:val="28"/>
          <w:szCs w:val="28"/>
        </w:rPr>
        <w:t xml:space="preserve">     Доклад иллюстрирует учащаяся 3 класса </w:t>
      </w:r>
      <w:proofErr w:type="spellStart"/>
      <w:r>
        <w:rPr>
          <w:sz w:val="28"/>
          <w:szCs w:val="28"/>
        </w:rPr>
        <w:t>Череменская</w:t>
      </w:r>
      <w:proofErr w:type="spellEnd"/>
      <w:r>
        <w:rPr>
          <w:sz w:val="28"/>
          <w:szCs w:val="28"/>
        </w:rPr>
        <w:t xml:space="preserve"> Анна. В ее исполнении прозвучат произведения:</w:t>
      </w:r>
    </w:p>
    <w:p w:rsidR="00141702" w:rsidRDefault="00275FE5" w:rsidP="00141702">
      <w:pPr>
        <w:spacing w:before="100" w:beforeAutospacing="1" w:after="100" w:afterAutospacing="1" w:line="240" w:lineRule="auto"/>
        <w:ind w:left="58" w:right="58"/>
        <w:rPr>
          <w:sz w:val="28"/>
          <w:szCs w:val="28"/>
        </w:rPr>
      </w:pPr>
      <w:r>
        <w:rPr>
          <w:sz w:val="28"/>
          <w:szCs w:val="28"/>
        </w:rPr>
        <w:t>- Николаевский «Под дугой колокольчик поёт»</w:t>
      </w:r>
    </w:p>
    <w:p w:rsidR="00141702" w:rsidRPr="00141702" w:rsidRDefault="00275FE5" w:rsidP="00141702">
      <w:pPr>
        <w:spacing w:before="100" w:beforeAutospacing="1" w:after="100" w:afterAutospacing="1" w:line="240" w:lineRule="auto"/>
        <w:ind w:left="58" w:right="58"/>
        <w:rPr>
          <w:rFonts w:eastAsia="Times New Roman"/>
          <w:sz w:val="28"/>
          <w:szCs w:val="28"/>
          <w:lang w:eastAsia="ru-RU"/>
        </w:rPr>
      </w:pPr>
      <w:r>
        <w:rPr>
          <w:sz w:val="28"/>
          <w:szCs w:val="28"/>
        </w:rPr>
        <w:t>- Р.Н.П. «Волга – реченька»</w:t>
      </w:r>
      <w:bookmarkStart w:id="0" w:name="_GoBack"/>
      <w:bookmarkEnd w:id="0"/>
    </w:p>
    <w:p w:rsidR="00423528" w:rsidRPr="00423528" w:rsidRDefault="00423528" w:rsidP="00423528">
      <w:pPr>
        <w:spacing w:before="100" w:beforeAutospacing="1" w:after="100" w:afterAutospacing="1" w:line="240" w:lineRule="auto"/>
        <w:ind w:left="58" w:right="58"/>
        <w:jc w:val="both"/>
        <w:rPr>
          <w:rFonts w:eastAsia="Times New Roman"/>
          <w:sz w:val="28"/>
          <w:szCs w:val="28"/>
          <w:lang w:eastAsia="ru-RU"/>
        </w:rPr>
      </w:pPr>
    </w:p>
    <w:p w:rsidR="00423528" w:rsidRPr="007F3BFA" w:rsidRDefault="00423528" w:rsidP="00423528">
      <w:pPr>
        <w:spacing w:before="100" w:beforeAutospacing="1" w:after="100" w:afterAutospacing="1" w:line="240" w:lineRule="auto"/>
        <w:ind w:left="58" w:right="58"/>
        <w:rPr>
          <w:rFonts w:eastAsia="Times New Roman"/>
          <w:sz w:val="28"/>
          <w:szCs w:val="28"/>
          <w:lang w:eastAsia="ru-RU"/>
        </w:rPr>
      </w:pPr>
    </w:p>
    <w:p w:rsidR="00614F50" w:rsidRPr="007F3BFA" w:rsidRDefault="00614F50" w:rsidP="00614F50">
      <w:pPr>
        <w:pStyle w:val="a3"/>
        <w:jc w:val="both"/>
        <w:rPr>
          <w:rFonts w:cs="Times New Roman"/>
          <w:sz w:val="28"/>
          <w:szCs w:val="28"/>
        </w:rPr>
      </w:pPr>
    </w:p>
    <w:p w:rsidR="00614F50" w:rsidRPr="007F3BFA" w:rsidRDefault="00614F50" w:rsidP="00614F50">
      <w:pPr>
        <w:pStyle w:val="a3"/>
        <w:jc w:val="both"/>
        <w:rPr>
          <w:rFonts w:cs="Times New Roman"/>
          <w:sz w:val="28"/>
          <w:szCs w:val="28"/>
        </w:rPr>
      </w:pPr>
    </w:p>
    <w:p w:rsidR="00614F50" w:rsidRPr="00E36A6E" w:rsidRDefault="00614F50" w:rsidP="00614F50">
      <w:pPr>
        <w:pStyle w:val="a3"/>
        <w:jc w:val="both"/>
        <w:rPr>
          <w:sz w:val="28"/>
          <w:szCs w:val="28"/>
        </w:rPr>
      </w:pPr>
    </w:p>
    <w:p w:rsidR="00691375" w:rsidRPr="00E36A6E" w:rsidRDefault="00691375" w:rsidP="00614F50">
      <w:pPr>
        <w:pStyle w:val="a3"/>
        <w:jc w:val="both"/>
        <w:rPr>
          <w:sz w:val="28"/>
          <w:szCs w:val="28"/>
        </w:rPr>
      </w:pPr>
    </w:p>
    <w:p w:rsidR="00691375" w:rsidRPr="00E36A6E" w:rsidRDefault="00691375" w:rsidP="00614F50">
      <w:pPr>
        <w:pStyle w:val="a3"/>
        <w:jc w:val="both"/>
        <w:rPr>
          <w:sz w:val="28"/>
          <w:szCs w:val="28"/>
        </w:rPr>
      </w:pPr>
    </w:p>
    <w:p w:rsidR="00691375" w:rsidRPr="00E36A6E" w:rsidRDefault="00691375" w:rsidP="00614F50">
      <w:pPr>
        <w:pStyle w:val="a3"/>
        <w:jc w:val="both"/>
        <w:rPr>
          <w:sz w:val="28"/>
          <w:szCs w:val="28"/>
        </w:rPr>
      </w:pPr>
    </w:p>
    <w:p w:rsidR="00691375" w:rsidRDefault="00691375" w:rsidP="00614F50">
      <w:pPr>
        <w:pStyle w:val="a3"/>
        <w:jc w:val="both"/>
        <w:rPr>
          <w:sz w:val="28"/>
          <w:szCs w:val="28"/>
        </w:rPr>
      </w:pPr>
    </w:p>
    <w:p w:rsidR="00F74254" w:rsidRDefault="00F74254" w:rsidP="00614F50">
      <w:pPr>
        <w:pStyle w:val="a3"/>
        <w:jc w:val="both"/>
        <w:rPr>
          <w:sz w:val="28"/>
          <w:szCs w:val="28"/>
        </w:rPr>
      </w:pPr>
    </w:p>
    <w:p w:rsidR="00F74254" w:rsidRDefault="00F74254" w:rsidP="00614F50">
      <w:pPr>
        <w:pStyle w:val="a3"/>
        <w:jc w:val="both"/>
        <w:rPr>
          <w:sz w:val="28"/>
          <w:szCs w:val="28"/>
        </w:rPr>
      </w:pPr>
    </w:p>
    <w:p w:rsidR="00F74254" w:rsidRDefault="00F74254" w:rsidP="00614F50">
      <w:pPr>
        <w:pStyle w:val="a3"/>
        <w:jc w:val="both"/>
        <w:rPr>
          <w:sz w:val="28"/>
          <w:szCs w:val="28"/>
        </w:rPr>
      </w:pPr>
    </w:p>
    <w:p w:rsidR="00F74254" w:rsidRDefault="00F74254" w:rsidP="00614F50">
      <w:pPr>
        <w:pStyle w:val="a3"/>
        <w:jc w:val="both"/>
        <w:rPr>
          <w:sz w:val="28"/>
          <w:szCs w:val="28"/>
        </w:rPr>
      </w:pPr>
    </w:p>
    <w:p w:rsidR="00F74254" w:rsidRDefault="00F74254" w:rsidP="00614F50">
      <w:pPr>
        <w:pStyle w:val="a3"/>
        <w:jc w:val="both"/>
        <w:rPr>
          <w:sz w:val="28"/>
          <w:szCs w:val="28"/>
        </w:rPr>
      </w:pPr>
    </w:p>
    <w:p w:rsidR="00F74254" w:rsidRDefault="00F74254" w:rsidP="00614F50">
      <w:pPr>
        <w:pStyle w:val="a3"/>
        <w:jc w:val="both"/>
        <w:rPr>
          <w:sz w:val="28"/>
          <w:szCs w:val="28"/>
        </w:rPr>
      </w:pPr>
    </w:p>
    <w:p w:rsidR="00F74254" w:rsidRDefault="00F74254" w:rsidP="00614F50">
      <w:pPr>
        <w:pStyle w:val="a3"/>
        <w:jc w:val="both"/>
        <w:rPr>
          <w:sz w:val="28"/>
          <w:szCs w:val="28"/>
        </w:rPr>
      </w:pPr>
    </w:p>
    <w:p w:rsidR="00F74254" w:rsidRDefault="00F74254" w:rsidP="00614F50">
      <w:pPr>
        <w:pStyle w:val="a3"/>
        <w:jc w:val="both"/>
        <w:rPr>
          <w:sz w:val="28"/>
          <w:szCs w:val="28"/>
        </w:rPr>
      </w:pPr>
    </w:p>
    <w:p w:rsidR="00F74254" w:rsidRDefault="00F74254" w:rsidP="00614F50">
      <w:pPr>
        <w:pStyle w:val="a3"/>
        <w:jc w:val="both"/>
        <w:rPr>
          <w:sz w:val="28"/>
          <w:szCs w:val="28"/>
        </w:rPr>
      </w:pPr>
    </w:p>
    <w:p w:rsidR="00F74254" w:rsidRDefault="00F74254" w:rsidP="00614F50">
      <w:pPr>
        <w:pStyle w:val="a3"/>
        <w:jc w:val="both"/>
        <w:rPr>
          <w:sz w:val="28"/>
          <w:szCs w:val="28"/>
        </w:rPr>
      </w:pPr>
    </w:p>
    <w:p w:rsidR="00F74254" w:rsidRDefault="00F74254" w:rsidP="00614F50">
      <w:pPr>
        <w:pStyle w:val="a3"/>
        <w:jc w:val="both"/>
        <w:rPr>
          <w:sz w:val="28"/>
          <w:szCs w:val="28"/>
        </w:rPr>
      </w:pPr>
    </w:p>
    <w:p w:rsidR="001435C8" w:rsidRDefault="001435C8" w:rsidP="00614F50">
      <w:pPr>
        <w:pStyle w:val="a3"/>
        <w:jc w:val="both"/>
        <w:rPr>
          <w:sz w:val="28"/>
          <w:szCs w:val="28"/>
        </w:rPr>
      </w:pPr>
    </w:p>
    <w:p w:rsidR="00614F50" w:rsidRPr="00E36A6E" w:rsidRDefault="00057B5D" w:rsidP="00614F50">
      <w:pPr>
        <w:pStyle w:val="a3"/>
        <w:jc w:val="both"/>
        <w:rPr>
          <w:rFonts w:cs="Times New Roman"/>
          <w:sz w:val="28"/>
          <w:szCs w:val="28"/>
          <w:lang w:eastAsia="ru-RU"/>
        </w:rPr>
      </w:pPr>
      <w:r w:rsidRPr="00E36A6E">
        <w:rPr>
          <w:rFonts w:cs="Times New Roman"/>
          <w:sz w:val="28"/>
          <w:szCs w:val="28"/>
          <w:lang w:eastAsia="ru-RU"/>
        </w:rPr>
        <w:lastRenderedPageBreak/>
        <w:t xml:space="preserve">1. </w:t>
      </w:r>
      <w:r w:rsidR="009E7CC1" w:rsidRPr="00E36A6E">
        <w:rPr>
          <w:rFonts w:cs="Times New Roman"/>
          <w:sz w:val="28"/>
          <w:szCs w:val="28"/>
          <w:lang w:eastAsia="ru-RU"/>
        </w:rPr>
        <w:t xml:space="preserve">     </w:t>
      </w:r>
      <w:r w:rsidR="00614F50" w:rsidRPr="00E36A6E">
        <w:rPr>
          <w:rFonts w:cs="Times New Roman"/>
          <w:sz w:val="28"/>
          <w:szCs w:val="28"/>
          <w:lang w:eastAsia="ru-RU"/>
        </w:rPr>
        <w:t xml:space="preserve">В обязанности пианиста-концертмейстера вокального класса, помимо аккомпанирования певцам на концертах, входит помощь учащимся в подготовке нового репертуара. В этом плане функции концертмейстера носят в значительной мере педагогический характер. Эта педагогическая сторона концертмейстерской работы требует от пианиста, помимо фортепианной подготовки и </w:t>
      </w:r>
      <w:proofErr w:type="spellStart"/>
      <w:r w:rsidR="00614F50" w:rsidRPr="00E36A6E">
        <w:rPr>
          <w:rFonts w:cs="Times New Roman"/>
          <w:sz w:val="28"/>
          <w:szCs w:val="28"/>
          <w:lang w:eastAsia="ru-RU"/>
        </w:rPr>
        <w:t>аккомпаниаторского</w:t>
      </w:r>
      <w:proofErr w:type="spellEnd"/>
      <w:r w:rsidR="00614F50" w:rsidRPr="00E36A6E">
        <w:rPr>
          <w:rFonts w:cs="Times New Roman"/>
          <w:sz w:val="28"/>
          <w:szCs w:val="28"/>
          <w:lang w:eastAsia="ru-RU"/>
        </w:rPr>
        <w:t xml:space="preserve"> опыта, ряда специфических знаний и навыков, и в первую очередь умения корректировать певца, как в отношении точности интонирования, так и многих других качеств исполнительства. При работе с юными солистами-вокалистами важно помнить, что главное – беречь и развивать голос, не допускать форсирования звука, пения в недоступном для ученика диапазоне. Важно подобрать правильные </w:t>
      </w:r>
      <w:proofErr w:type="spellStart"/>
      <w:r w:rsidR="00614F50" w:rsidRPr="00E36A6E">
        <w:rPr>
          <w:rFonts w:cs="Times New Roman"/>
          <w:sz w:val="28"/>
          <w:szCs w:val="28"/>
          <w:lang w:eastAsia="ru-RU"/>
        </w:rPr>
        <w:t>распевки</w:t>
      </w:r>
      <w:proofErr w:type="spellEnd"/>
      <w:r w:rsidR="00614F50" w:rsidRPr="00E36A6E">
        <w:rPr>
          <w:rFonts w:cs="Times New Roman"/>
          <w:sz w:val="28"/>
          <w:szCs w:val="28"/>
          <w:lang w:eastAsia="ru-RU"/>
        </w:rPr>
        <w:t>, помогающие в разучивании текущего репертуара и в овладении очередными техническими навыками. Также концертмейстер следит за чистотой интонирования, что является первоочередной задачей исполнения. При этом резко повышается роль внутреннего слуха и знание законов интонирования различных интервалов и ступеней в концертмейстерской практике.</w:t>
      </w:r>
    </w:p>
    <w:p w:rsidR="00614F50" w:rsidRPr="00E36A6E" w:rsidRDefault="00057B5D" w:rsidP="00614F50">
      <w:pPr>
        <w:pStyle w:val="a3"/>
        <w:jc w:val="both"/>
        <w:rPr>
          <w:rFonts w:cs="Times New Roman"/>
          <w:sz w:val="28"/>
          <w:szCs w:val="28"/>
          <w:lang w:eastAsia="ru-RU"/>
        </w:rPr>
      </w:pPr>
      <w:r w:rsidRPr="00E36A6E">
        <w:rPr>
          <w:rFonts w:cs="Times New Roman"/>
          <w:sz w:val="28"/>
          <w:szCs w:val="28"/>
          <w:lang w:eastAsia="ru-RU"/>
        </w:rPr>
        <w:t xml:space="preserve">      </w:t>
      </w:r>
      <w:r w:rsidR="00614F50" w:rsidRPr="00E36A6E">
        <w:rPr>
          <w:rFonts w:cs="Times New Roman"/>
          <w:sz w:val="28"/>
          <w:szCs w:val="28"/>
          <w:lang w:eastAsia="ru-RU"/>
        </w:rPr>
        <w:t xml:space="preserve">Работая с вокалистом, концертмейстер должен вникнуть не только в музыкальный, но и в поэтический текст, ведь эмоциональный строй и образное содержание вокального сочинения раскрываются не только через музыку, но и через слово. Разучивая с учеником программное произведение, концертмейстер наблюдает за выполнением певцом указаний его педагога по вокалу. Он должен следить за точностью воспроизведения певцом </w:t>
      </w:r>
      <w:proofErr w:type="spellStart"/>
      <w:r w:rsidR="00614F50" w:rsidRPr="00E36A6E">
        <w:rPr>
          <w:rFonts w:cs="Times New Roman"/>
          <w:sz w:val="28"/>
          <w:szCs w:val="28"/>
          <w:lang w:eastAsia="ru-RU"/>
        </w:rPr>
        <w:t>звуковысотного</w:t>
      </w:r>
      <w:proofErr w:type="spellEnd"/>
      <w:r w:rsidR="00614F50" w:rsidRPr="00E36A6E">
        <w:rPr>
          <w:rFonts w:cs="Times New Roman"/>
          <w:sz w:val="28"/>
          <w:szCs w:val="28"/>
          <w:lang w:eastAsia="ru-RU"/>
        </w:rPr>
        <w:t xml:space="preserve"> и ритмического рисунка мелодии, четкостью дикции, осмысленной фразировкой, целесообразной расстановкой дыхания. Для этого концертмейстер должен быть знаком с основами вокала – особенностями певческого дыхания, правильной артикуляцией, диапазонами голосов, характерными для голосов тесситурами, особенностями певческого дыхания и т.д.</w:t>
      </w:r>
    </w:p>
    <w:p w:rsidR="00057B5D" w:rsidRPr="00E36A6E" w:rsidRDefault="00057B5D" w:rsidP="00614F50">
      <w:pPr>
        <w:pStyle w:val="a3"/>
        <w:jc w:val="both"/>
        <w:rPr>
          <w:rFonts w:cs="Times New Roman"/>
          <w:sz w:val="28"/>
          <w:szCs w:val="28"/>
          <w:lang w:eastAsia="ru-RU"/>
        </w:rPr>
      </w:pPr>
    </w:p>
    <w:p w:rsidR="00614F50" w:rsidRPr="00E36A6E" w:rsidRDefault="00057B5D" w:rsidP="00614F50">
      <w:pPr>
        <w:pStyle w:val="a3"/>
        <w:jc w:val="both"/>
        <w:rPr>
          <w:rFonts w:cs="Times New Roman"/>
          <w:sz w:val="28"/>
          <w:szCs w:val="28"/>
          <w:lang w:eastAsia="ru-RU"/>
        </w:rPr>
      </w:pPr>
      <w:r w:rsidRPr="00E36A6E">
        <w:rPr>
          <w:rFonts w:cs="Times New Roman"/>
          <w:sz w:val="28"/>
          <w:szCs w:val="28"/>
          <w:lang w:eastAsia="ru-RU"/>
        </w:rPr>
        <w:t xml:space="preserve"> </w:t>
      </w:r>
      <w:r w:rsidR="00F23E1D" w:rsidRPr="00E36A6E">
        <w:rPr>
          <w:rFonts w:cs="Times New Roman"/>
          <w:sz w:val="28"/>
          <w:szCs w:val="28"/>
          <w:lang w:eastAsia="ru-RU"/>
        </w:rPr>
        <w:t>2.</w:t>
      </w:r>
      <w:r w:rsidRPr="00E36A6E">
        <w:rPr>
          <w:rFonts w:cs="Times New Roman"/>
          <w:sz w:val="28"/>
          <w:szCs w:val="28"/>
          <w:lang w:eastAsia="ru-RU"/>
        </w:rPr>
        <w:t xml:space="preserve">     </w:t>
      </w:r>
      <w:r w:rsidR="00614F50" w:rsidRPr="00E36A6E">
        <w:rPr>
          <w:rFonts w:cs="Times New Roman"/>
          <w:sz w:val="28"/>
          <w:szCs w:val="28"/>
          <w:lang w:eastAsia="ru-RU"/>
        </w:rPr>
        <w:t xml:space="preserve">В процессе работы с певцом концертмейстер должен учитывать, что от точно найденной фортепианной звучности порой зависит и звучание сольной партии. Например, грубый, стучащий звук аккомпанемента вызывает форсирование звука вокалистом, мягкое «пение» фортепиано приучает солиста к правильному </w:t>
      </w:r>
      <w:proofErr w:type="spellStart"/>
      <w:r w:rsidR="00614F50" w:rsidRPr="00E36A6E">
        <w:rPr>
          <w:rFonts w:cs="Times New Roman"/>
          <w:sz w:val="28"/>
          <w:szCs w:val="28"/>
          <w:lang w:eastAsia="ru-RU"/>
        </w:rPr>
        <w:t>звуковедению</w:t>
      </w:r>
      <w:proofErr w:type="spellEnd"/>
      <w:r w:rsidR="00614F50" w:rsidRPr="00E36A6E">
        <w:rPr>
          <w:rFonts w:cs="Times New Roman"/>
          <w:sz w:val="28"/>
          <w:szCs w:val="28"/>
          <w:lang w:eastAsia="ru-RU"/>
        </w:rPr>
        <w:t>, оберегает его от «крика».</w:t>
      </w:r>
    </w:p>
    <w:p w:rsidR="00047D4C" w:rsidRPr="00E36A6E" w:rsidRDefault="00614F50" w:rsidP="00614F50">
      <w:pPr>
        <w:pStyle w:val="a3"/>
        <w:jc w:val="both"/>
        <w:rPr>
          <w:rFonts w:cs="Times New Roman"/>
          <w:sz w:val="28"/>
          <w:szCs w:val="28"/>
          <w:lang w:eastAsia="ru-RU"/>
        </w:rPr>
      </w:pPr>
      <w:r w:rsidRPr="00E36A6E">
        <w:rPr>
          <w:rFonts w:cs="Times New Roman"/>
          <w:sz w:val="28"/>
          <w:szCs w:val="28"/>
          <w:lang w:eastAsia="ru-RU"/>
        </w:rPr>
        <w:t xml:space="preserve">Начиная работу с </w:t>
      </w:r>
      <w:proofErr w:type="spellStart"/>
      <w:r w:rsidRPr="00E36A6E">
        <w:rPr>
          <w:rFonts w:cs="Times New Roman"/>
          <w:sz w:val="28"/>
          <w:szCs w:val="28"/>
          <w:lang w:eastAsia="ru-RU"/>
        </w:rPr>
        <w:t>учашимся</w:t>
      </w:r>
      <w:proofErr w:type="spellEnd"/>
      <w:r w:rsidRPr="00E36A6E">
        <w:rPr>
          <w:rFonts w:cs="Times New Roman"/>
          <w:sz w:val="28"/>
          <w:szCs w:val="28"/>
          <w:lang w:eastAsia="ru-RU"/>
        </w:rPr>
        <w:t>-вокалистом, концертмейстер должен вначале предоставить ему возможность услышать произведение в целом. Для этого пианист либо интонирует голосом вокальную партию, аккомпанируя себе, либо воспроизводит вокальную партию на фортепиано вместе с аккомпанементом. При этом можно поступиться деталями фактуры. Произведение лучше исполнить несколько раз, чтобы ученик с первого же урока понял замысел композитора, основной характер, развитие, кульминацию. Важно увлечь и заинтересовать певца музыкой и поэтическим текстом, возможностями их вокального воплощения.</w:t>
      </w:r>
    </w:p>
    <w:p w:rsidR="00614F50" w:rsidRPr="00E36A6E" w:rsidRDefault="00614F50" w:rsidP="00614F50">
      <w:pPr>
        <w:pStyle w:val="a3"/>
        <w:jc w:val="both"/>
        <w:rPr>
          <w:rFonts w:cs="Times New Roman"/>
          <w:sz w:val="28"/>
          <w:szCs w:val="28"/>
          <w:lang w:eastAsia="ru-RU"/>
        </w:rPr>
      </w:pPr>
      <w:r w:rsidRPr="00E36A6E">
        <w:rPr>
          <w:rFonts w:cs="Times New Roman"/>
          <w:sz w:val="28"/>
          <w:szCs w:val="28"/>
          <w:lang w:eastAsia="ru-RU"/>
        </w:rPr>
        <w:t xml:space="preserve">Если юный певец еще не обладает навыками </w:t>
      </w:r>
      <w:proofErr w:type="spellStart"/>
      <w:r w:rsidRPr="00E36A6E">
        <w:rPr>
          <w:rFonts w:cs="Times New Roman"/>
          <w:sz w:val="28"/>
          <w:szCs w:val="28"/>
          <w:lang w:eastAsia="ru-RU"/>
        </w:rPr>
        <w:t>сольфеджирования</w:t>
      </w:r>
      <w:proofErr w:type="spellEnd"/>
      <w:r w:rsidRPr="00E36A6E">
        <w:rPr>
          <w:rFonts w:cs="Times New Roman"/>
          <w:sz w:val="28"/>
          <w:szCs w:val="28"/>
          <w:lang w:eastAsia="ru-RU"/>
        </w:rPr>
        <w:t xml:space="preserve"> по нотам, пианист должен сыграть ему мелодию песни или романса на фортепиано и </w:t>
      </w:r>
      <w:r w:rsidRPr="00E36A6E">
        <w:rPr>
          <w:rFonts w:cs="Times New Roman"/>
          <w:sz w:val="28"/>
          <w:szCs w:val="28"/>
          <w:lang w:eastAsia="ru-RU"/>
        </w:rPr>
        <w:lastRenderedPageBreak/>
        <w:t>попросить воспроизвести ее голосом. Для облегчения этой работы всю вокальную партию можно разучивать последовательно по фразам, предложениям, периодам.</w:t>
      </w:r>
    </w:p>
    <w:p w:rsidR="00047D4C" w:rsidRPr="00E36A6E" w:rsidRDefault="00047D4C" w:rsidP="00614F50">
      <w:pPr>
        <w:pStyle w:val="a3"/>
        <w:jc w:val="both"/>
        <w:rPr>
          <w:rFonts w:cs="Times New Roman"/>
          <w:sz w:val="28"/>
          <w:szCs w:val="28"/>
          <w:lang w:eastAsia="ru-RU"/>
        </w:rPr>
      </w:pPr>
    </w:p>
    <w:p w:rsidR="00614F50" w:rsidRPr="00E36A6E" w:rsidRDefault="00047D4C" w:rsidP="00614F50">
      <w:pPr>
        <w:pStyle w:val="a3"/>
        <w:jc w:val="both"/>
        <w:rPr>
          <w:rFonts w:cs="Times New Roman"/>
          <w:sz w:val="28"/>
          <w:szCs w:val="28"/>
          <w:lang w:eastAsia="ru-RU"/>
        </w:rPr>
      </w:pPr>
      <w:r w:rsidRPr="00E36A6E">
        <w:rPr>
          <w:rFonts w:cs="Times New Roman"/>
          <w:sz w:val="28"/>
          <w:szCs w:val="28"/>
          <w:lang w:eastAsia="ru-RU"/>
        </w:rPr>
        <w:t xml:space="preserve">      </w:t>
      </w:r>
      <w:r w:rsidR="00614F50" w:rsidRPr="00E36A6E">
        <w:rPr>
          <w:rFonts w:cs="Times New Roman"/>
          <w:sz w:val="28"/>
          <w:szCs w:val="28"/>
          <w:lang w:eastAsia="ru-RU"/>
        </w:rPr>
        <w:t>В процессе работы над произведением нельзя отделять работу над точным воспроизведением нотного текста от проникновения в сущность музыкального образа. Руководствуясь принципом индивидуального подхода к каждому исполнителю, нельзя обозначить единый план ведения занятия, одинаково пригодный для всех учащихся. Пианист должен помнить, как ученик пел в классе на уроке у педагога, как прошел предыдущий урок у концертмейстера и исходя из этого, продумать заранее, над чем именно лучше поработать на следующем занятии. В случае прихода на урок ученика в утомленном или не совсем здоровом состоянии, понадобится на ходу менять задачу, выбирая направления, не требующие большой вокальной нагрузки. Занятия строятся по-разному в зависимости от способностей певца, строения певческого аппарата, если ученик не пел в этот день, то полезно его распеть несколькими упражнениями, которые давал в классе педагог и которые всегда знает концертмейстер. Можно спеть несколько вокализов или совместить и то, и другое. Иногда работа над произведением на занятии начинают по отдельным кускам, но часто бывает целесообразно сначала дать возможность ученику исполнить все произведение целиком (независимо от того, как он споет), после чего указать ему на главные ошибки, добиться их устранения, а затем снова повторить целиком уже в исправленном виде.</w:t>
      </w:r>
    </w:p>
    <w:p w:rsidR="00614F50" w:rsidRPr="00E36A6E" w:rsidRDefault="00614F50" w:rsidP="00614F50">
      <w:pPr>
        <w:pStyle w:val="a3"/>
        <w:jc w:val="both"/>
        <w:rPr>
          <w:rFonts w:cs="Times New Roman"/>
          <w:sz w:val="28"/>
          <w:szCs w:val="28"/>
          <w:lang w:eastAsia="ru-RU"/>
        </w:rPr>
      </w:pPr>
      <w:r w:rsidRPr="00E36A6E">
        <w:rPr>
          <w:rFonts w:cs="Times New Roman"/>
          <w:sz w:val="28"/>
          <w:szCs w:val="28"/>
          <w:lang w:eastAsia="ru-RU"/>
        </w:rPr>
        <w:t>Если вокалист творчески активен, то можно пройти за одно занятие несколько произведений. Количество зависит от уровня их сложности и от степени завершенности работы над ними, а также от терпения и внимания учащегося, состояния его певческого аппарата, к которому надо относиться очень бережно.</w:t>
      </w:r>
    </w:p>
    <w:p w:rsidR="00614F50" w:rsidRPr="00E36A6E" w:rsidRDefault="00614F50" w:rsidP="00614F50">
      <w:pPr>
        <w:pStyle w:val="a3"/>
        <w:jc w:val="both"/>
        <w:rPr>
          <w:rFonts w:cs="Times New Roman"/>
          <w:sz w:val="28"/>
          <w:szCs w:val="28"/>
          <w:lang w:eastAsia="ru-RU"/>
        </w:rPr>
      </w:pPr>
      <w:r w:rsidRPr="00E36A6E">
        <w:rPr>
          <w:rFonts w:cs="Times New Roman"/>
          <w:sz w:val="28"/>
          <w:szCs w:val="28"/>
          <w:lang w:eastAsia="ru-RU"/>
        </w:rPr>
        <w:t>Иногда весь урок можно посвятить одному произведению, что приносит подчас больше пользы, чем работа над всей заданной программой. Не следует в течение всего урока заниматься только исправлением фальшивых нот. Неточная интонация у певца может зависеть от многих причин, связанных не только со слухом, но и с отсутствием определенных вокальных навыков.</w:t>
      </w:r>
    </w:p>
    <w:p w:rsidR="00614F50" w:rsidRPr="00E36A6E" w:rsidRDefault="00614F50" w:rsidP="00614F50">
      <w:pPr>
        <w:pStyle w:val="a3"/>
        <w:jc w:val="both"/>
        <w:rPr>
          <w:rFonts w:cs="Times New Roman"/>
          <w:sz w:val="28"/>
          <w:szCs w:val="28"/>
          <w:lang w:eastAsia="ru-RU"/>
        </w:rPr>
      </w:pPr>
      <w:r w:rsidRPr="00E36A6E">
        <w:rPr>
          <w:rFonts w:cs="Times New Roman"/>
          <w:sz w:val="28"/>
          <w:szCs w:val="28"/>
          <w:lang w:eastAsia="ru-RU"/>
        </w:rPr>
        <w:t>Недостаточно высокая позиция звука, широкая гласная, ослабленное или форсированное дыхание, а иногда и физическое состояние певца в день урока – все это причины, наиболее часто приводящие к интонационной неточности.</w:t>
      </w:r>
    </w:p>
    <w:p w:rsidR="00DD648F" w:rsidRPr="00E36A6E" w:rsidRDefault="00614F50" w:rsidP="00614F50">
      <w:pPr>
        <w:pStyle w:val="a3"/>
        <w:jc w:val="both"/>
        <w:rPr>
          <w:rFonts w:cs="Times New Roman"/>
          <w:sz w:val="28"/>
          <w:szCs w:val="28"/>
          <w:lang w:eastAsia="ru-RU"/>
        </w:rPr>
      </w:pPr>
      <w:r w:rsidRPr="00E36A6E">
        <w:rPr>
          <w:rFonts w:cs="Times New Roman"/>
          <w:sz w:val="28"/>
          <w:szCs w:val="28"/>
          <w:lang w:eastAsia="ru-RU"/>
        </w:rPr>
        <w:t>Опытный концертмейстер всегда сумеет распознать причины подобных ошибок и обратит на них внимание певца. В случаях, не зависящих от чисто технических причин, концертмейстеру приходится находить разные способы устранения</w:t>
      </w:r>
      <w:r w:rsidR="00DD648F" w:rsidRPr="00E36A6E">
        <w:rPr>
          <w:rFonts w:cs="Times New Roman"/>
          <w:sz w:val="28"/>
          <w:szCs w:val="28"/>
          <w:lang w:eastAsia="ru-RU"/>
        </w:rPr>
        <w:t xml:space="preserve"> </w:t>
      </w:r>
      <w:r w:rsidRPr="00E36A6E">
        <w:rPr>
          <w:rFonts w:cs="Times New Roman"/>
          <w:sz w:val="28"/>
          <w:szCs w:val="28"/>
          <w:lang w:eastAsia="ru-RU"/>
        </w:rPr>
        <w:t>фальшивых нот: показывать гармоническую опору в аккомпанементе, связь с предыдущими тонами и др. Таких способов много, в каждом произведении можно найти себе музыкальных «помощников» для устранения фальши и для скорейшего</w:t>
      </w:r>
      <w:r w:rsidR="00DD648F" w:rsidRPr="00E36A6E">
        <w:rPr>
          <w:rFonts w:cs="Times New Roman"/>
          <w:sz w:val="28"/>
          <w:szCs w:val="28"/>
          <w:lang w:eastAsia="ru-RU"/>
        </w:rPr>
        <w:t xml:space="preserve"> </w:t>
      </w:r>
      <w:r w:rsidRPr="00E36A6E">
        <w:rPr>
          <w:rFonts w:cs="Times New Roman"/>
          <w:sz w:val="28"/>
          <w:szCs w:val="28"/>
          <w:lang w:eastAsia="ru-RU"/>
        </w:rPr>
        <w:t xml:space="preserve">запоминания мелодии. Подробно на способах разучивания </w:t>
      </w:r>
      <w:proofErr w:type="spellStart"/>
      <w:r w:rsidRPr="00E36A6E">
        <w:rPr>
          <w:rFonts w:cs="Times New Roman"/>
          <w:sz w:val="28"/>
          <w:szCs w:val="28"/>
          <w:lang w:eastAsia="ru-RU"/>
        </w:rPr>
        <w:t>концермейстера</w:t>
      </w:r>
      <w:proofErr w:type="spellEnd"/>
      <w:r w:rsidRPr="00E36A6E">
        <w:rPr>
          <w:rFonts w:cs="Times New Roman"/>
          <w:sz w:val="28"/>
          <w:szCs w:val="28"/>
          <w:lang w:eastAsia="ru-RU"/>
        </w:rPr>
        <w:t xml:space="preserve"> с певцом </w:t>
      </w:r>
      <w:r w:rsidRPr="00E36A6E">
        <w:rPr>
          <w:rFonts w:cs="Times New Roman"/>
          <w:sz w:val="28"/>
          <w:szCs w:val="28"/>
          <w:lang w:eastAsia="ru-RU"/>
        </w:rPr>
        <w:lastRenderedPageBreak/>
        <w:t xml:space="preserve">интонационно и ритмически трудных мест мелодии останавливается известный педагог и концертмейстер Е. Шендерович. </w:t>
      </w:r>
    </w:p>
    <w:p w:rsidR="00DD648F" w:rsidRPr="00E36A6E" w:rsidRDefault="00DD648F" w:rsidP="00614F50">
      <w:pPr>
        <w:pStyle w:val="a3"/>
        <w:jc w:val="both"/>
        <w:rPr>
          <w:rFonts w:cs="Times New Roman"/>
          <w:sz w:val="28"/>
          <w:szCs w:val="28"/>
          <w:lang w:eastAsia="ru-RU"/>
        </w:rPr>
      </w:pPr>
    </w:p>
    <w:p w:rsidR="00614F50" w:rsidRPr="00E36A6E" w:rsidRDefault="00614F50" w:rsidP="00614F50">
      <w:pPr>
        <w:pStyle w:val="a3"/>
        <w:jc w:val="both"/>
        <w:rPr>
          <w:rFonts w:cs="Times New Roman"/>
          <w:sz w:val="28"/>
          <w:szCs w:val="28"/>
          <w:lang w:eastAsia="ru-RU"/>
        </w:rPr>
      </w:pPr>
      <w:r w:rsidRPr="00E36A6E">
        <w:rPr>
          <w:rFonts w:cs="Times New Roman"/>
          <w:sz w:val="28"/>
          <w:szCs w:val="28"/>
          <w:lang w:eastAsia="ru-RU"/>
        </w:rPr>
        <w:t>Одной из серьезных проблем для начинающего певца часто является ритмическая сторона исполнения. Он еще недостаточно осознает, что ритмическая четкость и ясность определяет смысл и характер музыки.</w:t>
      </w:r>
    </w:p>
    <w:p w:rsidR="00614F50" w:rsidRPr="00E36A6E" w:rsidRDefault="00614F50" w:rsidP="00614F50">
      <w:pPr>
        <w:pStyle w:val="a3"/>
        <w:jc w:val="both"/>
        <w:rPr>
          <w:rFonts w:cs="Times New Roman"/>
          <w:sz w:val="28"/>
          <w:szCs w:val="28"/>
          <w:lang w:eastAsia="ru-RU"/>
        </w:rPr>
      </w:pPr>
      <w:r w:rsidRPr="00E36A6E">
        <w:rPr>
          <w:rFonts w:cs="Times New Roman"/>
          <w:sz w:val="28"/>
          <w:szCs w:val="28"/>
          <w:lang w:eastAsia="ru-RU"/>
        </w:rPr>
        <w:t>Воспринимая мелодию на слух, певец порой приблизительно поет ритмически сложные места. Концертмейстеру необходимо на уроках отучать ученика от небрежного отношения к ритму, обратив внимание на художественное значение того или иного момента. Например, необходимо не только говорить: «Здесь точка, выдержи ее», - но и объяснить цель этой точки в связи со словом, ее</w:t>
      </w:r>
      <w:r w:rsidR="00DD648F" w:rsidRPr="00E36A6E">
        <w:rPr>
          <w:rFonts w:cs="Times New Roman"/>
          <w:sz w:val="28"/>
          <w:szCs w:val="28"/>
          <w:lang w:eastAsia="ru-RU"/>
        </w:rPr>
        <w:t xml:space="preserve"> </w:t>
      </w:r>
      <w:r w:rsidRPr="00E36A6E">
        <w:rPr>
          <w:rFonts w:cs="Times New Roman"/>
          <w:sz w:val="28"/>
          <w:szCs w:val="28"/>
          <w:lang w:eastAsia="ru-RU"/>
        </w:rPr>
        <w:t xml:space="preserve">музыкальное назначение, чтобы точки, паузы, ферматы стали для певца необходимой принадлежностью исполняемой музыки, средствами ее выразительности. Если ученик не сразу полностью воспринимает сложный ритмический рисунок, он обязательно должен считать вслух или про себя, а не только запоминать музыку на слух. Привычка запоминать на слух, без сознательного анализа, часто подводит. Для лучшего освоения ритмической стороны иногда полезно дирижировать, чтобы почувствовать сильную долю такта, основной пульс произведения, добиться ритмической ровности. Наиболее часто приходится высчитывать места, где сочетаются </w:t>
      </w:r>
      <w:proofErr w:type="spellStart"/>
      <w:r w:rsidRPr="00E36A6E">
        <w:rPr>
          <w:rFonts w:cs="Times New Roman"/>
          <w:sz w:val="28"/>
          <w:szCs w:val="28"/>
          <w:lang w:eastAsia="ru-RU"/>
        </w:rPr>
        <w:t>дуоли</w:t>
      </w:r>
      <w:proofErr w:type="spellEnd"/>
      <w:r w:rsidRPr="00E36A6E">
        <w:rPr>
          <w:rFonts w:cs="Times New Roman"/>
          <w:sz w:val="28"/>
          <w:szCs w:val="28"/>
          <w:lang w:eastAsia="ru-RU"/>
        </w:rPr>
        <w:t xml:space="preserve"> в вокальной строчке и триоли в сопровождении. Пианист должен помочь певцу расчленить пассажи из мелких длительностей на группы, чтобы он почувствовал внутренние точки опоры,</w:t>
      </w:r>
      <w:r w:rsidR="00DD648F" w:rsidRPr="00E36A6E">
        <w:rPr>
          <w:rFonts w:cs="Times New Roman"/>
          <w:sz w:val="28"/>
          <w:szCs w:val="28"/>
          <w:lang w:eastAsia="ru-RU"/>
        </w:rPr>
        <w:t xml:space="preserve"> </w:t>
      </w:r>
      <w:r w:rsidRPr="00E36A6E">
        <w:rPr>
          <w:rFonts w:cs="Times New Roman"/>
          <w:sz w:val="28"/>
          <w:szCs w:val="28"/>
          <w:lang w:eastAsia="ru-RU"/>
        </w:rPr>
        <w:t>ритмическую организованность мелодики, а также разобраться во всех интонационных изгибах.</w:t>
      </w:r>
    </w:p>
    <w:p w:rsidR="00DD648F" w:rsidRPr="00E36A6E" w:rsidRDefault="00DD648F" w:rsidP="00614F50">
      <w:pPr>
        <w:pStyle w:val="a3"/>
        <w:jc w:val="both"/>
        <w:rPr>
          <w:rFonts w:cs="Times New Roman"/>
          <w:sz w:val="28"/>
          <w:szCs w:val="28"/>
          <w:lang w:eastAsia="ru-RU"/>
        </w:rPr>
      </w:pPr>
    </w:p>
    <w:p w:rsidR="00DD648F" w:rsidRPr="00E36A6E" w:rsidRDefault="00DD648F" w:rsidP="00614F50">
      <w:pPr>
        <w:pStyle w:val="a3"/>
        <w:jc w:val="both"/>
        <w:rPr>
          <w:rFonts w:cs="Times New Roman"/>
          <w:sz w:val="28"/>
          <w:szCs w:val="28"/>
          <w:lang w:eastAsia="ru-RU"/>
        </w:rPr>
      </w:pPr>
    </w:p>
    <w:p w:rsidR="00614F50" w:rsidRPr="00E36A6E" w:rsidRDefault="00614F50" w:rsidP="00614F50">
      <w:pPr>
        <w:pStyle w:val="a3"/>
        <w:jc w:val="both"/>
        <w:rPr>
          <w:rFonts w:cs="Times New Roman"/>
          <w:sz w:val="28"/>
          <w:szCs w:val="28"/>
          <w:lang w:eastAsia="ru-RU"/>
        </w:rPr>
      </w:pPr>
      <w:r w:rsidRPr="00E36A6E">
        <w:rPr>
          <w:rFonts w:cs="Times New Roman"/>
          <w:sz w:val="28"/>
          <w:szCs w:val="28"/>
          <w:lang w:eastAsia="ru-RU"/>
        </w:rPr>
        <w:t>Концертмейстер предостерегает начинающего певца от бессмысленных жестов во время пения. Лишние движения у певца легко превращаются в привычку и выдают его физическую (вокальную) скованность и напряженность. Жестикуляцию может</w:t>
      </w:r>
      <w:r w:rsidR="00DD648F" w:rsidRPr="00E36A6E">
        <w:rPr>
          <w:rFonts w:cs="Times New Roman"/>
          <w:sz w:val="28"/>
          <w:szCs w:val="28"/>
          <w:lang w:eastAsia="ru-RU"/>
        </w:rPr>
        <w:t xml:space="preserve"> </w:t>
      </w:r>
      <w:r w:rsidRPr="00E36A6E">
        <w:rPr>
          <w:rFonts w:cs="Times New Roman"/>
          <w:sz w:val="28"/>
          <w:szCs w:val="28"/>
          <w:lang w:eastAsia="ru-RU"/>
        </w:rPr>
        <w:t>себе позволить лишь большой артист, умеющий оправдать жестом внутреннее состояние, и чем она будет сдержаннее, тем уместнее и выигрышней для солиста.</w:t>
      </w:r>
    </w:p>
    <w:p w:rsidR="00DD648F" w:rsidRPr="00E36A6E" w:rsidRDefault="00DD648F" w:rsidP="00614F50">
      <w:pPr>
        <w:pStyle w:val="a3"/>
        <w:jc w:val="both"/>
        <w:rPr>
          <w:rFonts w:cs="Times New Roman"/>
          <w:sz w:val="28"/>
          <w:szCs w:val="28"/>
          <w:lang w:eastAsia="ru-RU"/>
        </w:rPr>
      </w:pPr>
    </w:p>
    <w:p w:rsidR="00614F50" w:rsidRPr="00E36A6E" w:rsidRDefault="00614F50" w:rsidP="00614F50">
      <w:pPr>
        <w:pStyle w:val="a3"/>
        <w:jc w:val="both"/>
        <w:rPr>
          <w:rFonts w:cs="Times New Roman"/>
          <w:sz w:val="28"/>
          <w:szCs w:val="28"/>
          <w:lang w:eastAsia="ru-RU"/>
        </w:rPr>
      </w:pPr>
      <w:r w:rsidRPr="00E36A6E">
        <w:rPr>
          <w:rFonts w:cs="Times New Roman"/>
          <w:sz w:val="28"/>
          <w:szCs w:val="28"/>
          <w:lang w:eastAsia="ru-RU"/>
        </w:rPr>
        <w:t>Концертмейстер следит за выполнением данных педагогом установок правильного, не поверхностного дыхания, что очень помогает пению кантилены. Кроме того, идет работа над протяженностью гласных. Как говорил Шаляпин, «гласные – душа</w:t>
      </w:r>
      <w:r w:rsidR="00DD648F" w:rsidRPr="00E36A6E">
        <w:rPr>
          <w:rFonts w:cs="Times New Roman"/>
          <w:sz w:val="28"/>
          <w:szCs w:val="28"/>
          <w:lang w:eastAsia="ru-RU"/>
        </w:rPr>
        <w:t xml:space="preserve"> </w:t>
      </w:r>
      <w:r w:rsidRPr="00E36A6E">
        <w:rPr>
          <w:rFonts w:cs="Times New Roman"/>
          <w:sz w:val="28"/>
          <w:szCs w:val="28"/>
          <w:lang w:eastAsia="ru-RU"/>
        </w:rPr>
        <w:t xml:space="preserve">пения», «гласные – река, согласные – ее берега». Солист должен </w:t>
      </w:r>
      <w:proofErr w:type="spellStart"/>
      <w:r w:rsidRPr="00E36A6E">
        <w:rPr>
          <w:rFonts w:cs="Times New Roman"/>
          <w:sz w:val="28"/>
          <w:szCs w:val="28"/>
          <w:lang w:eastAsia="ru-RU"/>
        </w:rPr>
        <w:t>пропевать</w:t>
      </w:r>
      <w:proofErr w:type="spellEnd"/>
      <w:r w:rsidRPr="00E36A6E">
        <w:rPr>
          <w:rFonts w:cs="Times New Roman"/>
          <w:sz w:val="28"/>
          <w:szCs w:val="28"/>
          <w:lang w:eastAsia="ru-RU"/>
        </w:rPr>
        <w:t xml:space="preserve"> гласную до последнего момента, а примыкающую к ней согласную относить мысленно к следующей гласной, тогда все слоги будут начинаться с </w:t>
      </w:r>
      <w:proofErr w:type="spellStart"/>
      <w:proofErr w:type="gramStart"/>
      <w:r w:rsidRPr="00E36A6E">
        <w:rPr>
          <w:rFonts w:cs="Times New Roman"/>
          <w:sz w:val="28"/>
          <w:szCs w:val="28"/>
          <w:lang w:eastAsia="ru-RU"/>
        </w:rPr>
        <w:t>согласной,но</w:t>
      </w:r>
      <w:proofErr w:type="spellEnd"/>
      <w:proofErr w:type="gramEnd"/>
      <w:r w:rsidRPr="00E36A6E">
        <w:rPr>
          <w:rFonts w:cs="Times New Roman"/>
          <w:sz w:val="28"/>
          <w:szCs w:val="28"/>
          <w:lang w:eastAsia="ru-RU"/>
        </w:rPr>
        <w:t xml:space="preserve"> не кончаться ими. Такая тренировка очень помогает пению </w:t>
      </w:r>
      <w:proofErr w:type="spellStart"/>
      <w:r w:rsidRPr="00E36A6E">
        <w:rPr>
          <w:rFonts w:cs="Times New Roman"/>
          <w:sz w:val="28"/>
          <w:szCs w:val="28"/>
          <w:lang w:eastAsia="ru-RU"/>
        </w:rPr>
        <w:t>legato</w:t>
      </w:r>
      <w:proofErr w:type="spellEnd"/>
      <w:r w:rsidRPr="00E36A6E">
        <w:rPr>
          <w:rFonts w:cs="Times New Roman"/>
          <w:sz w:val="28"/>
          <w:szCs w:val="28"/>
          <w:lang w:eastAsia="ru-RU"/>
        </w:rPr>
        <w:t xml:space="preserve">, хотя на первых порах дикция от этого несколько страдает, так как в дикции большая роль отводится согласным. Но через этот процесс ученик должен пройти. Когда он научится петь, не пропуская ни одной «не пропетой» гласной, то сможет больше внимания обращать на согласные, которые больше не будут «рвать» кантилену, а станут украшать ее. Стремясь к логическим точкам </w:t>
      </w:r>
      <w:r w:rsidRPr="00E36A6E">
        <w:rPr>
          <w:rFonts w:cs="Times New Roman"/>
          <w:sz w:val="28"/>
          <w:szCs w:val="28"/>
          <w:lang w:eastAsia="ru-RU"/>
        </w:rPr>
        <w:lastRenderedPageBreak/>
        <w:t>опоры, певец невольно объединяет звуки, ведет их к более важным в смысловом отношении нотам и словам.</w:t>
      </w:r>
    </w:p>
    <w:p w:rsidR="00614F50" w:rsidRPr="00E36A6E" w:rsidRDefault="00614F50" w:rsidP="00614F50">
      <w:pPr>
        <w:pStyle w:val="a3"/>
        <w:jc w:val="both"/>
        <w:rPr>
          <w:rFonts w:cs="Times New Roman"/>
          <w:sz w:val="28"/>
          <w:szCs w:val="28"/>
          <w:lang w:eastAsia="ru-RU"/>
        </w:rPr>
      </w:pPr>
      <w:r w:rsidRPr="00E36A6E">
        <w:rPr>
          <w:rFonts w:cs="Times New Roman"/>
          <w:sz w:val="28"/>
          <w:szCs w:val="28"/>
          <w:lang w:eastAsia="ru-RU"/>
        </w:rPr>
        <w:t xml:space="preserve">Очень важно умение петь </w:t>
      </w:r>
      <w:proofErr w:type="spellStart"/>
      <w:r w:rsidRPr="00E36A6E">
        <w:rPr>
          <w:rFonts w:cs="Times New Roman"/>
          <w:sz w:val="28"/>
          <w:szCs w:val="28"/>
          <w:lang w:eastAsia="ru-RU"/>
        </w:rPr>
        <w:t>legato</w:t>
      </w:r>
      <w:proofErr w:type="spellEnd"/>
      <w:r w:rsidRPr="00E36A6E">
        <w:rPr>
          <w:rFonts w:cs="Times New Roman"/>
          <w:sz w:val="28"/>
          <w:szCs w:val="28"/>
          <w:lang w:eastAsia="ru-RU"/>
        </w:rPr>
        <w:t xml:space="preserve"> на фоне </w:t>
      </w:r>
      <w:proofErr w:type="spellStart"/>
      <w:r w:rsidRPr="00E36A6E">
        <w:rPr>
          <w:rFonts w:cs="Times New Roman"/>
          <w:sz w:val="28"/>
          <w:szCs w:val="28"/>
          <w:lang w:eastAsia="ru-RU"/>
        </w:rPr>
        <w:t>стаккатного</w:t>
      </w:r>
      <w:proofErr w:type="spellEnd"/>
      <w:r w:rsidRPr="00E36A6E">
        <w:rPr>
          <w:rFonts w:cs="Times New Roman"/>
          <w:sz w:val="28"/>
          <w:szCs w:val="28"/>
          <w:lang w:eastAsia="ru-RU"/>
        </w:rPr>
        <w:t xml:space="preserve"> аккомпанемента, когда певец как бы противопоставляет свое горизонтальное </w:t>
      </w:r>
      <w:proofErr w:type="spellStart"/>
      <w:r w:rsidRPr="00E36A6E">
        <w:rPr>
          <w:rFonts w:cs="Times New Roman"/>
          <w:sz w:val="28"/>
          <w:szCs w:val="28"/>
          <w:lang w:eastAsia="ru-RU"/>
        </w:rPr>
        <w:t>звуковедение</w:t>
      </w:r>
      <w:proofErr w:type="spellEnd"/>
      <w:r w:rsidRPr="00E36A6E">
        <w:rPr>
          <w:rFonts w:cs="Times New Roman"/>
          <w:sz w:val="28"/>
          <w:szCs w:val="28"/>
          <w:lang w:eastAsia="ru-RU"/>
        </w:rPr>
        <w:t xml:space="preserve"> партии рояля. При плавном, певучем аккомпанементе слияние одинаковых намерений помогает певцу, облегчает его задачу.</w:t>
      </w:r>
    </w:p>
    <w:p w:rsidR="00614F50" w:rsidRPr="00E36A6E" w:rsidRDefault="00614F50" w:rsidP="00614F50">
      <w:pPr>
        <w:pStyle w:val="a3"/>
        <w:jc w:val="both"/>
        <w:rPr>
          <w:rFonts w:cs="Times New Roman"/>
          <w:sz w:val="28"/>
          <w:szCs w:val="28"/>
          <w:lang w:eastAsia="ru-RU"/>
        </w:rPr>
      </w:pPr>
    </w:p>
    <w:p w:rsidR="00614F50" w:rsidRPr="00E36A6E" w:rsidRDefault="00614F50" w:rsidP="00614F50">
      <w:pPr>
        <w:pStyle w:val="a3"/>
        <w:jc w:val="both"/>
        <w:rPr>
          <w:rFonts w:cs="Times New Roman"/>
          <w:sz w:val="28"/>
          <w:szCs w:val="28"/>
          <w:lang w:eastAsia="ru-RU"/>
        </w:rPr>
      </w:pPr>
      <w:r w:rsidRPr="00E36A6E">
        <w:rPr>
          <w:rFonts w:cs="Times New Roman"/>
          <w:sz w:val="28"/>
          <w:szCs w:val="28"/>
          <w:lang w:eastAsia="ru-RU"/>
        </w:rPr>
        <w:t xml:space="preserve">      </w:t>
      </w:r>
      <w:proofErr w:type="spellStart"/>
      <w:r w:rsidRPr="00E36A6E">
        <w:rPr>
          <w:rFonts w:cs="Times New Roman"/>
          <w:sz w:val="28"/>
          <w:szCs w:val="28"/>
          <w:lang w:eastAsia="ru-RU"/>
        </w:rPr>
        <w:t>Концермейстер</w:t>
      </w:r>
      <w:proofErr w:type="spellEnd"/>
      <w:r w:rsidRPr="00E36A6E">
        <w:rPr>
          <w:rFonts w:cs="Times New Roman"/>
          <w:sz w:val="28"/>
          <w:szCs w:val="28"/>
          <w:lang w:eastAsia="ru-RU"/>
        </w:rPr>
        <w:t xml:space="preserve"> под руководством педагога учит певца правильно распределять силу звука на протяжении всей песни или романса. Начинающие вокалисты порой думают, что чем громче они поют, тем красивее звучит их голос. Концертмейстер должен напоминать ученику, какой выразительности он может добиться, разнообразя силу и окраску звука, насколько он при этом сбережет свой голос.</w:t>
      </w:r>
    </w:p>
    <w:p w:rsidR="00614F50" w:rsidRPr="00E36A6E" w:rsidRDefault="00DD648F" w:rsidP="00614F50">
      <w:pPr>
        <w:pStyle w:val="a3"/>
        <w:jc w:val="both"/>
        <w:rPr>
          <w:rFonts w:cs="Times New Roman"/>
          <w:sz w:val="28"/>
          <w:szCs w:val="28"/>
          <w:lang w:eastAsia="ru-RU"/>
        </w:rPr>
      </w:pPr>
      <w:r w:rsidRPr="00E36A6E">
        <w:rPr>
          <w:rFonts w:cs="Times New Roman"/>
          <w:sz w:val="28"/>
          <w:szCs w:val="28"/>
          <w:lang w:eastAsia="ru-RU"/>
        </w:rPr>
        <w:t xml:space="preserve">      </w:t>
      </w:r>
      <w:r w:rsidR="00614F50" w:rsidRPr="00E36A6E">
        <w:rPr>
          <w:rFonts w:cs="Times New Roman"/>
          <w:sz w:val="28"/>
          <w:szCs w:val="28"/>
          <w:lang w:eastAsia="ru-RU"/>
        </w:rPr>
        <w:t xml:space="preserve">Для начинающего вокалиста пение </w:t>
      </w:r>
      <w:proofErr w:type="spellStart"/>
      <w:r w:rsidR="00614F50" w:rsidRPr="00E36A6E">
        <w:rPr>
          <w:rFonts w:cs="Times New Roman"/>
          <w:sz w:val="28"/>
          <w:szCs w:val="28"/>
          <w:lang w:eastAsia="ru-RU"/>
        </w:rPr>
        <w:t>piano</w:t>
      </w:r>
      <w:proofErr w:type="spellEnd"/>
      <w:r w:rsidR="00614F50" w:rsidRPr="00E36A6E">
        <w:rPr>
          <w:rFonts w:cs="Times New Roman"/>
          <w:sz w:val="28"/>
          <w:szCs w:val="28"/>
          <w:lang w:eastAsia="ru-RU"/>
        </w:rPr>
        <w:t xml:space="preserve"> представляет немалую сложность. С этим нюансом нужно обращаться осторожно: если и сбавлять силу звука, то немного, так как это часто приводит к мелкому дыханию, к пению «без опоры». Ученик еще не достаточно опытен, чтобы петь одновременно и на дыхании, и </w:t>
      </w:r>
      <w:proofErr w:type="spellStart"/>
      <w:r w:rsidR="00614F50" w:rsidRPr="00E36A6E">
        <w:rPr>
          <w:rFonts w:cs="Times New Roman"/>
          <w:sz w:val="28"/>
          <w:szCs w:val="28"/>
          <w:lang w:eastAsia="ru-RU"/>
        </w:rPr>
        <w:t>piano</w:t>
      </w:r>
      <w:proofErr w:type="spellEnd"/>
      <w:r w:rsidR="00614F50" w:rsidRPr="00E36A6E">
        <w:rPr>
          <w:rFonts w:cs="Times New Roman"/>
          <w:sz w:val="28"/>
          <w:szCs w:val="28"/>
          <w:lang w:eastAsia="ru-RU"/>
        </w:rPr>
        <w:t>. Но относительное распределение звучания, безусловно, необходимо. Следует объяснить ученику, как постепенно готовить кульминацию, как опасно петь на динамическом пределе в низком и среднем регистрах – тяжелая середина ведет к усталости, к менее ярким и затрудненным для певца верхним тонам, не говоря уже о том, что кульминация на верхних нотах от этого проигрывает (слушатель устает от однообразного громкого пения). Типичная ошибка молодых певцов - петь последний звук фразы или слова – громко, не смягчая его, хотя это часто неударный слог, слабая доля. Конечно, это неграмотно, и за этим недостатком концертмейстер также должен непрерывно следить.</w:t>
      </w:r>
    </w:p>
    <w:p w:rsidR="00614F50" w:rsidRPr="00E36A6E" w:rsidRDefault="00614F50" w:rsidP="00614F50">
      <w:pPr>
        <w:pStyle w:val="a3"/>
        <w:jc w:val="both"/>
        <w:rPr>
          <w:rFonts w:cs="Times New Roman"/>
          <w:sz w:val="28"/>
          <w:szCs w:val="28"/>
          <w:lang w:eastAsia="ru-RU"/>
        </w:rPr>
      </w:pPr>
      <w:r w:rsidRPr="00E36A6E">
        <w:rPr>
          <w:rFonts w:cs="Times New Roman"/>
          <w:sz w:val="28"/>
          <w:szCs w:val="28"/>
          <w:lang w:eastAsia="ru-RU"/>
        </w:rPr>
        <w:t xml:space="preserve">        Особенность вокальной литературы – наличие словесного текста. В работе над текстом, прежде всего надо почувствовать его основное настроение. Уже потом, в процессе дальнейшей работы выявляются отдельные значительные фразы или слова, но их не должно быть слишком много, иначе они могут отвлечь внимание от музыки, сделать ее вычурной, неестественной. Часто ученик, увлекшись текстом, начинает из-за этого меньше внимания уделять собственно вокалу. Получается </w:t>
      </w:r>
      <w:r w:rsidR="00CB3DA8">
        <w:rPr>
          <w:rFonts w:cs="Times New Roman"/>
          <w:sz w:val="28"/>
          <w:szCs w:val="28"/>
          <w:lang w:eastAsia="ru-RU"/>
        </w:rPr>
        <w:t>«</w:t>
      </w:r>
      <w:proofErr w:type="spellStart"/>
      <w:r w:rsidRPr="00E36A6E">
        <w:rPr>
          <w:rFonts w:cs="Times New Roman"/>
          <w:sz w:val="28"/>
          <w:szCs w:val="28"/>
          <w:lang w:eastAsia="ru-RU"/>
        </w:rPr>
        <w:t>полупение</w:t>
      </w:r>
      <w:proofErr w:type="spellEnd"/>
      <w:r w:rsidR="00CB3DA8">
        <w:rPr>
          <w:rFonts w:cs="Times New Roman"/>
          <w:sz w:val="28"/>
          <w:szCs w:val="28"/>
          <w:lang w:eastAsia="ru-RU"/>
        </w:rPr>
        <w:t>»</w:t>
      </w:r>
      <w:r w:rsidRPr="00E36A6E">
        <w:rPr>
          <w:rFonts w:cs="Times New Roman"/>
          <w:sz w:val="28"/>
          <w:szCs w:val="28"/>
          <w:lang w:eastAsia="ru-RU"/>
        </w:rPr>
        <w:t xml:space="preserve">– </w:t>
      </w:r>
      <w:r w:rsidR="00CB3DA8">
        <w:rPr>
          <w:rFonts w:cs="Times New Roman"/>
          <w:sz w:val="28"/>
          <w:szCs w:val="28"/>
          <w:lang w:eastAsia="ru-RU"/>
        </w:rPr>
        <w:t>«</w:t>
      </w:r>
      <w:proofErr w:type="spellStart"/>
      <w:r w:rsidRPr="00E36A6E">
        <w:rPr>
          <w:rFonts w:cs="Times New Roman"/>
          <w:sz w:val="28"/>
          <w:szCs w:val="28"/>
          <w:lang w:eastAsia="ru-RU"/>
        </w:rPr>
        <w:t>полудекламация</w:t>
      </w:r>
      <w:proofErr w:type="spellEnd"/>
      <w:r w:rsidR="00CB3DA8">
        <w:rPr>
          <w:rFonts w:cs="Times New Roman"/>
          <w:sz w:val="28"/>
          <w:szCs w:val="28"/>
          <w:lang w:eastAsia="ru-RU"/>
        </w:rPr>
        <w:t>»</w:t>
      </w:r>
      <w:r w:rsidRPr="00E36A6E">
        <w:rPr>
          <w:rFonts w:cs="Times New Roman"/>
          <w:sz w:val="28"/>
          <w:szCs w:val="28"/>
          <w:lang w:eastAsia="ru-RU"/>
        </w:rPr>
        <w:t>, что приводит к неправильному толкованию музыкальной фразы. Ведь в работе над фразировкой надо в первую очередь исходить из смысла и характера музыки, а не текста. Последнее особенно важно, если произведение исполняется в переводе, так как при этом могут не совпадать словесные и музыкальные опоры. Встречается и обратное. Увлекшись музыкой, ученик недооценивает работу над текстом. В результате он забывает слова в самых неожиданных местах. Таким ученикам надо рекомендовать сознательно учить текст отдельно от музыки, а не запоминать его по инерции вместе с мелодией.</w:t>
      </w:r>
    </w:p>
    <w:p w:rsidR="00452537" w:rsidRDefault="006B302B" w:rsidP="00614F50">
      <w:pPr>
        <w:pStyle w:val="a3"/>
        <w:jc w:val="both"/>
        <w:rPr>
          <w:rFonts w:cs="Times New Roman"/>
          <w:sz w:val="28"/>
          <w:szCs w:val="28"/>
          <w:lang w:eastAsia="ru-RU"/>
        </w:rPr>
      </w:pPr>
      <w:r w:rsidRPr="00E36A6E">
        <w:rPr>
          <w:rFonts w:cs="Times New Roman"/>
          <w:sz w:val="28"/>
          <w:szCs w:val="28"/>
          <w:lang w:eastAsia="ru-RU"/>
        </w:rPr>
        <w:t xml:space="preserve">     </w:t>
      </w:r>
      <w:r w:rsidR="00614F50" w:rsidRPr="00E36A6E">
        <w:rPr>
          <w:rFonts w:cs="Times New Roman"/>
          <w:sz w:val="28"/>
          <w:szCs w:val="28"/>
          <w:lang w:eastAsia="ru-RU"/>
        </w:rPr>
        <w:t>Нередко учащийся хорошо вокализует, поет как будто правильно, но слова</w:t>
      </w:r>
      <w:r w:rsidRPr="00E36A6E">
        <w:rPr>
          <w:rFonts w:cs="Times New Roman"/>
          <w:sz w:val="28"/>
          <w:szCs w:val="28"/>
          <w:lang w:eastAsia="ru-RU"/>
        </w:rPr>
        <w:t xml:space="preserve"> </w:t>
      </w:r>
      <w:r w:rsidR="00614F50" w:rsidRPr="00E36A6E">
        <w:rPr>
          <w:rFonts w:cs="Times New Roman"/>
          <w:sz w:val="28"/>
          <w:szCs w:val="28"/>
          <w:lang w:eastAsia="ru-RU"/>
        </w:rPr>
        <w:t xml:space="preserve">получаются тусклые, невыразительные. Одна из причин этого – плохая дикция. Работать над ней нужно на каждом занятии. </w:t>
      </w:r>
    </w:p>
    <w:p w:rsidR="00614F50" w:rsidRPr="00E36A6E" w:rsidRDefault="00614F50" w:rsidP="00614F50">
      <w:pPr>
        <w:pStyle w:val="a3"/>
        <w:jc w:val="both"/>
        <w:rPr>
          <w:rFonts w:cs="Times New Roman"/>
          <w:sz w:val="28"/>
          <w:szCs w:val="28"/>
          <w:lang w:eastAsia="ru-RU"/>
        </w:rPr>
      </w:pPr>
      <w:r w:rsidRPr="00E36A6E">
        <w:rPr>
          <w:rFonts w:cs="Times New Roman"/>
          <w:sz w:val="28"/>
          <w:szCs w:val="28"/>
          <w:lang w:eastAsia="ru-RU"/>
        </w:rPr>
        <w:lastRenderedPageBreak/>
        <w:t>Ученик должен прислушиваться к тому, как он произносит слова, особенно согласные звуки – именно они чаще бывают вялыми, невнятными. Но бывает и другое: слова хорошо слышны, но все равно не интересны, ибо слово не окрашено мыслью, существует как бы вне общего содержания произведения. Педагог и концертмейстер должны разбудить у ученика воображение, фантазию, помочь ему проникнуть в образное содержание</w:t>
      </w:r>
    </w:p>
    <w:p w:rsidR="00614F50" w:rsidRPr="00E36A6E" w:rsidRDefault="00614F50" w:rsidP="00614F50">
      <w:pPr>
        <w:pStyle w:val="a3"/>
        <w:jc w:val="both"/>
        <w:rPr>
          <w:rFonts w:cs="Times New Roman"/>
          <w:sz w:val="28"/>
          <w:szCs w:val="28"/>
          <w:lang w:eastAsia="ru-RU"/>
        </w:rPr>
      </w:pPr>
      <w:r w:rsidRPr="00E36A6E">
        <w:rPr>
          <w:rFonts w:cs="Times New Roman"/>
          <w:sz w:val="28"/>
          <w:szCs w:val="28"/>
          <w:lang w:eastAsia="ru-RU"/>
        </w:rPr>
        <w:t>произведения, использовать выразительные возможности слова, не только хорошо произнесенного, но и «окрашенного» настроением всего произведения.</w:t>
      </w:r>
    </w:p>
    <w:p w:rsidR="00614F50" w:rsidRPr="00E36A6E" w:rsidRDefault="00614F50" w:rsidP="00614F50">
      <w:pPr>
        <w:pStyle w:val="a3"/>
        <w:jc w:val="both"/>
        <w:rPr>
          <w:rFonts w:cs="Times New Roman"/>
          <w:sz w:val="28"/>
          <w:szCs w:val="28"/>
          <w:lang w:eastAsia="ru-RU"/>
        </w:rPr>
      </w:pPr>
      <w:r w:rsidRPr="00E36A6E">
        <w:rPr>
          <w:rFonts w:cs="Times New Roman"/>
          <w:sz w:val="28"/>
          <w:szCs w:val="28"/>
          <w:lang w:eastAsia="ru-RU"/>
        </w:rPr>
        <w:t xml:space="preserve">      Работа над текстом неразрывно связана с работой над правильным произношением гласных. В одних случаях вокалист до такой степени стремится петь в одном звуковом фокусе с излишне округленными гласными, что совершенно нивелирует их, лишает индивидуальности, фонетической определенности и тем самым обесцвечивает слово; в других случаях он произносит так называемые плоские гласные (особенно а, я), которые более свойственны народной манере пения. Обе крайности устранить порой бывает нелегко. Необходимо, чтобы с помощью педагога, а затем и концертмейстера ученик следил за красотой и богатством звучания слова, чтобы гласные не были «пестрыми» (то есть произнесенными в разной вокальной манере) и в то же время сохранили каждая в отдельности свою индивидуальную окраску.</w:t>
      </w:r>
    </w:p>
    <w:p w:rsidR="00691375" w:rsidRPr="00E36A6E" w:rsidRDefault="00DD648F" w:rsidP="00614F50">
      <w:pPr>
        <w:pStyle w:val="a3"/>
        <w:jc w:val="both"/>
        <w:rPr>
          <w:rFonts w:cs="Times New Roman"/>
          <w:sz w:val="28"/>
          <w:szCs w:val="28"/>
          <w:lang w:eastAsia="ru-RU"/>
        </w:rPr>
      </w:pPr>
      <w:r w:rsidRPr="00E36A6E">
        <w:rPr>
          <w:rFonts w:cs="Times New Roman"/>
          <w:sz w:val="28"/>
          <w:szCs w:val="28"/>
          <w:lang w:eastAsia="ru-RU"/>
        </w:rPr>
        <w:t xml:space="preserve">     </w:t>
      </w:r>
    </w:p>
    <w:p w:rsidR="00614F50" w:rsidRPr="00E36A6E" w:rsidRDefault="00DD648F" w:rsidP="00614F50">
      <w:pPr>
        <w:pStyle w:val="a3"/>
        <w:jc w:val="both"/>
        <w:rPr>
          <w:rFonts w:cs="Times New Roman"/>
          <w:sz w:val="28"/>
          <w:szCs w:val="28"/>
          <w:lang w:eastAsia="ru-RU"/>
        </w:rPr>
      </w:pPr>
      <w:r w:rsidRPr="00E36A6E">
        <w:rPr>
          <w:rFonts w:cs="Times New Roman"/>
          <w:sz w:val="28"/>
          <w:szCs w:val="28"/>
          <w:lang w:eastAsia="ru-RU"/>
        </w:rPr>
        <w:t xml:space="preserve"> </w:t>
      </w:r>
      <w:r w:rsidR="00614F50" w:rsidRPr="00E36A6E">
        <w:rPr>
          <w:rFonts w:cs="Times New Roman"/>
          <w:sz w:val="28"/>
          <w:szCs w:val="28"/>
          <w:lang w:eastAsia="ru-RU"/>
        </w:rPr>
        <w:t>На концертмейстера возлагается ответственная задача – ознакомить ученика с различными музыкальными стилями, воспитать его музыкальный вкус. Эту миссию он выполняет и через высокохудожественное исполнение аккомпанемента, и через профессиональную работу на этапах разучивания произведения с солистом.</w:t>
      </w:r>
    </w:p>
    <w:p w:rsidR="00614F50" w:rsidRPr="00E36A6E" w:rsidRDefault="00DD648F" w:rsidP="00614F50">
      <w:pPr>
        <w:pStyle w:val="a3"/>
        <w:jc w:val="both"/>
        <w:rPr>
          <w:rFonts w:cs="Times New Roman"/>
          <w:sz w:val="28"/>
          <w:szCs w:val="28"/>
          <w:lang w:eastAsia="ru-RU"/>
        </w:rPr>
      </w:pPr>
      <w:r w:rsidRPr="00E36A6E">
        <w:rPr>
          <w:rFonts w:cs="Times New Roman"/>
          <w:sz w:val="28"/>
          <w:szCs w:val="28"/>
          <w:lang w:eastAsia="ru-RU"/>
        </w:rPr>
        <w:t xml:space="preserve">      </w:t>
      </w:r>
      <w:r w:rsidR="00614F50" w:rsidRPr="00E36A6E">
        <w:rPr>
          <w:rFonts w:cs="Times New Roman"/>
          <w:sz w:val="28"/>
          <w:szCs w:val="28"/>
          <w:lang w:eastAsia="ru-RU"/>
        </w:rPr>
        <w:t xml:space="preserve">Установить творческий, рабочий контакт с вокалистом нелегко, но нужен еще и контакт чисто человеческий, духовный. Поэтому в работе концертмейстера с вокалистом необходимо полное доверие. Вокалист должен быть уверен, что концертмейстер правильно его «ведет», любит и ценит его голос, тембр, бережно к нему относится, знает его возможности, </w:t>
      </w:r>
      <w:proofErr w:type="spellStart"/>
      <w:r w:rsidR="00614F50" w:rsidRPr="00E36A6E">
        <w:rPr>
          <w:rFonts w:cs="Times New Roman"/>
          <w:sz w:val="28"/>
          <w:szCs w:val="28"/>
          <w:lang w:eastAsia="ru-RU"/>
        </w:rPr>
        <w:t>тесситурные</w:t>
      </w:r>
      <w:proofErr w:type="spellEnd"/>
      <w:r w:rsidR="00614F50" w:rsidRPr="00E36A6E">
        <w:rPr>
          <w:rFonts w:cs="Times New Roman"/>
          <w:sz w:val="28"/>
          <w:szCs w:val="28"/>
          <w:lang w:eastAsia="ru-RU"/>
        </w:rPr>
        <w:t xml:space="preserve"> слабости и достоинства.</w:t>
      </w:r>
      <w:r w:rsidRPr="00E36A6E">
        <w:rPr>
          <w:rFonts w:cs="Times New Roman"/>
          <w:sz w:val="28"/>
          <w:szCs w:val="28"/>
          <w:lang w:eastAsia="ru-RU"/>
        </w:rPr>
        <w:t xml:space="preserve"> </w:t>
      </w:r>
      <w:r w:rsidR="00614F50" w:rsidRPr="00E36A6E">
        <w:rPr>
          <w:rFonts w:cs="Times New Roman"/>
          <w:sz w:val="28"/>
          <w:szCs w:val="28"/>
          <w:lang w:eastAsia="ru-RU"/>
        </w:rPr>
        <w:t>Все певцы, а юные в особенности, ждут от своих концертмейстеров не только музыкального мастерства, но человеческой чуткости.</w:t>
      </w:r>
    </w:p>
    <w:p w:rsidR="00614F50" w:rsidRDefault="00614F50" w:rsidP="00614F50">
      <w:pPr>
        <w:pStyle w:val="a3"/>
        <w:jc w:val="both"/>
        <w:rPr>
          <w:sz w:val="28"/>
          <w:szCs w:val="28"/>
        </w:rPr>
      </w:pPr>
    </w:p>
    <w:p w:rsidR="00141702" w:rsidRDefault="00A37421" w:rsidP="00614F50">
      <w:pPr>
        <w:pStyle w:val="a3"/>
        <w:jc w:val="both"/>
        <w:rPr>
          <w:b/>
          <w:sz w:val="28"/>
          <w:szCs w:val="28"/>
        </w:rPr>
      </w:pPr>
      <w:r>
        <w:rPr>
          <w:b/>
          <w:sz w:val="28"/>
          <w:szCs w:val="28"/>
        </w:rPr>
        <w:t xml:space="preserve">   </w:t>
      </w:r>
    </w:p>
    <w:p w:rsidR="00141702" w:rsidRDefault="00141702" w:rsidP="00614F50">
      <w:pPr>
        <w:pStyle w:val="a3"/>
        <w:jc w:val="both"/>
        <w:rPr>
          <w:b/>
          <w:sz w:val="28"/>
          <w:szCs w:val="28"/>
        </w:rPr>
      </w:pPr>
    </w:p>
    <w:p w:rsidR="00141702" w:rsidRDefault="00141702" w:rsidP="00614F50">
      <w:pPr>
        <w:pStyle w:val="a3"/>
        <w:jc w:val="both"/>
        <w:rPr>
          <w:b/>
          <w:sz w:val="28"/>
          <w:szCs w:val="28"/>
        </w:rPr>
      </w:pPr>
    </w:p>
    <w:p w:rsidR="00141702" w:rsidRDefault="00141702" w:rsidP="00614F50">
      <w:pPr>
        <w:pStyle w:val="a3"/>
        <w:jc w:val="both"/>
        <w:rPr>
          <w:b/>
          <w:sz w:val="28"/>
          <w:szCs w:val="28"/>
        </w:rPr>
      </w:pPr>
    </w:p>
    <w:p w:rsidR="001435C8" w:rsidRDefault="001435C8" w:rsidP="00614F50">
      <w:pPr>
        <w:pStyle w:val="a3"/>
        <w:jc w:val="both"/>
        <w:rPr>
          <w:b/>
          <w:sz w:val="28"/>
          <w:szCs w:val="28"/>
        </w:rPr>
      </w:pPr>
    </w:p>
    <w:p w:rsidR="001435C8" w:rsidRDefault="001435C8" w:rsidP="00614F50">
      <w:pPr>
        <w:pStyle w:val="a3"/>
        <w:jc w:val="both"/>
        <w:rPr>
          <w:b/>
          <w:sz w:val="28"/>
          <w:szCs w:val="28"/>
        </w:rPr>
      </w:pPr>
    </w:p>
    <w:p w:rsidR="001435C8" w:rsidRDefault="001435C8" w:rsidP="00614F50">
      <w:pPr>
        <w:pStyle w:val="a3"/>
        <w:jc w:val="both"/>
        <w:rPr>
          <w:b/>
          <w:sz w:val="28"/>
          <w:szCs w:val="28"/>
        </w:rPr>
      </w:pPr>
    </w:p>
    <w:p w:rsidR="001435C8" w:rsidRDefault="001435C8" w:rsidP="00614F50">
      <w:pPr>
        <w:pStyle w:val="a3"/>
        <w:jc w:val="both"/>
        <w:rPr>
          <w:b/>
          <w:sz w:val="28"/>
          <w:szCs w:val="28"/>
        </w:rPr>
      </w:pPr>
    </w:p>
    <w:p w:rsidR="001435C8" w:rsidRDefault="001435C8" w:rsidP="00614F50">
      <w:pPr>
        <w:pStyle w:val="a3"/>
        <w:jc w:val="both"/>
        <w:rPr>
          <w:b/>
          <w:sz w:val="28"/>
          <w:szCs w:val="28"/>
        </w:rPr>
      </w:pPr>
    </w:p>
    <w:p w:rsidR="0007405B" w:rsidRPr="00326036" w:rsidRDefault="00A37421" w:rsidP="00614F50">
      <w:pPr>
        <w:pStyle w:val="a3"/>
        <w:jc w:val="both"/>
        <w:rPr>
          <w:b/>
          <w:sz w:val="28"/>
          <w:szCs w:val="28"/>
        </w:rPr>
      </w:pPr>
      <w:r>
        <w:rPr>
          <w:b/>
          <w:sz w:val="28"/>
          <w:szCs w:val="28"/>
        </w:rPr>
        <w:lastRenderedPageBreak/>
        <w:t xml:space="preserve"> </w:t>
      </w:r>
      <w:r w:rsidR="00326036" w:rsidRPr="00326036">
        <w:rPr>
          <w:b/>
          <w:sz w:val="28"/>
          <w:szCs w:val="28"/>
        </w:rPr>
        <w:t>Заключение.</w:t>
      </w:r>
    </w:p>
    <w:p w:rsidR="00326036" w:rsidRPr="00326036" w:rsidRDefault="00326036" w:rsidP="00326036">
      <w:pPr>
        <w:spacing w:before="100" w:beforeAutospacing="1" w:after="100" w:afterAutospacing="1" w:line="240" w:lineRule="auto"/>
        <w:ind w:left="58" w:right="58" w:firstLine="230"/>
        <w:jc w:val="both"/>
        <w:rPr>
          <w:rFonts w:eastAsia="Times New Roman"/>
          <w:sz w:val="28"/>
          <w:szCs w:val="28"/>
          <w:lang w:eastAsia="ru-RU"/>
        </w:rPr>
      </w:pPr>
      <w:r w:rsidRPr="00326036">
        <w:rPr>
          <w:rFonts w:eastAsia="Times New Roman"/>
          <w:sz w:val="28"/>
          <w:szCs w:val="28"/>
          <w:lang w:eastAsia="ru-RU"/>
        </w:rPr>
        <w:t>Концертмейстер – это призвание, и труд его по своему предназначению сродни труду педагога. Мастерство концертмейстера глубоко специфично. Оно требует не только огромного артистизма, разносторонних музыкально-исполнительских дарований, но и досконального знакомства с</w:t>
      </w:r>
      <w:r>
        <w:rPr>
          <w:rFonts w:eastAsia="Times New Roman"/>
          <w:sz w:val="28"/>
          <w:szCs w:val="28"/>
          <w:lang w:eastAsia="ru-RU"/>
        </w:rPr>
        <w:t xml:space="preserve"> различными певческими голосами.</w:t>
      </w:r>
      <w:r w:rsidRPr="00326036">
        <w:rPr>
          <w:rFonts w:eastAsia="Times New Roman"/>
          <w:sz w:val="28"/>
          <w:szCs w:val="28"/>
          <w:lang w:eastAsia="ru-RU"/>
        </w:rPr>
        <w:t xml:space="preserve"> Деятельность концертмейстера требует от пианиста применения многосторонних знаний и умений по курсам гармонии, сольфеджио, полифонии, истории музыки анализа музыкальных произведений, вокальной литературы, педагогики – в их взаимосвязях. Для педагога по специальному классу концертмейстер – правая рука и первый помощник, музыкальный единомышленник. Для солиста концертмейстер – наперсник его творческих дел; он и помощник, и друг, и наставник, и тренер, и педагог. Право на такую роль может иметь далеко не каждый концертмейстер – оно завоёвывается авторитетом солидных знаний, постоянной творческой собранностью, волей, бескомпромиссностью художественных требований, неуклонной настойчивостью, ответственностью в достижении нужных художественных результатов при совместной работе с солистами, в собственном музыкальном совершенствовании.</w:t>
      </w:r>
    </w:p>
    <w:p w:rsidR="00326036" w:rsidRPr="00326036" w:rsidRDefault="00326036" w:rsidP="00614F50">
      <w:pPr>
        <w:pStyle w:val="a3"/>
        <w:jc w:val="both"/>
        <w:rPr>
          <w:rFonts w:cs="Times New Roman"/>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614F50">
      <w:pPr>
        <w:pStyle w:val="a3"/>
        <w:jc w:val="both"/>
        <w:rPr>
          <w:sz w:val="28"/>
          <w:szCs w:val="28"/>
        </w:rPr>
      </w:pPr>
    </w:p>
    <w:p w:rsidR="0007405B" w:rsidRDefault="0007405B" w:rsidP="0007405B">
      <w:pPr>
        <w:jc w:val="center"/>
        <w:rPr>
          <w:sz w:val="28"/>
          <w:szCs w:val="28"/>
        </w:rPr>
      </w:pPr>
      <w:r>
        <w:rPr>
          <w:sz w:val="28"/>
          <w:szCs w:val="28"/>
        </w:rPr>
        <w:lastRenderedPageBreak/>
        <w:t>Используемая литература:</w:t>
      </w:r>
    </w:p>
    <w:p w:rsidR="0007405B" w:rsidRDefault="0007405B" w:rsidP="0007405B">
      <w:pPr>
        <w:jc w:val="center"/>
        <w:rPr>
          <w:sz w:val="28"/>
          <w:szCs w:val="28"/>
        </w:rPr>
      </w:pPr>
    </w:p>
    <w:p w:rsidR="0007405B" w:rsidRPr="0069013B" w:rsidRDefault="0007405B" w:rsidP="0007405B">
      <w:pPr>
        <w:numPr>
          <w:ilvl w:val="0"/>
          <w:numId w:val="3"/>
        </w:numPr>
        <w:jc w:val="both"/>
        <w:rPr>
          <w:sz w:val="28"/>
          <w:szCs w:val="28"/>
        </w:rPr>
      </w:pPr>
      <w:r w:rsidRPr="0069013B">
        <w:rPr>
          <w:sz w:val="28"/>
          <w:szCs w:val="28"/>
        </w:rPr>
        <w:t>Алексеев, А.Д. О проблеме стильного исполнения [Текст] / А.Д. Алексеев. -  М.: Музыка, 1974.  – С. 25.</w:t>
      </w:r>
    </w:p>
    <w:p w:rsidR="0007405B" w:rsidRPr="0069013B" w:rsidRDefault="0007405B" w:rsidP="0007405B">
      <w:pPr>
        <w:numPr>
          <w:ilvl w:val="0"/>
          <w:numId w:val="3"/>
        </w:numPr>
        <w:jc w:val="both"/>
        <w:rPr>
          <w:sz w:val="28"/>
          <w:szCs w:val="28"/>
        </w:rPr>
      </w:pPr>
      <w:proofErr w:type="spellStart"/>
      <w:r w:rsidRPr="0069013B">
        <w:rPr>
          <w:sz w:val="28"/>
          <w:szCs w:val="28"/>
        </w:rPr>
        <w:t>Баренбойм</w:t>
      </w:r>
      <w:proofErr w:type="spellEnd"/>
      <w:r w:rsidRPr="0069013B">
        <w:rPr>
          <w:sz w:val="28"/>
          <w:szCs w:val="28"/>
        </w:rPr>
        <w:t xml:space="preserve">, Л.А. Музыкальная педагогика и исполнительство [Текст] /  Л.А. </w:t>
      </w:r>
      <w:proofErr w:type="spellStart"/>
      <w:r w:rsidRPr="0069013B">
        <w:rPr>
          <w:sz w:val="28"/>
          <w:szCs w:val="28"/>
        </w:rPr>
        <w:t>Баренбойм</w:t>
      </w:r>
      <w:proofErr w:type="spellEnd"/>
      <w:r w:rsidRPr="0069013B">
        <w:rPr>
          <w:sz w:val="28"/>
          <w:szCs w:val="28"/>
        </w:rPr>
        <w:t>. - Л.: Музыка, 1981. – С. 125.</w:t>
      </w:r>
    </w:p>
    <w:p w:rsidR="0007405B" w:rsidRPr="0069013B" w:rsidRDefault="0007405B" w:rsidP="0007405B">
      <w:pPr>
        <w:numPr>
          <w:ilvl w:val="0"/>
          <w:numId w:val="3"/>
        </w:numPr>
        <w:jc w:val="both"/>
        <w:rPr>
          <w:sz w:val="28"/>
          <w:szCs w:val="28"/>
        </w:rPr>
      </w:pPr>
      <w:r w:rsidRPr="0069013B">
        <w:rPr>
          <w:sz w:val="28"/>
          <w:szCs w:val="28"/>
        </w:rPr>
        <w:t>Бочкарев Л.Л. Публичное выступление музыканта-исполнителя в свете психологии личности [Текст] / Л.Л. Бочкарев. - М.: Музыка, 1979. – С. 38.</w:t>
      </w:r>
    </w:p>
    <w:p w:rsidR="0007405B" w:rsidRDefault="0007405B" w:rsidP="0007405B">
      <w:pPr>
        <w:numPr>
          <w:ilvl w:val="0"/>
          <w:numId w:val="3"/>
        </w:numPr>
        <w:shd w:val="clear" w:color="auto" w:fill="FFFFFF"/>
        <w:spacing w:before="100" w:beforeAutospacing="1" w:after="100" w:afterAutospacing="1" w:line="161" w:lineRule="atLeast"/>
        <w:jc w:val="both"/>
        <w:rPr>
          <w:rFonts w:eastAsia="Times New Roman"/>
          <w:sz w:val="28"/>
          <w:szCs w:val="28"/>
          <w:lang w:eastAsia="ru-RU"/>
        </w:rPr>
      </w:pPr>
      <w:r w:rsidRPr="0069013B">
        <w:rPr>
          <w:rFonts w:eastAsia="Times New Roman"/>
          <w:iCs/>
          <w:sz w:val="28"/>
          <w:szCs w:val="28"/>
          <w:lang w:eastAsia="ru-RU"/>
        </w:rPr>
        <w:t>Виноградов, К</w:t>
      </w:r>
      <w:r w:rsidRPr="0069013B">
        <w:rPr>
          <w:rFonts w:eastAsia="Times New Roman"/>
          <w:i/>
          <w:iCs/>
          <w:sz w:val="28"/>
          <w:szCs w:val="28"/>
          <w:lang w:eastAsia="ru-RU"/>
        </w:rPr>
        <w:t xml:space="preserve">. </w:t>
      </w:r>
      <w:r w:rsidRPr="00333BF6">
        <w:rPr>
          <w:rFonts w:eastAsia="Times New Roman"/>
          <w:sz w:val="28"/>
          <w:szCs w:val="28"/>
          <w:lang w:eastAsia="ru-RU"/>
        </w:rPr>
        <w:t xml:space="preserve">О специфике творческих взаимоотношений пианиста-концертмейстера и певца [Текст] / К. Виноградов // Музыкальное исполнительство и современность: Сб. ст., </w:t>
      </w:r>
      <w:proofErr w:type="spellStart"/>
      <w:r w:rsidRPr="00333BF6">
        <w:rPr>
          <w:rFonts w:eastAsia="Times New Roman"/>
          <w:sz w:val="28"/>
          <w:szCs w:val="28"/>
          <w:lang w:eastAsia="ru-RU"/>
        </w:rPr>
        <w:t>вып</w:t>
      </w:r>
      <w:proofErr w:type="spellEnd"/>
      <w:r w:rsidRPr="00333BF6">
        <w:rPr>
          <w:rFonts w:eastAsia="Times New Roman"/>
          <w:sz w:val="28"/>
          <w:szCs w:val="28"/>
          <w:lang w:eastAsia="ru-RU"/>
        </w:rPr>
        <w:t>. 1 / Сост. М.А. Смирнов. − М.: Музыка, 1988. − С. 156-178.</w:t>
      </w:r>
      <w:r>
        <w:rPr>
          <w:rFonts w:eastAsia="Times New Roman"/>
          <w:sz w:val="28"/>
          <w:szCs w:val="28"/>
          <w:lang w:eastAsia="ru-RU"/>
        </w:rPr>
        <w:br/>
      </w:r>
    </w:p>
    <w:p w:rsidR="0007405B" w:rsidRDefault="0007405B" w:rsidP="0007405B">
      <w:pPr>
        <w:numPr>
          <w:ilvl w:val="0"/>
          <w:numId w:val="3"/>
        </w:numPr>
        <w:shd w:val="clear" w:color="auto" w:fill="FFFFFF"/>
        <w:spacing w:before="100" w:beforeAutospacing="1" w:after="100" w:afterAutospacing="1" w:line="161" w:lineRule="atLeast"/>
        <w:jc w:val="both"/>
        <w:rPr>
          <w:rFonts w:eastAsia="Times New Roman"/>
          <w:sz w:val="28"/>
          <w:szCs w:val="28"/>
          <w:lang w:eastAsia="ru-RU"/>
        </w:rPr>
      </w:pPr>
      <w:r w:rsidRPr="0069013B">
        <w:rPr>
          <w:rFonts w:eastAsia="Times New Roman"/>
          <w:iCs/>
          <w:sz w:val="28"/>
          <w:szCs w:val="28"/>
          <w:lang w:eastAsia="ru-RU"/>
        </w:rPr>
        <w:t>Горошко Н</w:t>
      </w:r>
      <w:r w:rsidRPr="0069013B">
        <w:rPr>
          <w:rFonts w:eastAsia="Times New Roman"/>
          <w:i/>
          <w:iCs/>
          <w:sz w:val="28"/>
          <w:szCs w:val="28"/>
          <w:lang w:eastAsia="ru-RU"/>
        </w:rPr>
        <w:t xml:space="preserve">. </w:t>
      </w:r>
      <w:r w:rsidRPr="00333BF6">
        <w:rPr>
          <w:rFonts w:eastAsia="Times New Roman"/>
          <w:sz w:val="28"/>
          <w:szCs w:val="28"/>
          <w:lang w:eastAsia="ru-RU"/>
        </w:rPr>
        <w:t xml:space="preserve">Формирование художественных критериев исполнительского мастерства пианиста в концертмейстерском классе. (На примере камерно-вокального творчества русских </w:t>
      </w:r>
      <w:r w:rsidRPr="0069013B">
        <w:rPr>
          <w:rFonts w:eastAsia="Times New Roman"/>
          <w:sz w:val="28"/>
          <w:szCs w:val="28"/>
          <w:lang w:eastAsia="ru-RU"/>
        </w:rPr>
        <w:t>композиторов XIX века). Автореферат</w:t>
      </w:r>
      <w:r w:rsidRPr="00333BF6">
        <w:rPr>
          <w:rFonts w:eastAsia="Times New Roman"/>
          <w:sz w:val="28"/>
          <w:szCs w:val="28"/>
          <w:lang w:eastAsia="ru-RU"/>
        </w:rPr>
        <w:t xml:space="preserve"> канд.иск. – Магнитогорск, 1999. – 22 с.</w:t>
      </w:r>
    </w:p>
    <w:p w:rsidR="0007405B" w:rsidRPr="00F929B2" w:rsidRDefault="0007405B" w:rsidP="00F929B2">
      <w:pPr>
        <w:numPr>
          <w:ilvl w:val="0"/>
          <w:numId w:val="3"/>
        </w:numPr>
        <w:shd w:val="clear" w:color="auto" w:fill="FFFFFF"/>
        <w:spacing w:before="100" w:beforeAutospacing="1" w:after="100" w:afterAutospacing="1" w:line="161" w:lineRule="atLeast"/>
        <w:jc w:val="both"/>
        <w:rPr>
          <w:rFonts w:eastAsia="Times New Roman"/>
          <w:sz w:val="28"/>
          <w:szCs w:val="28"/>
          <w:lang w:eastAsia="ru-RU"/>
        </w:rPr>
      </w:pPr>
      <w:proofErr w:type="spellStart"/>
      <w:r w:rsidRPr="009D2730">
        <w:rPr>
          <w:rFonts w:eastAsia="Times New Roman"/>
          <w:iCs/>
          <w:sz w:val="28"/>
          <w:szCs w:val="28"/>
          <w:lang w:eastAsia="ru-RU"/>
        </w:rPr>
        <w:t>Кубанцева</w:t>
      </w:r>
      <w:proofErr w:type="spellEnd"/>
      <w:r w:rsidRPr="009D2730">
        <w:rPr>
          <w:rFonts w:eastAsia="Times New Roman"/>
          <w:iCs/>
          <w:sz w:val="28"/>
          <w:szCs w:val="28"/>
          <w:lang w:eastAsia="ru-RU"/>
        </w:rPr>
        <w:t xml:space="preserve"> Е</w:t>
      </w:r>
      <w:r w:rsidRPr="009D2730">
        <w:rPr>
          <w:rFonts w:eastAsia="Times New Roman"/>
          <w:i/>
          <w:iCs/>
          <w:sz w:val="28"/>
          <w:szCs w:val="28"/>
          <w:lang w:eastAsia="ru-RU"/>
        </w:rPr>
        <w:t>.</w:t>
      </w:r>
      <w:r w:rsidRPr="00333BF6">
        <w:rPr>
          <w:rFonts w:eastAsia="Times New Roman"/>
          <w:sz w:val="28"/>
          <w:szCs w:val="28"/>
          <w:lang w:eastAsia="ru-RU"/>
        </w:rPr>
        <w:t xml:space="preserve"> Концертмейстерский класс. – М.: </w:t>
      </w:r>
      <w:proofErr w:type="spellStart"/>
      <w:r w:rsidRPr="00333BF6">
        <w:rPr>
          <w:rFonts w:eastAsia="Times New Roman"/>
          <w:sz w:val="28"/>
          <w:szCs w:val="28"/>
          <w:lang w:eastAsia="ru-RU"/>
        </w:rPr>
        <w:t>Academia</w:t>
      </w:r>
      <w:proofErr w:type="spellEnd"/>
      <w:r w:rsidRPr="00333BF6">
        <w:rPr>
          <w:rFonts w:eastAsia="Times New Roman"/>
          <w:sz w:val="28"/>
          <w:szCs w:val="28"/>
          <w:lang w:eastAsia="ru-RU"/>
        </w:rPr>
        <w:t xml:space="preserve">, 2002. – 182 </w:t>
      </w:r>
    </w:p>
    <w:p w:rsidR="0007405B" w:rsidRPr="005B06AD" w:rsidRDefault="0007405B" w:rsidP="0007405B">
      <w:pPr>
        <w:jc w:val="both"/>
        <w:rPr>
          <w:sz w:val="28"/>
          <w:szCs w:val="28"/>
        </w:rPr>
      </w:pPr>
    </w:p>
    <w:p w:rsidR="0007405B" w:rsidRPr="00E36A6E" w:rsidRDefault="0007405B" w:rsidP="00614F50">
      <w:pPr>
        <w:pStyle w:val="a3"/>
        <w:jc w:val="both"/>
        <w:rPr>
          <w:sz w:val="28"/>
          <w:szCs w:val="28"/>
        </w:rPr>
      </w:pPr>
    </w:p>
    <w:sectPr w:rsidR="0007405B" w:rsidRPr="00E36A6E" w:rsidSect="00177BE4">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F0044"/>
    <w:multiLevelType w:val="hybridMultilevel"/>
    <w:tmpl w:val="B62EB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36614D"/>
    <w:multiLevelType w:val="hybridMultilevel"/>
    <w:tmpl w:val="F86E5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EB68D9"/>
    <w:multiLevelType w:val="hybridMultilevel"/>
    <w:tmpl w:val="15468B76"/>
    <w:lvl w:ilvl="0" w:tplc="04190001">
      <w:start w:val="1"/>
      <w:numFmt w:val="bullet"/>
      <w:lvlText w:val=""/>
      <w:lvlJc w:val="left"/>
      <w:pPr>
        <w:ind w:left="1088" w:hanging="360"/>
      </w:pPr>
      <w:rPr>
        <w:rFonts w:ascii="Symbol" w:hAnsi="Symbol" w:hint="default"/>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3">
    <w:nsid w:val="63E77137"/>
    <w:multiLevelType w:val="hybridMultilevel"/>
    <w:tmpl w:val="D9C4AF5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77BE4"/>
    <w:rsid w:val="00047D4C"/>
    <w:rsid w:val="00057B5D"/>
    <w:rsid w:val="0007405B"/>
    <w:rsid w:val="00141702"/>
    <w:rsid w:val="001435C8"/>
    <w:rsid w:val="00177BE4"/>
    <w:rsid w:val="00275FE5"/>
    <w:rsid w:val="00326036"/>
    <w:rsid w:val="0038477E"/>
    <w:rsid w:val="00423528"/>
    <w:rsid w:val="00452537"/>
    <w:rsid w:val="004573C0"/>
    <w:rsid w:val="004F2113"/>
    <w:rsid w:val="00614F50"/>
    <w:rsid w:val="006321DE"/>
    <w:rsid w:val="00650668"/>
    <w:rsid w:val="00676EDD"/>
    <w:rsid w:val="00691375"/>
    <w:rsid w:val="006B302B"/>
    <w:rsid w:val="007F3BFA"/>
    <w:rsid w:val="008109BA"/>
    <w:rsid w:val="00832169"/>
    <w:rsid w:val="009D2601"/>
    <w:rsid w:val="009E7CC1"/>
    <w:rsid w:val="00A37421"/>
    <w:rsid w:val="00C07EA3"/>
    <w:rsid w:val="00C67D95"/>
    <w:rsid w:val="00CB3DA8"/>
    <w:rsid w:val="00CB465A"/>
    <w:rsid w:val="00DD648F"/>
    <w:rsid w:val="00E36A6E"/>
    <w:rsid w:val="00F178D7"/>
    <w:rsid w:val="00F23E1D"/>
    <w:rsid w:val="00F74254"/>
    <w:rsid w:val="00F929B2"/>
    <w:rsid w:val="00FA1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17EBF-B244-43F3-83BA-459F97C2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05B"/>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7BE4"/>
    <w:pPr>
      <w:spacing w:after="0" w:line="240" w:lineRule="auto"/>
    </w:pPr>
  </w:style>
  <w:style w:type="paragraph" w:styleId="a4">
    <w:name w:val="List Paragraph"/>
    <w:basedOn w:val="a"/>
    <w:uiPriority w:val="34"/>
    <w:qFormat/>
    <w:rsid w:val="007F3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6DE6D-A91E-4D59-A257-DB8E0C2D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2586</Words>
  <Characters>14746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Ольга</cp:lastModifiedBy>
  <cp:revision>6</cp:revision>
  <dcterms:created xsi:type="dcterms:W3CDTF">2017-11-01T13:53:00Z</dcterms:created>
  <dcterms:modified xsi:type="dcterms:W3CDTF">2021-05-25T09:29:00Z</dcterms:modified>
</cp:coreProperties>
</file>