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C12" w:rsidRPr="006C0507" w:rsidRDefault="003D6C12" w:rsidP="003D6C12">
      <w:pPr>
        <w:spacing w:after="120" w:line="360" w:lineRule="auto"/>
        <w:jc w:val="center"/>
        <w:rPr>
          <w:rFonts w:eastAsia="Calibri" w:cs="Times New Roman"/>
          <w:b/>
        </w:rPr>
      </w:pPr>
      <w:r>
        <w:rPr>
          <w:rFonts w:eastAsia="Calibri" w:cs="Times New Roman"/>
          <w:b/>
        </w:rPr>
        <w:t xml:space="preserve">Развитие информационно-образовательной среды – условие успешного введения ФГОС </w:t>
      </w:r>
      <w:r w:rsidRPr="006C0507">
        <w:rPr>
          <w:rFonts w:eastAsia="Calibri" w:cs="Times New Roman"/>
          <w:b/>
        </w:rPr>
        <w:t>в обр</w:t>
      </w:r>
      <w:r>
        <w:rPr>
          <w:rFonts w:eastAsia="Calibri" w:cs="Times New Roman"/>
          <w:b/>
        </w:rPr>
        <w:t>азовательных учреждениях</w:t>
      </w:r>
    </w:p>
    <w:p w:rsidR="003D6C12" w:rsidRPr="005422A3" w:rsidRDefault="00A92515" w:rsidP="003D6C12">
      <w:pPr>
        <w:spacing w:after="0" w:line="360" w:lineRule="auto"/>
        <w:ind w:firstLine="284"/>
        <w:rPr>
          <w:rFonts w:eastAsia="Calibri" w:cs="Times New Roman"/>
          <w:b/>
          <w:szCs w:val="24"/>
        </w:rPr>
      </w:pPr>
      <w:proofErr w:type="spellStart"/>
      <w:r>
        <w:rPr>
          <w:rFonts w:eastAsia="Calibri" w:cs="Times New Roman"/>
          <w:b/>
          <w:szCs w:val="24"/>
        </w:rPr>
        <w:t>Лемешенко</w:t>
      </w:r>
      <w:proofErr w:type="spellEnd"/>
      <w:r>
        <w:rPr>
          <w:rFonts w:eastAsia="Calibri" w:cs="Times New Roman"/>
          <w:b/>
          <w:szCs w:val="24"/>
        </w:rPr>
        <w:t xml:space="preserve"> Василий Иванович</w:t>
      </w:r>
    </w:p>
    <w:p w:rsidR="003D6C12" w:rsidRPr="005422A3" w:rsidRDefault="007D39A0" w:rsidP="003D6C12">
      <w:pPr>
        <w:spacing w:after="0" w:line="360" w:lineRule="auto"/>
        <w:ind w:firstLine="284"/>
        <w:jc w:val="both"/>
        <w:rPr>
          <w:rFonts w:eastAsia="Calibri" w:cs="Times New Roman"/>
          <w:szCs w:val="24"/>
        </w:rPr>
      </w:pPr>
      <w:r>
        <w:rPr>
          <w:rFonts w:eastAsia="Calibri" w:cs="Times New Roman"/>
          <w:szCs w:val="24"/>
        </w:rPr>
        <w:t>Преподаватель</w:t>
      </w:r>
      <w:r w:rsidR="003D6C12" w:rsidRPr="005422A3">
        <w:rPr>
          <w:rFonts w:eastAsia="Calibri" w:cs="Times New Roman"/>
          <w:szCs w:val="24"/>
        </w:rPr>
        <w:t xml:space="preserve"> </w:t>
      </w:r>
      <w:r w:rsidR="003D6C12">
        <w:rPr>
          <w:rFonts w:eastAsia="Calibri" w:cs="Times New Roman"/>
          <w:szCs w:val="24"/>
        </w:rPr>
        <w:t xml:space="preserve">высшей категории </w:t>
      </w:r>
      <w:r w:rsidR="003D6C12" w:rsidRPr="005422A3">
        <w:rPr>
          <w:rFonts w:eastAsia="Calibri" w:cs="Times New Roman"/>
          <w:szCs w:val="24"/>
        </w:rPr>
        <w:t xml:space="preserve">Федерального казенного профессионального образовательного учреждения № 205 </w:t>
      </w:r>
      <w:r w:rsidR="003D6C12">
        <w:rPr>
          <w:rFonts w:eastAsia="Calibri" w:cs="Times New Roman"/>
          <w:szCs w:val="24"/>
        </w:rPr>
        <w:t xml:space="preserve">г. Азова </w:t>
      </w:r>
      <w:r w:rsidR="003D6C12" w:rsidRPr="005422A3">
        <w:rPr>
          <w:rFonts w:eastAsia="Calibri" w:cs="Times New Roman"/>
          <w:szCs w:val="24"/>
        </w:rPr>
        <w:t>Федеральной службы исполнения наказаний</w:t>
      </w:r>
    </w:p>
    <w:p w:rsidR="003D6C12" w:rsidRPr="003D6C12" w:rsidRDefault="003D6C12" w:rsidP="003D6C12">
      <w:pPr>
        <w:spacing w:after="0" w:line="360" w:lineRule="auto"/>
        <w:ind w:firstLine="284"/>
        <w:rPr>
          <w:szCs w:val="24"/>
        </w:rPr>
      </w:pPr>
      <w:r w:rsidRPr="005422A3">
        <w:rPr>
          <w:rFonts w:eastAsia="Calibri" w:cs="Times New Roman"/>
          <w:szCs w:val="24"/>
        </w:rPr>
        <w:t>Профессиона</w:t>
      </w:r>
      <w:bookmarkStart w:id="0" w:name="_GoBack"/>
      <w:bookmarkEnd w:id="0"/>
      <w:r w:rsidRPr="005422A3">
        <w:rPr>
          <w:rFonts w:eastAsia="Calibri" w:cs="Times New Roman"/>
          <w:szCs w:val="24"/>
        </w:rPr>
        <w:t>льное обучение</w:t>
      </w:r>
    </w:p>
    <w:p w:rsidR="00D61F0B" w:rsidRDefault="007D39A0" w:rsidP="003D6C12">
      <w:pPr>
        <w:spacing w:after="0" w:line="360" w:lineRule="auto"/>
        <w:ind w:firstLine="709"/>
        <w:jc w:val="both"/>
      </w:pPr>
      <w:r w:rsidRPr="007D39A0">
        <w:rPr>
          <w:color w:val="000000"/>
          <w:szCs w:val="24"/>
        </w:rPr>
        <w:t>Время неумолимо меняет требования к самым консервативным областям человеческой деятельности, сам факт реформирования системы УИС уже говорит о назревших проблемах и необходимости в переменах системы среднего профессионального образования</w:t>
      </w:r>
      <w:r w:rsidRPr="00933EC4">
        <w:rPr>
          <w:color w:val="000000"/>
          <w:sz w:val="28"/>
          <w:szCs w:val="28"/>
        </w:rPr>
        <w:t xml:space="preserve"> </w:t>
      </w:r>
      <w:r w:rsidRPr="007D39A0">
        <w:rPr>
          <w:color w:val="000000"/>
          <w:szCs w:val="24"/>
        </w:rPr>
        <w:t>и профессиональной подготовки осужденных к лишению свободы</w:t>
      </w:r>
      <w:r>
        <w:rPr>
          <w:color w:val="000000"/>
          <w:szCs w:val="24"/>
        </w:rPr>
        <w:t xml:space="preserve">. </w:t>
      </w:r>
      <w:r w:rsidR="00D62063" w:rsidRPr="007D39A0">
        <w:rPr>
          <w:szCs w:val="24"/>
        </w:rPr>
        <w:t>Современное</w:t>
      </w:r>
      <w:r>
        <w:t xml:space="preserve"> образование </w:t>
      </w:r>
      <w:r w:rsidR="00D62063">
        <w:t xml:space="preserve">перешло на Федеральный государственный </w:t>
      </w:r>
      <w:r w:rsidR="00D61F0B">
        <w:t>образовательный стандарт третьего</w:t>
      </w:r>
      <w:r w:rsidR="00D62063">
        <w:t xml:space="preserve"> поколения (ФГОС). В основу ФГОС нового поколения положена новая идеология. Перед образовательными учреждениями поставлена задача, которая предполагает воспитание гражданина современного общества, человека, который будет учиться всю жизнь. Целью современного образования становится развитие учащегося как субъекта познавательной деятельности. </w:t>
      </w:r>
    </w:p>
    <w:p w:rsidR="007D39A0" w:rsidRDefault="007D39A0" w:rsidP="007D39A0">
      <w:pPr>
        <w:spacing w:after="0" w:line="360" w:lineRule="auto"/>
        <w:ind w:firstLine="709"/>
        <w:jc w:val="both"/>
      </w:pPr>
      <w:r w:rsidRPr="007D39A0">
        <w:t xml:space="preserve">ФГОС – это не только совокупность требований к структуре и результатам освоения образовательной программы. Это, прежде всего система, обеспечивающая условия реализации данных требований – информационно-образовательная среда (ИОС). ФГОС определяет следующие структурные элементы ИОС: технические средства информационных и коммуникационных технологий (ИКТ), информационные образовательные ресурсы (ИОР) и современные педагогические технологии. </w:t>
      </w:r>
    </w:p>
    <w:p w:rsidR="00D61F0B" w:rsidRDefault="00D62063" w:rsidP="007D39A0">
      <w:pPr>
        <w:spacing w:after="0" w:line="360" w:lineRule="auto"/>
        <w:ind w:firstLine="709"/>
        <w:jc w:val="both"/>
      </w:pPr>
      <w:r>
        <w:t>Особенность ФГОС нового поколения – деятельностный характер, который ставит главной задачей развитие личности учащегося. Современное образование отказывается от традиционного представления результатов обучения в виде знаний, умений и навыков; формулировки стандарта указывают на реальные виды деятельности. Поставленная задача т</w:t>
      </w:r>
      <w:r w:rsidR="00DF7F14">
        <w:t>ребует перехода к новой системе деятельности образовательной программы</w:t>
      </w:r>
      <w:r>
        <w:t xml:space="preserve">, которая, в свою очередь, связана с принципиальными </w:t>
      </w:r>
      <w:r w:rsidR="00D61F0B">
        <w:t>изменениями деятельности преподавателя</w:t>
      </w:r>
      <w:r>
        <w:t>, реализующего новый стандарт. Также изменяются и технологи</w:t>
      </w:r>
      <w:r w:rsidR="00212D14">
        <w:t>и</w:t>
      </w:r>
      <w:r>
        <w:t xml:space="preserve"> обучения, внедрение информационно-коммуникационных технологий (ИКТ) открывает значительные возможности расширения </w:t>
      </w:r>
      <w:r w:rsidR="00D61F0B">
        <w:t>образовательных рамок по каждой дисциплине в образовательном</w:t>
      </w:r>
      <w:r>
        <w:t xml:space="preserve"> учреждении. </w:t>
      </w:r>
    </w:p>
    <w:p w:rsidR="00690457" w:rsidRDefault="00D62063" w:rsidP="007D39A0">
      <w:pPr>
        <w:spacing w:after="0" w:line="360" w:lineRule="auto"/>
        <w:ind w:firstLine="709"/>
        <w:jc w:val="both"/>
      </w:pPr>
      <w:r>
        <w:t xml:space="preserve">Исходя из требований времени, меняется подход к современному уроку. Современный урок должен отражать владение классической структурой урока на фоне </w:t>
      </w:r>
      <w:r>
        <w:lastRenderedPageBreak/>
        <w:t>активного применения собственных творческих наработок, как в смысле его построения, так и в подборе содержания учебного материала, технологии его подачи</w:t>
      </w:r>
      <w:r w:rsidR="00D61F0B">
        <w:t>.</w:t>
      </w:r>
    </w:p>
    <w:p w:rsidR="00D61F0B" w:rsidRDefault="00E7201C" w:rsidP="007D39A0">
      <w:pPr>
        <w:spacing w:after="0" w:line="360" w:lineRule="auto"/>
        <w:ind w:firstLine="708"/>
        <w:jc w:val="both"/>
      </w:pPr>
      <w:r>
        <w:t>Меняются цели и содержание образования, требования к результатам; появляются новые технические средства</w:t>
      </w:r>
      <w:r w:rsidR="00D61F0B">
        <w:t xml:space="preserve"> и технологии обучения, а урок -</w:t>
      </w:r>
      <w:r>
        <w:t xml:space="preserve"> учебное занятие, оставаясь основной дидактической единицей образовательного процесса, должен обеспечить развитие качеств выпускника, отвечающих требованиям современного общества. </w:t>
      </w:r>
    </w:p>
    <w:p w:rsidR="007D39A0" w:rsidRDefault="00E7201C" w:rsidP="007D39A0">
      <w:pPr>
        <w:spacing w:after="0" w:line="360" w:lineRule="auto"/>
        <w:ind w:firstLine="708"/>
        <w:jc w:val="both"/>
      </w:pPr>
      <w:r>
        <w:t>На учебном занятии должны формироваться навыки самостоятельного и критического мышления, непрерывного самообразов</w:t>
      </w:r>
      <w:r w:rsidR="00994B8A">
        <w:t>ания и саморазвития, развивать</w:t>
      </w:r>
      <w:r>
        <w:t xml:space="preserve"> творческое мышление, а также умение работать с информацией, учиться работать в коллективе. Преподаватель на занятии организует деятельность обучающихся: по поиску и обработке информации; по обобщению способов деятельности; по постановке учебной задачи. Используются формулировки заданий, призванные активизировать учебную деятельность: проанализируйте, докажите, создайте схему или модель, сделайте вывод, выберите решение или способ решения, исследуйте, оцените, измените. Пр</w:t>
      </w:r>
      <w:r w:rsidR="00D61F0B">
        <w:t xml:space="preserve">оводится оценка предметных и </w:t>
      </w:r>
      <w:proofErr w:type="spellStart"/>
      <w:r w:rsidR="00D61F0B">
        <w:t>меж</w:t>
      </w:r>
      <w:r>
        <w:t>предметных</w:t>
      </w:r>
      <w:proofErr w:type="spellEnd"/>
      <w:r>
        <w:t xml:space="preserve"> </w:t>
      </w:r>
      <w:r w:rsidR="00994B8A">
        <w:t xml:space="preserve">достижений обучающегося на </w:t>
      </w:r>
      <w:r w:rsidR="003D6C12">
        <w:t>занятиях</w:t>
      </w:r>
      <w:r>
        <w:t xml:space="preserve">, и оценка уровня </w:t>
      </w:r>
      <w:proofErr w:type="spellStart"/>
      <w:r>
        <w:t>сформированности</w:t>
      </w:r>
      <w:proofErr w:type="spellEnd"/>
      <w:r>
        <w:t xml:space="preserve"> общих и профессиональных</w:t>
      </w:r>
      <w:r w:rsidR="00994B8A">
        <w:t xml:space="preserve"> компетенций</w:t>
      </w:r>
      <w:r>
        <w:t xml:space="preserve"> по учебным дисциплинам профессионального цикла</w:t>
      </w:r>
      <w:r w:rsidR="00176B9C">
        <w:t>.</w:t>
      </w:r>
    </w:p>
    <w:p w:rsidR="00176B9C" w:rsidRDefault="00176B9C" w:rsidP="007D39A0">
      <w:pPr>
        <w:spacing w:after="0" w:line="360" w:lineRule="auto"/>
        <w:ind w:firstLine="708"/>
        <w:jc w:val="both"/>
        <w:rPr>
          <w:rFonts w:eastAsia="Times New Roman"/>
          <w:color w:val="333333"/>
          <w:szCs w:val="24"/>
          <w:lang w:eastAsia="ru-RU"/>
        </w:rPr>
      </w:pPr>
      <w:r w:rsidRPr="00F431D4">
        <w:rPr>
          <w:rFonts w:eastAsia="Times New Roman"/>
          <w:color w:val="333333"/>
          <w:szCs w:val="24"/>
          <w:lang w:eastAsia="ru-RU"/>
        </w:rPr>
        <w:t xml:space="preserve">В условиях открытой </w:t>
      </w:r>
      <w:r w:rsidR="00264E4E">
        <w:rPr>
          <w:rFonts w:eastAsia="Times New Roman"/>
          <w:color w:val="333333"/>
          <w:szCs w:val="24"/>
          <w:lang w:eastAsia="ru-RU"/>
        </w:rPr>
        <w:t xml:space="preserve">профессиональной </w:t>
      </w:r>
      <w:r w:rsidRPr="00F431D4">
        <w:rPr>
          <w:rFonts w:eastAsia="Times New Roman"/>
          <w:color w:val="333333"/>
          <w:szCs w:val="24"/>
          <w:lang w:eastAsia="ru-RU"/>
        </w:rPr>
        <w:t xml:space="preserve">образовательной системы без введения в процесс обучения большого массива информационных ресурсов и умения их использовать, невозможно добиться заданного педагогического результата. Создание высококачественной и высокотехнологичной информационно-образовательной среды рассматривается в основном как достаточно сложная техническая задача, позволяющая коренным образом модернизировать технологическую основу системы </w:t>
      </w:r>
      <w:r w:rsidR="00264E4E">
        <w:rPr>
          <w:rFonts w:eastAsia="Times New Roman"/>
          <w:color w:val="333333"/>
          <w:szCs w:val="24"/>
          <w:lang w:eastAsia="ru-RU"/>
        </w:rPr>
        <w:t xml:space="preserve">профессионального </w:t>
      </w:r>
      <w:r w:rsidRPr="00F431D4">
        <w:rPr>
          <w:rFonts w:eastAsia="Times New Roman"/>
          <w:color w:val="333333"/>
          <w:szCs w:val="24"/>
          <w:lang w:eastAsia="ru-RU"/>
        </w:rPr>
        <w:t xml:space="preserve">образования, осуществить переход к открытой образовательной системе, отвечающей требованиям современного общества. Вместе с тем нельзя отрицать, что создание информационно-образовательной среды это не только чисто техническая задача. Для ее создания, развития и эксплуатации необходимо полностью задействовать научно-методический, организационный и педагогический потенциал всей системы </w:t>
      </w:r>
      <w:r w:rsidR="00264E4E">
        <w:rPr>
          <w:rFonts w:eastAsia="Times New Roman"/>
          <w:color w:val="333333"/>
          <w:szCs w:val="24"/>
          <w:lang w:eastAsia="ru-RU"/>
        </w:rPr>
        <w:t xml:space="preserve">профессионального </w:t>
      </w:r>
      <w:r w:rsidRPr="00F431D4">
        <w:rPr>
          <w:rFonts w:eastAsia="Times New Roman"/>
          <w:color w:val="333333"/>
          <w:szCs w:val="24"/>
          <w:lang w:eastAsia="ru-RU"/>
        </w:rPr>
        <w:t>образования. В связи с этим необходимо учитывать также и проблемы педагогики в условиях функционирования современных информационно-образовательных сред.</w:t>
      </w:r>
    </w:p>
    <w:p w:rsidR="00176B9C" w:rsidRDefault="00176B9C" w:rsidP="007D39A0">
      <w:pPr>
        <w:spacing w:after="0" w:line="360" w:lineRule="auto"/>
        <w:ind w:firstLine="708"/>
        <w:jc w:val="both"/>
        <w:rPr>
          <w:rFonts w:eastAsia="Times New Roman"/>
          <w:color w:val="333333"/>
          <w:szCs w:val="24"/>
          <w:lang w:eastAsia="ru-RU"/>
        </w:rPr>
      </w:pPr>
      <w:r w:rsidRPr="00F431D4">
        <w:rPr>
          <w:rFonts w:eastAsia="Times New Roman"/>
          <w:color w:val="333333"/>
          <w:szCs w:val="24"/>
          <w:lang w:eastAsia="ru-RU"/>
        </w:rPr>
        <w:t>Пр</w:t>
      </w:r>
      <w:r w:rsidR="00994B8A">
        <w:rPr>
          <w:rFonts w:eastAsia="Times New Roman"/>
          <w:color w:val="333333"/>
          <w:szCs w:val="24"/>
          <w:lang w:eastAsia="ru-RU"/>
        </w:rPr>
        <w:t>авильно организованная ИОС образовательного учреждения</w:t>
      </w:r>
      <w:r w:rsidRPr="00F431D4">
        <w:rPr>
          <w:rFonts w:eastAsia="Times New Roman"/>
          <w:color w:val="333333"/>
          <w:szCs w:val="24"/>
          <w:lang w:eastAsia="ru-RU"/>
        </w:rPr>
        <w:t xml:space="preserve">, в частности грамотное использование ИКТ в образовательном процессе, позволяет на новом уровне осуществить дифференциацию обучения, повысить мотивацию учащихся, обеспечить наглядность представления практически любого материала, обучать современным </w:t>
      </w:r>
      <w:r w:rsidRPr="00F431D4">
        <w:rPr>
          <w:rFonts w:eastAsia="Times New Roman"/>
          <w:color w:val="333333"/>
          <w:szCs w:val="24"/>
          <w:lang w:eastAsia="ru-RU"/>
        </w:rPr>
        <w:lastRenderedPageBreak/>
        <w:t>способам самостоятельного получения знаний, что, безусловно, явится условием достижения нового качества образования. Таким образом, информационно-образовательную среду образовательного учреждения нужно воспринимать не только как единое и</w:t>
      </w:r>
      <w:r w:rsidR="00994B8A">
        <w:rPr>
          <w:rFonts w:eastAsia="Times New Roman"/>
          <w:color w:val="333333"/>
          <w:szCs w:val="24"/>
          <w:lang w:eastAsia="ru-RU"/>
        </w:rPr>
        <w:t>нформационное пространство</w:t>
      </w:r>
      <w:r w:rsidRPr="00F431D4">
        <w:rPr>
          <w:rFonts w:eastAsia="Times New Roman"/>
          <w:color w:val="333333"/>
          <w:szCs w:val="24"/>
          <w:lang w:eastAsia="ru-RU"/>
        </w:rPr>
        <w:t xml:space="preserve">, но и как эффективную образовательную систему. </w:t>
      </w:r>
    </w:p>
    <w:p w:rsidR="00176B9C" w:rsidRDefault="00176B9C" w:rsidP="003B3227">
      <w:pPr>
        <w:shd w:val="clear" w:color="auto" w:fill="FFFFFF"/>
        <w:spacing w:after="120" w:line="360" w:lineRule="auto"/>
        <w:ind w:firstLine="240"/>
        <w:jc w:val="both"/>
        <w:rPr>
          <w:rFonts w:eastAsia="Times New Roman"/>
          <w:color w:val="333333"/>
          <w:szCs w:val="24"/>
          <w:lang w:eastAsia="ru-RU"/>
        </w:rPr>
      </w:pPr>
      <w:proofErr w:type="gramStart"/>
      <w:r w:rsidRPr="00F431D4">
        <w:rPr>
          <w:rFonts w:eastAsia="Times New Roman"/>
          <w:color w:val="333333"/>
          <w:szCs w:val="24"/>
          <w:lang w:eastAsia="ru-RU"/>
        </w:rPr>
        <w:t>Эффективность использования ИКТ, возможности индивидуализации образования существенным образом зависят от уровня ИКТ</w:t>
      </w:r>
      <w:r w:rsidR="00994B8A">
        <w:rPr>
          <w:rFonts w:eastAsia="Times New Roman"/>
          <w:color w:val="333333"/>
          <w:szCs w:val="24"/>
          <w:lang w:eastAsia="ru-RU"/>
        </w:rPr>
        <w:t xml:space="preserve"> </w:t>
      </w:r>
      <w:r w:rsidRPr="00F431D4">
        <w:rPr>
          <w:rFonts w:eastAsia="Times New Roman"/>
          <w:color w:val="333333"/>
          <w:szCs w:val="24"/>
          <w:lang w:eastAsia="ru-RU"/>
        </w:rPr>
        <w:t>- компетентност</w:t>
      </w:r>
      <w:r w:rsidR="00994B8A">
        <w:rPr>
          <w:rFonts w:eastAsia="Times New Roman"/>
          <w:color w:val="333333"/>
          <w:szCs w:val="24"/>
          <w:lang w:eastAsia="ru-RU"/>
        </w:rPr>
        <w:t>и преподавателя</w:t>
      </w:r>
      <w:r w:rsidRPr="00F431D4">
        <w:rPr>
          <w:rFonts w:eastAsia="Times New Roman"/>
          <w:color w:val="333333"/>
          <w:szCs w:val="24"/>
          <w:lang w:eastAsia="ru-RU"/>
        </w:rPr>
        <w:t>, от степени его готовности к испо</w:t>
      </w:r>
      <w:r w:rsidR="00994B8A">
        <w:rPr>
          <w:rFonts w:eastAsia="Times New Roman"/>
          <w:color w:val="333333"/>
          <w:szCs w:val="24"/>
          <w:lang w:eastAsia="ru-RU"/>
        </w:rPr>
        <w:t>льзованию ИКТ в учебной дисциплине</w:t>
      </w:r>
      <w:r w:rsidRPr="00F431D4">
        <w:rPr>
          <w:rFonts w:eastAsia="Times New Roman"/>
          <w:color w:val="333333"/>
          <w:szCs w:val="24"/>
          <w:lang w:eastAsia="ru-RU"/>
        </w:rPr>
        <w:t>, в целостном в образовательном процессе, но информатизация образования не ограничивае</w:t>
      </w:r>
      <w:r w:rsidR="00994B8A">
        <w:rPr>
          <w:rFonts w:eastAsia="Times New Roman"/>
          <w:color w:val="333333"/>
          <w:szCs w:val="24"/>
          <w:lang w:eastAsia="ru-RU"/>
        </w:rPr>
        <w:t>тся заменой существующих в образовательном учреждении</w:t>
      </w:r>
      <w:r w:rsidRPr="00F431D4">
        <w:rPr>
          <w:rFonts w:eastAsia="Times New Roman"/>
          <w:color w:val="333333"/>
          <w:szCs w:val="24"/>
          <w:lang w:eastAsia="ru-RU"/>
        </w:rPr>
        <w:t xml:space="preserve"> практик на аналогичные, выполняемые с помощью ИКТ (например, использование компьютерных презентаций вместо слайдов и видеофильмов).</w:t>
      </w:r>
      <w:proofErr w:type="gramEnd"/>
      <w:r w:rsidRPr="00F431D4">
        <w:rPr>
          <w:rFonts w:eastAsia="Times New Roman"/>
          <w:color w:val="333333"/>
          <w:szCs w:val="24"/>
          <w:lang w:eastAsia="ru-RU"/>
        </w:rPr>
        <w:t xml:space="preserve"> Ее главная отличительная черта – создание условий для появления новых образовательных практик, новых методов и организационных форм учебной работы, увеличение разнообразия, широты и интенсивности их применения.</w:t>
      </w:r>
    </w:p>
    <w:p w:rsidR="00343951" w:rsidRPr="007843E0" w:rsidRDefault="00343951" w:rsidP="003B3227">
      <w:pPr>
        <w:pStyle w:val="a3"/>
        <w:shd w:val="clear" w:color="auto" w:fill="FFFFFF"/>
        <w:spacing w:before="0" w:beforeAutospacing="0" w:after="0" w:afterAutospacing="0" w:line="360" w:lineRule="auto"/>
        <w:ind w:firstLine="240"/>
        <w:jc w:val="both"/>
        <w:rPr>
          <w:color w:val="333333"/>
        </w:rPr>
      </w:pPr>
      <w:r w:rsidRPr="007843E0">
        <w:rPr>
          <w:color w:val="333333"/>
        </w:rPr>
        <w:t xml:space="preserve">Еще недавно единственным стержнем организации учебного процесса был учебник. Не принижая его роли и в современных условиях, нельзя не признать огромную роль дополнительных ИОР на всех видах носителей. Отчетливо видна перспектива перехода на электронные учебные пособия, которые смогли бы максимально полно сконцентрировать не только концепции </w:t>
      </w:r>
      <w:proofErr w:type="gramStart"/>
      <w:r w:rsidRPr="007843E0">
        <w:rPr>
          <w:color w:val="333333"/>
        </w:rPr>
        <w:t>конкретных</w:t>
      </w:r>
      <w:proofErr w:type="gramEnd"/>
      <w:r w:rsidRPr="007843E0">
        <w:rPr>
          <w:color w:val="333333"/>
        </w:rPr>
        <w:t xml:space="preserve"> УМК, но и сетевые образовательные ресурсы глобальной сети. Работая в данной </w:t>
      </w:r>
      <w:r w:rsidR="00994B8A">
        <w:rPr>
          <w:color w:val="333333"/>
        </w:rPr>
        <w:t>парадигме, все педагоги образовательного учреждения</w:t>
      </w:r>
      <w:r w:rsidRPr="007843E0">
        <w:rPr>
          <w:color w:val="333333"/>
        </w:rPr>
        <w:t xml:space="preserve"> используют электронные образовательные ресурсы как важнейший компонент повышения качества урочной и внеурочной деятельности: здесь и ИОР на компакт-дисках, прилагающихся к </w:t>
      </w:r>
      <w:proofErr w:type="gramStart"/>
      <w:r w:rsidRPr="007843E0">
        <w:rPr>
          <w:color w:val="333333"/>
        </w:rPr>
        <w:t>используемым</w:t>
      </w:r>
      <w:proofErr w:type="gramEnd"/>
      <w:r w:rsidRPr="007843E0">
        <w:rPr>
          <w:color w:val="333333"/>
        </w:rPr>
        <w:t xml:space="preserve"> УМ</w:t>
      </w:r>
      <w:r w:rsidR="00994B8A">
        <w:rPr>
          <w:color w:val="333333"/>
        </w:rPr>
        <w:t xml:space="preserve">К, федеральные сетевые ресурсы </w:t>
      </w:r>
      <w:r w:rsidRPr="007843E0">
        <w:rPr>
          <w:color w:val="333333"/>
        </w:rPr>
        <w:t xml:space="preserve">и т.п. </w:t>
      </w:r>
      <w:proofErr w:type="gramStart"/>
      <w:r w:rsidRPr="007843E0">
        <w:rPr>
          <w:color w:val="333333"/>
        </w:rPr>
        <w:t>Некоторые педагоги используют авторские печатные дидактические пособия для подготовки учащихся к итог</w:t>
      </w:r>
      <w:r w:rsidR="003B3227">
        <w:rPr>
          <w:color w:val="333333"/>
        </w:rPr>
        <w:t>овой аттестации в группах, многие преподаватели</w:t>
      </w:r>
      <w:r w:rsidRPr="007843E0">
        <w:rPr>
          <w:color w:val="333333"/>
        </w:rPr>
        <w:t xml:space="preserve"> ведут </w:t>
      </w:r>
      <w:proofErr w:type="spellStart"/>
      <w:r w:rsidRPr="007843E0">
        <w:rPr>
          <w:color w:val="333333"/>
        </w:rPr>
        <w:t>веб-блоги</w:t>
      </w:r>
      <w:proofErr w:type="spellEnd"/>
      <w:r w:rsidRPr="007843E0">
        <w:rPr>
          <w:color w:val="333333"/>
        </w:rPr>
        <w:t>, где размещают материалы для подготовки к урокам, олимпиадам и конкурсам, большое количество справочных материалов, ссылки на образовательны</w:t>
      </w:r>
      <w:r w:rsidR="003B3227">
        <w:rPr>
          <w:color w:val="333333"/>
        </w:rPr>
        <w:t xml:space="preserve">е </w:t>
      </w:r>
      <w:proofErr w:type="spellStart"/>
      <w:r w:rsidR="003B3227">
        <w:rPr>
          <w:color w:val="333333"/>
        </w:rPr>
        <w:t>веб-ресурсы</w:t>
      </w:r>
      <w:proofErr w:type="spellEnd"/>
      <w:r w:rsidR="003B3227">
        <w:rPr>
          <w:color w:val="333333"/>
        </w:rPr>
        <w:t xml:space="preserve"> по своим дисциплинам</w:t>
      </w:r>
      <w:r w:rsidRPr="007843E0">
        <w:rPr>
          <w:color w:val="333333"/>
        </w:rPr>
        <w:t xml:space="preserve"> - все это позволяет учащимся качественно подготовиться к урокам, восстановить пробелы в случае болезни, обеспечи</w:t>
      </w:r>
      <w:r w:rsidR="003B3227">
        <w:rPr>
          <w:color w:val="333333"/>
        </w:rPr>
        <w:t>вает высокие достижения образовательного учреждения</w:t>
      </w:r>
      <w:r w:rsidRPr="007843E0">
        <w:rPr>
          <w:color w:val="333333"/>
        </w:rPr>
        <w:t xml:space="preserve"> в олимпиадном</w:t>
      </w:r>
      <w:proofErr w:type="gramEnd"/>
      <w:r w:rsidRPr="007843E0">
        <w:rPr>
          <w:color w:val="333333"/>
        </w:rPr>
        <w:t xml:space="preserve"> </w:t>
      </w:r>
      <w:proofErr w:type="gramStart"/>
      <w:r w:rsidRPr="007843E0">
        <w:rPr>
          <w:color w:val="333333"/>
        </w:rPr>
        <w:t>движении</w:t>
      </w:r>
      <w:proofErr w:type="gramEnd"/>
      <w:r w:rsidRPr="007843E0">
        <w:rPr>
          <w:color w:val="333333"/>
        </w:rPr>
        <w:t>.</w:t>
      </w:r>
    </w:p>
    <w:p w:rsidR="00176B9C" w:rsidRPr="00264E4E" w:rsidRDefault="00343951" w:rsidP="00264E4E">
      <w:pPr>
        <w:pStyle w:val="a3"/>
        <w:shd w:val="clear" w:color="auto" w:fill="FFFFFF"/>
        <w:spacing w:before="0" w:beforeAutospacing="0" w:after="0" w:afterAutospacing="0" w:line="360" w:lineRule="auto"/>
        <w:ind w:firstLine="240"/>
        <w:jc w:val="both"/>
        <w:rPr>
          <w:color w:val="333333"/>
        </w:rPr>
      </w:pPr>
      <w:r w:rsidRPr="007843E0">
        <w:rPr>
          <w:color w:val="333333"/>
        </w:rPr>
        <w:t xml:space="preserve">Система </w:t>
      </w:r>
      <w:proofErr w:type="gramStart"/>
      <w:r w:rsidRPr="007843E0">
        <w:rPr>
          <w:color w:val="333333"/>
        </w:rPr>
        <w:t>современных педагогических технологий, обеспечивающих обучение в современной инфо</w:t>
      </w:r>
      <w:r w:rsidR="00264E4E">
        <w:rPr>
          <w:color w:val="333333"/>
        </w:rPr>
        <w:t xml:space="preserve">рмационно-образовательной среде </w:t>
      </w:r>
      <w:r w:rsidRPr="007843E0">
        <w:rPr>
          <w:color w:val="333333"/>
        </w:rPr>
        <w:t>ИОС видится</w:t>
      </w:r>
      <w:proofErr w:type="gramEnd"/>
      <w:r w:rsidRPr="007843E0">
        <w:rPr>
          <w:color w:val="333333"/>
        </w:rPr>
        <w:t xml:space="preserve"> самым проблемным на всех ступенях внедрения </w:t>
      </w:r>
      <w:r w:rsidR="00264E4E">
        <w:rPr>
          <w:color w:val="333333"/>
        </w:rPr>
        <w:t>ФГОС, так как требует от преподавателя</w:t>
      </w:r>
      <w:r w:rsidRPr="007843E0">
        <w:rPr>
          <w:color w:val="333333"/>
        </w:rPr>
        <w:t xml:space="preserve"> серьезной перестройки педагогического процесса. Многие эксперты признают, что система повышения квалиф</w:t>
      </w:r>
      <w:r w:rsidR="00264E4E">
        <w:rPr>
          <w:color w:val="333333"/>
        </w:rPr>
        <w:t>икации и переподготовки преподавателей</w:t>
      </w:r>
      <w:r w:rsidRPr="007843E0">
        <w:rPr>
          <w:color w:val="333333"/>
        </w:rPr>
        <w:t xml:space="preserve"> пока еще не вполне созрела</w:t>
      </w:r>
      <w:r w:rsidR="00264E4E">
        <w:rPr>
          <w:color w:val="333333"/>
        </w:rPr>
        <w:t xml:space="preserve"> для массовой подготовки преподавателя</w:t>
      </w:r>
      <w:r w:rsidRPr="007843E0">
        <w:rPr>
          <w:color w:val="333333"/>
        </w:rPr>
        <w:t xml:space="preserve"> к переходу на новые стандарты. Курсы повышения </w:t>
      </w:r>
      <w:r w:rsidRPr="007843E0">
        <w:rPr>
          <w:color w:val="333333"/>
        </w:rPr>
        <w:lastRenderedPageBreak/>
        <w:t>квалификации, в основном, направлены на обучение работе со средствами ИКТ и ИОР, не давая при</w:t>
      </w:r>
      <w:r w:rsidR="00264E4E">
        <w:rPr>
          <w:color w:val="333333"/>
        </w:rPr>
        <w:t xml:space="preserve"> этом должной подготовки преподавателю</w:t>
      </w:r>
      <w:r w:rsidRPr="007843E0">
        <w:rPr>
          <w:color w:val="333333"/>
        </w:rPr>
        <w:t xml:space="preserve"> как проводнику новых принципов обучения. Потому на текущем этапе важна направляющая роль конкретного образовательного учреждения, которое должно своими ресурсами обеспечи</w:t>
      </w:r>
      <w:r w:rsidR="00264E4E">
        <w:rPr>
          <w:color w:val="333333"/>
        </w:rPr>
        <w:t xml:space="preserve">ть профессиональный рост </w:t>
      </w:r>
      <w:r w:rsidR="00FD6113">
        <w:rPr>
          <w:color w:val="333333"/>
        </w:rPr>
        <w:t>преподавателя</w:t>
      </w:r>
      <w:r w:rsidRPr="007843E0">
        <w:rPr>
          <w:color w:val="333333"/>
        </w:rPr>
        <w:t xml:space="preserve"> в рамках внедрения ФГОС. Здесь и передача передового педагогического опыта от более подготовленных коллег на тематических педагогических советах, обеспечение условий развития сетевых педагогических технологий и т.д.</w:t>
      </w:r>
    </w:p>
    <w:p w:rsidR="00343951" w:rsidRPr="007843E0" w:rsidRDefault="00343951" w:rsidP="00264E4E">
      <w:pPr>
        <w:pStyle w:val="a3"/>
        <w:shd w:val="clear" w:color="auto" w:fill="FFFFFF"/>
        <w:spacing w:before="0" w:beforeAutospacing="0" w:after="0" w:afterAutospacing="0" w:line="360" w:lineRule="auto"/>
        <w:ind w:firstLine="240"/>
        <w:jc w:val="both"/>
        <w:rPr>
          <w:color w:val="333333"/>
        </w:rPr>
      </w:pPr>
      <w:r w:rsidRPr="007843E0">
        <w:rPr>
          <w:color w:val="333333"/>
        </w:rPr>
        <w:t>Очевидно, что постоянное совершенствование технических и технологических возможностей приводит к непрерывному расширению границ понятия «современная информационно-образовательная среда». Потому задача ее построения не может быть решена окончательно, а требует постоянной, кропотливой работы всего педагогического коллектива.</w:t>
      </w:r>
    </w:p>
    <w:p w:rsidR="00FD6113" w:rsidRPr="00D52164" w:rsidRDefault="00FD6113" w:rsidP="00FD6113">
      <w:pPr>
        <w:spacing w:after="0" w:line="360" w:lineRule="auto"/>
        <w:ind w:firstLine="709"/>
        <w:jc w:val="center"/>
      </w:pPr>
      <w:r w:rsidRPr="00D52164">
        <w:t>Список литературы</w:t>
      </w:r>
    </w:p>
    <w:p w:rsidR="00FD6113" w:rsidRDefault="00FD6113" w:rsidP="00FD6113">
      <w:pPr>
        <w:shd w:val="clear" w:color="auto" w:fill="FFFFFF"/>
        <w:jc w:val="both"/>
        <w:rPr>
          <w:szCs w:val="28"/>
        </w:rPr>
      </w:pPr>
      <w:r>
        <w:rPr>
          <w:szCs w:val="28"/>
        </w:rPr>
        <w:t xml:space="preserve">1. </w:t>
      </w:r>
      <w:proofErr w:type="spellStart"/>
      <w:r>
        <w:rPr>
          <w:szCs w:val="28"/>
        </w:rPr>
        <w:t>Махмутов</w:t>
      </w:r>
      <w:proofErr w:type="spellEnd"/>
      <w:r>
        <w:rPr>
          <w:szCs w:val="28"/>
        </w:rPr>
        <w:t xml:space="preserve"> М. И. «Современный урок», Москва, 2001 г.</w:t>
      </w:r>
    </w:p>
    <w:p w:rsidR="00FD6113" w:rsidRDefault="00FD6113" w:rsidP="00FD6113">
      <w:pPr>
        <w:shd w:val="clear" w:color="auto" w:fill="FFFFFF"/>
        <w:jc w:val="both"/>
        <w:rPr>
          <w:szCs w:val="28"/>
        </w:rPr>
      </w:pPr>
      <w:r>
        <w:rPr>
          <w:szCs w:val="28"/>
        </w:rPr>
        <w:t xml:space="preserve">2. </w:t>
      </w:r>
      <w:proofErr w:type="spellStart"/>
      <w:r>
        <w:rPr>
          <w:szCs w:val="28"/>
        </w:rPr>
        <w:t>Скаткин</w:t>
      </w:r>
      <w:proofErr w:type="spellEnd"/>
      <w:r>
        <w:rPr>
          <w:szCs w:val="28"/>
        </w:rPr>
        <w:t xml:space="preserve"> М. Н. «Совершенствование процесса обучения», Москва, 1991 г.</w:t>
      </w:r>
    </w:p>
    <w:p w:rsidR="00FD6113" w:rsidRDefault="00FD6113" w:rsidP="00FD6113">
      <w:pPr>
        <w:shd w:val="clear" w:color="auto" w:fill="FFFFFF"/>
        <w:jc w:val="both"/>
        <w:rPr>
          <w:szCs w:val="28"/>
        </w:rPr>
      </w:pPr>
      <w:r>
        <w:rPr>
          <w:szCs w:val="28"/>
        </w:rPr>
        <w:t>3. Кириллова Г. Д. «Теория и практика урока в условиях развивающего обучения», Москва, 1993 г.</w:t>
      </w:r>
    </w:p>
    <w:p w:rsidR="00FD6113" w:rsidRDefault="00FD6113" w:rsidP="00FD6113">
      <w:pPr>
        <w:shd w:val="clear" w:color="auto" w:fill="FFFFFF"/>
        <w:jc w:val="both"/>
        <w:rPr>
          <w:szCs w:val="28"/>
        </w:rPr>
      </w:pPr>
      <w:r>
        <w:rPr>
          <w:szCs w:val="28"/>
        </w:rPr>
        <w:t xml:space="preserve">4. </w:t>
      </w:r>
      <w:proofErr w:type="spellStart"/>
      <w:r>
        <w:rPr>
          <w:szCs w:val="28"/>
        </w:rPr>
        <w:t>Селевко</w:t>
      </w:r>
      <w:proofErr w:type="spellEnd"/>
      <w:r>
        <w:rPr>
          <w:szCs w:val="28"/>
        </w:rPr>
        <w:t xml:space="preserve"> Г. К. «Современные образовательные технологии», Москва, 1998 г.</w:t>
      </w:r>
    </w:p>
    <w:p w:rsidR="00176B9C" w:rsidRDefault="00176B9C" w:rsidP="007D39A0">
      <w:pPr>
        <w:spacing w:after="0" w:line="360" w:lineRule="auto"/>
        <w:ind w:firstLine="708"/>
        <w:jc w:val="both"/>
      </w:pPr>
    </w:p>
    <w:sectPr w:rsidR="00176B9C" w:rsidSect="00690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62063"/>
    <w:rsid w:val="00176B9C"/>
    <w:rsid w:val="00212D14"/>
    <w:rsid w:val="00264E4E"/>
    <w:rsid w:val="00343951"/>
    <w:rsid w:val="0034491E"/>
    <w:rsid w:val="003B3227"/>
    <w:rsid w:val="003D6C12"/>
    <w:rsid w:val="00406B6F"/>
    <w:rsid w:val="004D4125"/>
    <w:rsid w:val="00516410"/>
    <w:rsid w:val="005235CD"/>
    <w:rsid w:val="00690457"/>
    <w:rsid w:val="0074092B"/>
    <w:rsid w:val="007D39A0"/>
    <w:rsid w:val="0088623F"/>
    <w:rsid w:val="00994B8A"/>
    <w:rsid w:val="00A92515"/>
    <w:rsid w:val="00C243BB"/>
    <w:rsid w:val="00D61F0B"/>
    <w:rsid w:val="00D62063"/>
    <w:rsid w:val="00DF7F14"/>
    <w:rsid w:val="00E7201C"/>
    <w:rsid w:val="00FD6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57"/>
  </w:style>
  <w:style w:type="paragraph" w:styleId="1">
    <w:name w:val="heading 1"/>
    <w:basedOn w:val="a"/>
    <w:next w:val="a"/>
    <w:link w:val="10"/>
    <w:uiPriority w:val="9"/>
    <w:qFormat/>
    <w:rsid w:val="003D6C12"/>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6C12"/>
    <w:rPr>
      <w:rFonts w:ascii="Cambria" w:eastAsia="Times New Roman" w:hAnsi="Cambria" w:cs="Times New Roman"/>
      <w:b/>
      <w:bCs/>
      <w:kern w:val="32"/>
      <w:sz w:val="32"/>
      <w:szCs w:val="32"/>
    </w:rPr>
  </w:style>
  <w:style w:type="paragraph" w:styleId="a3">
    <w:name w:val="Normal (Web)"/>
    <w:basedOn w:val="a"/>
    <w:uiPriority w:val="99"/>
    <w:unhideWhenUsed/>
    <w:rsid w:val="00343951"/>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1330</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Ученик 6</cp:lastModifiedBy>
  <cp:revision>9</cp:revision>
  <dcterms:created xsi:type="dcterms:W3CDTF">2020-11-16T12:33:00Z</dcterms:created>
  <dcterms:modified xsi:type="dcterms:W3CDTF">2007-01-19T22:49:00Z</dcterms:modified>
</cp:coreProperties>
</file>