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DB" w:rsidRPr="00673BDB" w:rsidRDefault="00673BDB" w:rsidP="00673BDB">
      <w:pPr>
        <w:shd w:val="clear" w:color="auto" w:fill="FFFFFF"/>
        <w:spacing w:before="270" w:after="135" w:line="39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СТАТЬЯ «</w:t>
      </w:r>
      <w:r w:rsidRPr="00673BDB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Воспитание нравственности на уроках литературы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»</w:t>
      </w:r>
      <w:bookmarkStart w:id="0" w:name="_GoBack"/>
      <w:bookmarkEnd w:id="0"/>
    </w:p>
    <w:p w:rsidR="00673BDB" w:rsidRPr="00673BDB" w:rsidRDefault="00673BDB" w:rsidP="00673BDB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673BDB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Фролова Ольга Николаевна</w:t>
        </w:r>
      </w:hyperlink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учитель русского языка и литературы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333" stroked="f"/>
        </w:pic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Учитель-предметник может и должен стать «специалистом» по нравственному воспитанию. Это  создаёт положительный эмоциональный фон для освоения  учебного материала,  закладывает основы общей этической культуры выпускника школы.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одной из форм человеческой деятельности нравственная  сторона жизни не выступает с такой полнотой, как в художественном произведении. Именно поэтому воздействие литературы на моральное становление личности так велико и разносторонне.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 нравственности и литературы естественна и органична, поскольку объединена этическими критериями и ситуациями поиска человеком высших смыслов. Сегодня задача состоит в том, чтобы определить, как усилить воспитательное воздействие художественного произведения на школьников, каковы пути формирования  личности учащихся на уроках и во внеклассной работе, какие методы изучения  произведения могут обеспечить уроку литературы нравственную  роль в жизни подрастающего поколения.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 встречается ещё такое преподавание литературы, при котором система чтения,  живое размышление над прочитанным, оценочные суждения и нравственные выводы учащихся подменяются усвоением готовых формулировок, заимствованных из учебников и специальных текстов. Вот почему так важно организовать чтение произведения, чтобы анализ был не только обучающим, но и этически  впечатляющим, формирующим высокие духовные запросы и художественный вкус, пробуждающим потребность видеть нравственные смыслы в общении с литературой.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Очевидно, решение этой проблемы станет возможно при расширении и обогащении этического опыта детей средствами литературы путём «узнавания себя»  в нравственных исканиях героев и самих писателей. Тогда перед учениками откроется возможность быть «со-творцами» художественного произведения, что явится ориентиром в формировании собственных критериев нравственности.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задача  литературы заключается в том, чтобы не с помощью традиционного анализа произведения рассматривать жизненные ситуации и проблемы героев, а с точки зрения их этических, мировоззренческих основ.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Этой цели и служит термин «нравственно-эстетический идеал», который должен быть осознан не как один из компонентов произведения, а как его ведущий смысл.  Внутреннее единство художественного произведения обусловлено   нравственным  отношением автора к жизни, авторским взглядом  на мир. Это 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позволяет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прежде всего рассматривать художественное произведение как единую систему восприятия мира  и в связи с этим  проводить его целостный анализ, что наиболее сложно и актуально воплотить в методике.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Углублённое внимание к идейно-нравственной позиции писателя отвечает насущным духовным потребностям школьников, их возрастным особенностям. Особенно в  старших классах, когда  ведущим видом деятельности становится не игровая (как в младших классах), даже не познавательная (как в среднем звене), а ценностно-ориентационная деятельность. Именно в этот период им и нужен духовный опыт великой русской литературы – с её бескомпромиссной постановкой этических проблем, высокими и чистыми идеалами.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соответствии с этим, начиная с подросткового возраста, целесообразно выделить три основные этапа в изучении этической позиции писателя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На первом этапе (5–7-е классы)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следует обратить внимание учащихся на характер авторской оценки поведения и поступков героя и на причины того или иного отношения автора к  своим персонажам. Это позволит учителю выявить некоторые существенные грани авторского идеала, подготовить почву для его последующего постижения.</w:t>
      </w:r>
    </w:p>
    <w:p w:rsidR="00673BDB" w:rsidRPr="00673BDB" w:rsidRDefault="00673BDB" w:rsidP="00673BD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класс. В.Г. Короленко «В дурном обществе». Тема: «Васина дорога к правде и добру». Отрывок из урока.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Какие изменения произошли с Васей после встречи с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Валеком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Марусей, превратили его в доброго человека?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Какого человека можно назвать добрым? Дайте определение слову «доброта». 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Доброта – отзывчивость, душевное расположение к людям, стремление делать добро другим.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«Толковый словарь русского языка» </w:t>
      </w:r>
      <w:proofErr w:type="spell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С.И.Ожегов</w:t>
      </w:r>
      <w:proofErr w:type="spell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</w:t>
      </w:r>
      <w:proofErr w:type="spell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Н.Ю.Шведова</w:t>
      </w:r>
      <w:proofErr w:type="spell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Подберите синонимы к слову «доброта».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(Душевность, сердечность.)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сказать про Васю, что он готов был в любую минуту прийти «детям подземелья» на помощь, отличался вниманием и чуткостью? Подтвердите своё мнение отрывками из текста.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проявилась доброта Васи в истории с куклой? Прочитайте этот отрывок.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Ясные  дни миновали, и Марусе опять стало хуже. На все наши ухищрения с целью занять её она смотрела равнодушно  своими большими потемневшими и неподвижными глазами, и мы давно уже не слышали её смеха. Я стал носить в подземелье свои игрушки, но и они развлекали девочку только на короткое время. Тогда я решился обратиться к своей сестре Соне.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У сони была большая кукла с ярко раскрашенным лицом и роскошными льняными волосами, подарок покойной матери. На эту куклу я возлагал большие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надежды и потому, отозвав сестру в боковую аллейку сада, попросил дать мне её на время. Я так убедительно просил её об этом, так живо описал ей бедную, больную девочку, у которой никогда не было своих игрушек, что Соня, которая сначала только прижимала куклу к себе, отдала её и обещала в течение двух-трёх дней играть другими игрушками.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Действие этой нарядной барышни на нашу больную превзошло все мои ожидания. Маруся, которая увядала, как цветок осенью,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казалось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ожила…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История, рассказанная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В.Г.Короленко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– урок добра и любви к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людам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Как автор оценил поступок Васи?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Как вы понимаете слова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Б.Щеглова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 не терпит промедленья –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Назавтра может опоздать?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Прочитайте разговор отца с Васей о пропаже куклы. Как с этим эпизодом можно  соотнести  высказывание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Б.Паскаля</w:t>
      </w:r>
      <w:proofErr w:type="spellEnd"/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«Лучшее в добрых делах – это желание их утаить»?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– Ты взял у сестры куклу?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Эти слова упали вдруг на меня так отчётливо и резко, что я вздрогнул.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Да, – ответил я тихо.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А знаешь ты, что это подарок матери, которым ты должен дорожить, как святыней?.. Кому ты снёс её?.. Говори!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– Нет, – сказал я,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подымая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голову.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Как нет? – вскрикнул отец, отталкивая кресло. – Ты украл её и снёс!.. Кому ты  снёс её?.. Говори!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 быстро подошёл ко мне и положил мне на плечо тяжёлую руку. Я с усилием поднял голову и взглянул вверх. Лицо отца было бледно, глаза горели гневом. Я весь съёжился.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Н-не скажу! – ответил я тихо.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Скажешь, скажешь!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чувствовал, как дрожала его рука, и всё ниже опускал голову; слёзы одна за другой капали из моих глаз на пол, но я всё повторял едва слышно: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Нет, не скажу… никогда, никогда не скажу вам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Н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за что!..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«Платить добром на добро» – это известная мудрость. С какой целью  пан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Тыбурцый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пришёл в дом судьи? Можно ли сказать, что он этим поступком отплатил Васе добром за всё, что тот сделал для умирающей девочки?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понимаете пословицу: «Доброе дело скрытности не любит»? Как можно её применить к данной ситуации?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У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В.Солоухина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одна из книг названа «Смех за левым плечом». « Ангел-хранитель у тебя за правым плечом стоит, и его огорчать не надо. Он каждому твоему доброму делу рад, улыбается и смеётся. А бес за левым плечом в это время морщится и корчится. А когда ты плохо поступишь, бес хихикает и руки потирает. Зачем же беса радовать?» Мне бы очень хотелось, чтобы вы в своей жизни делали только добрые дела, были  отзывчивыми, а ваш ангел-хранитель всегда только улыбался. Дома дети пишут сочинение: « Васина дорога к правде и добру».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На втором этапе (8–9-е классы) 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обратить внимание  на идейно-нравственные позиции героев произведения и на отношение к ним автора. Отчётливо выявится своеобразие авторской позиции при сопоставлении идеалов и взглядов разных писателей, живших в одну эпоху, затрагивающих сходные темы.</w:t>
      </w:r>
    </w:p>
    <w:p w:rsidR="00673BDB" w:rsidRPr="00673BDB" w:rsidRDefault="00673BDB" w:rsidP="00673BD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класс.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М.Лермонтов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«Герой нашего времени». Тема: « Печорин как «портрет поколения». Отрывок из урока.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такое дружба? Дайте определение понятию. 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(Дружба – отношения, основанные на взаимной привязанности, общности интересов.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Дружба – это привязанность, возникающая вследствие взаимного уважения, веры друг в друга, общности интересов и взглядов.)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Можно ли назвать Печорина и Грушницкого друзьями, зная, что друг – это человек, близкий по духу, убеждениям, на которого можно во всём положиться?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Проанализируйте историю </w:t>
      </w:r>
      <w:r w:rsidRPr="00673BD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дружбы-вражды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этих двух героев.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вы понимаете высказывание Печорина о дружбе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«Мы друг друга скоро поняли и сделались приятелями, потому что я к дружбе не способен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двух друзей всегда один раб другого, хотя часто ни один из них в этом себе не признается; рабом я быть не могу, а повелевать в этом случае – труд утомительный, потому что надо вместе с этим и обманывать, да притом у меня есть лакеи и деньги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Давайте вспомним известное произведение великого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«Евгений Онегин». Сравните  ситуацию  «Онегин – Ленский».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Выдержал ли испытания дружбой Евгений Онегин?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Вспомните  лирическое отступление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  о дружбе во 2 главе романа «Евгений Онегин». О чём оно?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  Чем являлась для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дружба?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 считал, что дружба раскрывает богатство души или её опустошённость.)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– Сделайте вывод, как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М.Лермонтов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А.Пушкин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относятся к идейно-нравственной позиции своих героев,  как относятся к ним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Пушкин, и Лермонтов показали, как трудно движение человека к простой и понятной, казалось бы, жизненной истине, через которую он должен пройти, чтобы понять –   умом и сердцем – величие и значимость дружбы.)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На третьем этапе (10–11 классы)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полезно показать учащимся, как этический  идеал писателя воплощается не только в рамках одного произведения, но и во всём его творчестве.</w:t>
      </w:r>
    </w:p>
    <w:p w:rsidR="00673BDB" w:rsidRPr="00673BDB" w:rsidRDefault="00673BDB" w:rsidP="00673BDB">
      <w:pPr>
        <w:shd w:val="clear" w:color="auto" w:fill="FFFFFF"/>
        <w:spacing w:before="270" w:after="135" w:line="255" w:lineRule="atLeas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класс.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«Мастер и Маргарита». Тема урока: «Любовь и творчество в романе». Отрывок из урока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19 глава «Маргариты»  начинается следующими словами: «За мной, читатель! Кто сказал тебе, что нет на свете настоящей, верной любви? Да отрежут лгуну его 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гнусный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язык!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мной, мой читатель, и только за мной, и я покажу тебе такую любовь!» Сегодня на уроке мы будем говорить о настоящей, преданной и бескорыстной любви. Что для вас означает слово «любовь»? Дайте определение.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(Любовь – интимное и глубокое чувство человека, направленное на другую личность, человеческое сообщество, идею.)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ассоциации возникают у вас в связи с данным понятием?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(Например, нежность, свет, мама…)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Ф.М.Тютчев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говорил: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Любовь, любовь – гласит преданье –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Союз души с душой родной.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Расскажите о «союзе душ» наших героев. Как они познакомились? (гл.13.)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Она несла в руках отвратительные, тревожные жёлтые цветы. Чёрт их знает, как их зовут, но они первые почему-то появляются в Москве. И эти цветы очень отчётливо выделялись на чёрном её весеннем пальто. Она несла жёлтые цветы! Нехороший цвет. Она повернула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Тверской в переулок и тут обернулась. Ну,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Тверскую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вы знаете? По      Тверской шли тысячи людей, но я вам ручаюсь, что увидела она меня одного и поглядела не то что тревожно, а даже как будто болезненно. И меня поразила не столько ее красота, сколько необыкновенное, никем не виданное одиночество в глазах!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Повинуясь этому жёлтому знаку, я тоже свернул в переулок и пошёл по её следам. Мы шли по кривому, скучному переулку безмолвно, я по одной стороне, а она по другой. И не было, вообразите, в переулке ни души. Я мучился, потому что мне показалось, что с нею необходимо говорить, и тревожился, что я не вымолвлю ни одного слова, а она уйдёт, и я никогда ее более не увижу.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И, вообразите, внезапно заговорила она: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Нравятся ли вам мои цветы?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Я отчётливо помню, как прозвучал ее голос, низкий довольно-таки, но со срывами, и, как это ни глупо, показалось, что эхо ударило в переулке и отразилось от жёлтой грязной стены. Я быстро перешёл на её сторону и, подходя к ней, ответил: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Нет.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Она поглядела на меня удивлённо, а я вдруг, и совершенно, понял, что я всю жизнь любил именно эту женщину! Вот так штука, а? Вы, конечно, скажете, сумасшедший?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Ничего я не говорю, – воскликнул Иван и добавил: – Умоляю, дальше!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И гость продолжал: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Да, она поглядела на меня удивлённо, а затем, поглядев, спросила так: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Вы вообще не любите цветов?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 голосе её была, как мне показалось, враждебность. Я шёл с нею рядом, стараясь идти в ногу, и, к удивлению моему, совершенно не чувствовал себя стеснённым.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– Нет, я люблю цветы, только не такие,– сказал я.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А какие?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Я розы люблю.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Тут я пожалел о том, что это сказал, потому что она виновато улыбнулась и бросила свои цветы канаву. Растерявшись немного, я всё-таки поднял их и подал ей, но она, усмехнувшись, оттолкнула цветы, и я понёс их в руках.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Так шли молча некоторое время, пока она не вынула у меня из рук цветы, не бросила их на мостовую, затем продела свою руку в черной перчатке с раструбом в мою, и мы пошли рядом.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Дальше,– сказал Иван,– и не пропускайте, пожалуйста, ничего.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– Дальше?– переспросил гость,– что же, дальше вы могли бы и сами угадать.– Он вдруг вытер неожиданную слезу правым рукавом и продолжал:– Любовь выскочила перед нами, как из-под земли выскакивает убийца в переулке, и поразила нас сразу обоих!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Так поражает молния, так поражает финский нож!»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 понимаете фразу: «Любовь выскочила перед нами, как из-под земли выскакивает убийца в переулке, и поразила нас сразу обоих!»? 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(Встретились два одиночества.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Роковая </w:t>
      </w:r>
      <w:proofErr w:type="spell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предрешённость</w:t>
      </w:r>
      <w:proofErr w:type="spell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встречи, чрезмерность чувств, небывалость любовной истории, идеальность героини – воплощение мечты.)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Была ли это любовь с первого взгляда? Верите вы в такую любовь? 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(Жизнь этих двух людей наполнилась смыслом.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Именно Маргарита  стала подгонять Мастера в работе, называть Мастером, это она сулила ему славу.)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Г.Лейбниц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сказал: « Любовь есть склонность находить удовольствие </w:t>
      </w:r>
      <w:proofErr w:type="gram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благе другого человека». Прокомментируйте это высказывание и соотнесите его с образом Маргариты. 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Эта история связана со сменой времён года, временной цикл в рассказе героя начинается с зимы. Почему любовь героев возникла именно весной?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(«Золотой век» любви длился для героев, пока «шли майские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грозы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… деревья в саду сбрасывали с себя после дождя обломанные веточки, белые кисти».)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Роман Мастера был дописан в августе. В октябре герой сжёг рукопись романа и был арестован по доносу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Алоизия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Могарыча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Маргарита в последний раз виделась с Мастером перед его арестом. Много месяцев она не знает, что с ним. Объясните слова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В.Зацепина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:   «Не всем любовь под силу, по плечу. Ведь она включает в себя, кроме всего прочего, и умение заметить, понять, почувствовать состояние любимого, постоянную готовность и стремление разделить его печаль, горе, взять на себя тяжкую ношу. Способность любить – это способность к самопожертвованию».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Почему Мастер отказался от своего романа и сжёг его? Можно ли сказать, что любовь Мастеру «оказалась не по плечу»? Почему  не подал весточку Маргарите из «дома скорби» о том, что он жив?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 душе померк бы день,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тьма настала б вновь,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бы из неё изгнали мы любовь.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считал великий Мольер. Маргарита не хотела жить без любви, не хотела, чтобы в её душе «тьма настала вновь». Что она решает сделать? Почему заключает договор с дьяволом? 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(Во имя спасения любви!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Этим она губит свою бессмертную душу.)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Кого из героев романа, написанного Мастером, напоминает Маргарита  в своём стремлении спасти возлюбленного? 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(Отважного Левия Матвея, пытавшегося спасти </w:t>
      </w:r>
      <w:proofErr w:type="spell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Иешуа</w:t>
      </w:r>
      <w:proofErr w:type="spell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.)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Маргарита восклицает « Ах, право, дьяволу я бы заложила душу, чтобы только узнать, жив он или нет!» И оказывается, подручный дьявола тут как тут. За сведения о Мастере 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она должна расплатиться присутствием на балу у сатаны. Как вынесет эту страшную ночь ради любви Маргарита?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 словам Толстого, любовь – это бесценный дар. Это единственная вещь, которую мы можем подарить, и всё же она у нас останется. Как вы считаете, сполна ли подарила свою любовь Маргарита Мастеру? 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(Она доказала, что любовь может противостоять вечно живущему злу.</w:t>
      </w:r>
      <w:proofErr w:type="gram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С любовью связаны понятия добра, прощения, понимания, ответственности. </w:t>
      </w:r>
      <w:proofErr w:type="gram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 имя любви она совершает подвиг.)</w:t>
      </w:r>
      <w:proofErr w:type="gramEnd"/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 теперь давайте обратимся к «Новому завету», содержащему множество мудрых мыслей. Попробуем проанализировать сущность явления «любовь». Назовите слова, которые отражают сущность любви Маргариты.</w:t>
      </w:r>
    </w:p>
    <w:p w:rsidR="00673BDB" w:rsidRPr="00673BDB" w:rsidRDefault="00673BDB" w:rsidP="00673BD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«Любовь долго терпит, милосердствует, любовь не завидует, любовь не превозносится, не гордится.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Не бесчинствует, не ищет своего, не раздражается, не мыслит зла, не радуется неправде, а </w:t>
      </w:r>
      <w:proofErr w:type="spellStart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сорадуется</w:t>
      </w:r>
      <w:proofErr w:type="spellEnd"/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истине.</w:t>
      </w:r>
      <w:r w:rsidRPr="00673BD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Всё покрывает, всему верит, всегда надеется, всё переносит. Любовь никогда не уходит»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Подберите синонимы из прочитанного отрывка к слову «любовь».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Вспомните творчество </w:t>
      </w:r>
      <w:proofErr w:type="spellStart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М.Булгакова</w:t>
      </w:r>
      <w:proofErr w:type="spellEnd"/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, его героев. Расскажите, умеют ли они любить?</w:t>
      </w:r>
    </w:p>
    <w:p w:rsidR="00673BDB" w:rsidRPr="00673BDB" w:rsidRDefault="00673BDB" w:rsidP="00673BD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3B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673BDB">
        <w:rPr>
          <w:rFonts w:ascii="Times New Roman" w:eastAsia="Times New Roman" w:hAnsi="Times New Roman" w:cs="Times New Roman"/>
          <w:sz w:val="24"/>
          <w:szCs w:val="24"/>
          <w:lang w:eastAsia="ru-RU"/>
        </w:rPr>
        <w:t> Внимание к нравственному содержанию литературного произведения приводит читателя к необходимости вдумчиво, пристально всматриваться в текст, наблюдать, размышлять.</w:t>
      </w:r>
    </w:p>
    <w:p w:rsidR="00036FD0" w:rsidRPr="00673BDB" w:rsidRDefault="00036FD0" w:rsidP="00673BDB">
      <w:pPr>
        <w:rPr>
          <w:rFonts w:ascii="Times New Roman" w:hAnsi="Times New Roman" w:cs="Times New Roman"/>
          <w:sz w:val="24"/>
          <w:szCs w:val="24"/>
        </w:rPr>
      </w:pPr>
    </w:p>
    <w:sectPr w:rsidR="00036FD0" w:rsidRPr="00673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FD499A"/>
    <w:multiLevelType w:val="multilevel"/>
    <w:tmpl w:val="A8FC4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DB"/>
    <w:rsid w:val="00036FD0"/>
    <w:rsid w:val="00673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3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3BDB"/>
    <w:rPr>
      <w:color w:val="0000FF"/>
      <w:u w:val="single"/>
    </w:rPr>
  </w:style>
  <w:style w:type="character" w:styleId="a4">
    <w:name w:val="Emphasis"/>
    <w:basedOn w:val="a0"/>
    <w:uiPriority w:val="20"/>
    <w:qFormat/>
    <w:rsid w:val="00673BDB"/>
    <w:rPr>
      <w:i/>
      <w:iCs/>
    </w:rPr>
  </w:style>
  <w:style w:type="paragraph" w:styleId="a5">
    <w:name w:val="Normal (Web)"/>
    <w:basedOn w:val="a"/>
    <w:uiPriority w:val="99"/>
    <w:semiHidden/>
    <w:unhideWhenUsed/>
    <w:rsid w:val="0067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BD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3B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3B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B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3BD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673BDB"/>
    <w:rPr>
      <w:color w:val="0000FF"/>
      <w:u w:val="single"/>
    </w:rPr>
  </w:style>
  <w:style w:type="character" w:styleId="a4">
    <w:name w:val="Emphasis"/>
    <w:basedOn w:val="a0"/>
    <w:uiPriority w:val="20"/>
    <w:qFormat/>
    <w:rsid w:val="00673BDB"/>
    <w:rPr>
      <w:i/>
      <w:iCs/>
    </w:rPr>
  </w:style>
  <w:style w:type="paragraph" w:styleId="a5">
    <w:name w:val="Normal (Web)"/>
    <w:basedOn w:val="a"/>
    <w:uiPriority w:val="99"/>
    <w:semiHidden/>
    <w:unhideWhenUsed/>
    <w:rsid w:val="00673B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B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7840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8088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64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205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8223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6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6717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i1abbnckbmcl9fb.xn--p1ai/%D0%B0%D0%B2%D1%82%D0%BE%D1%80%D1%8B/100-904-0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2474</Words>
  <Characters>14105</Characters>
  <Application>Microsoft Office Word</Application>
  <DocSecurity>0</DocSecurity>
  <Lines>117</Lines>
  <Paragraphs>33</Paragraphs>
  <ScaleCrop>false</ScaleCrop>
  <Company>*</Company>
  <LinksUpToDate>false</LinksUpToDate>
  <CharactersWithSpaces>16546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Stas</dc:creator>
  <cp:lastModifiedBy>Stas</cp:lastModifiedBy>
  <cp:revision>2</cp:revision>
  <dcterms:created xsi:type="dcterms:W3CDTF">2018-02-24T15:14:00Z</dcterms:created>
  <dcterms:modified xsi:type="dcterms:W3CDTF">2018-02-24T15:18:00Z</dcterms:modified>
</cp:coreProperties>
</file>