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C11" w:rsidRDefault="00220224">
      <w:pPr>
        <w:rPr>
          <w:b/>
          <w:sz w:val="28"/>
          <w:szCs w:val="28"/>
        </w:rPr>
      </w:pPr>
      <w:r>
        <w:rPr>
          <w:b/>
          <w:sz w:val="28"/>
          <w:szCs w:val="28"/>
        </w:rPr>
        <w:t>КАТЕГОРИИ  ПСИХОЛОГИЧЕСКИХ БАРЬЕРОВ У СТУДЕНТОВ – НЕФИЛОЛОГОВ</w:t>
      </w:r>
    </w:p>
    <w:p w:rsidR="00220224" w:rsidRDefault="00220224" w:rsidP="00220224">
      <w:pPr>
        <w:jc w:val="center"/>
        <w:rPr>
          <w:b/>
          <w:sz w:val="28"/>
          <w:szCs w:val="28"/>
        </w:rPr>
      </w:pPr>
      <w:r>
        <w:rPr>
          <w:b/>
          <w:sz w:val="28"/>
          <w:szCs w:val="28"/>
        </w:rPr>
        <w:t>ПРИ АУДИРОВАНИИ  ИНОЯЗЫЧНОЙ РЕЧИ.</w:t>
      </w:r>
    </w:p>
    <w:p w:rsidR="00114B68" w:rsidRPr="00114B68" w:rsidRDefault="00114B68" w:rsidP="00114B68">
      <w:pPr>
        <w:jc w:val="right"/>
        <w:rPr>
          <w:rFonts w:ascii="Times New Roman" w:hAnsi="Times New Roman" w:cs="Times New Roman"/>
          <w:sz w:val="28"/>
          <w:szCs w:val="28"/>
        </w:rPr>
      </w:pPr>
      <w:r>
        <w:rPr>
          <w:sz w:val="28"/>
          <w:szCs w:val="28"/>
        </w:rPr>
        <w:t>Преподаватель иностранного языка Мурадян Н.К.</w:t>
      </w:r>
    </w:p>
    <w:p w:rsidR="00220224" w:rsidRDefault="00220224" w:rsidP="00220224">
      <w:pPr>
        <w:rPr>
          <w:b/>
          <w:sz w:val="28"/>
          <w:szCs w:val="28"/>
        </w:rPr>
      </w:pPr>
    </w:p>
    <w:p w:rsidR="00395C0E" w:rsidRDefault="00220224" w:rsidP="00395C0E">
      <w:pPr>
        <w:spacing w:after="0"/>
        <w:rPr>
          <w:rFonts w:ascii="Times New Roman" w:hAnsi="Times New Roman" w:cs="Times New Roman"/>
          <w:sz w:val="28"/>
          <w:szCs w:val="28"/>
        </w:rPr>
      </w:pPr>
      <w:r>
        <w:rPr>
          <w:rFonts w:ascii="Times New Roman" w:hAnsi="Times New Roman" w:cs="Times New Roman"/>
          <w:sz w:val="28"/>
          <w:szCs w:val="28"/>
        </w:rPr>
        <w:t xml:space="preserve">Под </w:t>
      </w:r>
      <w:proofErr w:type="spellStart"/>
      <w:r>
        <w:rPr>
          <w:rFonts w:ascii="Times New Roman" w:hAnsi="Times New Roman" w:cs="Times New Roman"/>
          <w:sz w:val="28"/>
          <w:szCs w:val="28"/>
        </w:rPr>
        <w:t>аудированием</w:t>
      </w:r>
      <w:proofErr w:type="spellEnd"/>
      <w:r>
        <w:rPr>
          <w:rFonts w:ascii="Times New Roman" w:hAnsi="Times New Roman" w:cs="Times New Roman"/>
          <w:sz w:val="28"/>
          <w:szCs w:val="28"/>
        </w:rPr>
        <w:t xml:space="preserve">  понимается сложный мыслительный процесс  восприятия,</w:t>
      </w:r>
      <w:r w:rsidR="00395C0E">
        <w:rPr>
          <w:rFonts w:ascii="Times New Roman" w:hAnsi="Times New Roman" w:cs="Times New Roman"/>
          <w:sz w:val="28"/>
          <w:szCs w:val="28"/>
        </w:rPr>
        <w:t xml:space="preserve"> </w:t>
      </w:r>
      <w:r>
        <w:rPr>
          <w:rFonts w:ascii="Times New Roman" w:hAnsi="Times New Roman" w:cs="Times New Roman"/>
          <w:sz w:val="28"/>
          <w:szCs w:val="28"/>
        </w:rPr>
        <w:t>распознавания и понимания речи,</w:t>
      </w:r>
      <w:r w:rsidR="00395C0E">
        <w:rPr>
          <w:rFonts w:ascii="Times New Roman" w:hAnsi="Times New Roman" w:cs="Times New Roman"/>
          <w:sz w:val="28"/>
          <w:szCs w:val="28"/>
        </w:rPr>
        <w:t xml:space="preserve"> </w:t>
      </w:r>
      <w:r>
        <w:rPr>
          <w:rFonts w:ascii="Times New Roman" w:hAnsi="Times New Roman" w:cs="Times New Roman"/>
          <w:sz w:val="28"/>
          <w:szCs w:val="28"/>
        </w:rPr>
        <w:t>сопровождающийся активной переработкой полученной информации на основе имеющегося лингвистического и прагматического опыта и оценкой воспринимаемой информации во внутренней речи.</w:t>
      </w:r>
    </w:p>
    <w:p w:rsidR="00220224" w:rsidRDefault="00220224" w:rsidP="00395C0E">
      <w:pPr>
        <w:spacing w:after="0"/>
        <w:rPr>
          <w:rFonts w:ascii="Times New Roman" w:hAnsi="Times New Roman" w:cs="Times New Roman"/>
          <w:sz w:val="28"/>
          <w:szCs w:val="28"/>
        </w:rPr>
      </w:pPr>
      <w:r>
        <w:rPr>
          <w:rFonts w:ascii="Times New Roman" w:hAnsi="Times New Roman" w:cs="Times New Roman"/>
          <w:sz w:val="28"/>
          <w:szCs w:val="28"/>
        </w:rPr>
        <w:t>Практика показывает,</w:t>
      </w:r>
      <w:r w:rsidR="00395C0E">
        <w:rPr>
          <w:rFonts w:ascii="Times New Roman" w:hAnsi="Times New Roman" w:cs="Times New Roman"/>
          <w:sz w:val="28"/>
          <w:szCs w:val="28"/>
        </w:rPr>
        <w:t xml:space="preserve"> </w:t>
      </w:r>
      <w:r>
        <w:rPr>
          <w:rFonts w:ascii="Times New Roman" w:hAnsi="Times New Roman" w:cs="Times New Roman"/>
          <w:sz w:val="28"/>
          <w:szCs w:val="28"/>
        </w:rPr>
        <w:t xml:space="preserve">что при </w:t>
      </w:r>
      <w:proofErr w:type="spellStart"/>
      <w:r>
        <w:rPr>
          <w:rFonts w:ascii="Times New Roman" w:hAnsi="Times New Roman" w:cs="Times New Roman"/>
          <w:sz w:val="28"/>
          <w:szCs w:val="28"/>
        </w:rPr>
        <w:t>аудировании</w:t>
      </w:r>
      <w:proofErr w:type="spellEnd"/>
      <w:r>
        <w:rPr>
          <w:rFonts w:ascii="Times New Roman" w:hAnsi="Times New Roman" w:cs="Times New Roman"/>
          <w:sz w:val="28"/>
          <w:szCs w:val="28"/>
        </w:rPr>
        <w:t xml:space="preserve"> возникают состояния,</w:t>
      </w:r>
      <w:r w:rsidR="00395C0E">
        <w:rPr>
          <w:rFonts w:ascii="Times New Roman" w:hAnsi="Times New Roman" w:cs="Times New Roman"/>
          <w:sz w:val="28"/>
          <w:szCs w:val="28"/>
        </w:rPr>
        <w:t xml:space="preserve"> </w:t>
      </w:r>
      <w:r>
        <w:rPr>
          <w:rFonts w:ascii="Times New Roman" w:hAnsi="Times New Roman" w:cs="Times New Roman"/>
          <w:sz w:val="28"/>
          <w:szCs w:val="28"/>
        </w:rPr>
        <w:t>которые препятствуют по</w:t>
      </w:r>
      <w:r w:rsidR="00C31E01">
        <w:rPr>
          <w:rFonts w:ascii="Times New Roman" w:hAnsi="Times New Roman" w:cs="Times New Roman"/>
          <w:sz w:val="28"/>
          <w:szCs w:val="28"/>
        </w:rPr>
        <w:t>л</w:t>
      </w:r>
      <w:r>
        <w:rPr>
          <w:rFonts w:ascii="Times New Roman" w:hAnsi="Times New Roman" w:cs="Times New Roman"/>
          <w:sz w:val="28"/>
          <w:szCs w:val="28"/>
        </w:rPr>
        <w:t>ноценному проявлению личности,</w:t>
      </w:r>
      <w:r w:rsidR="00395C0E">
        <w:rPr>
          <w:rFonts w:ascii="Times New Roman" w:hAnsi="Times New Roman" w:cs="Times New Roman"/>
          <w:sz w:val="28"/>
          <w:szCs w:val="28"/>
        </w:rPr>
        <w:t xml:space="preserve"> </w:t>
      </w:r>
      <w:r>
        <w:rPr>
          <w:rFonts w:ascii="Times New Roman" w:hAnsi="Times New Roman" w:cs="Times New Roman"/>
          <w:sz w:val="28"/>
          <w:szCs w:val="28"/>
        </w:rPr>
        <w:t xml:space="preserve">снижают ее </w:t>
      </w:r>
      <w:proofErr w:type="gramStart"/>
      <w:r>
        <w:rPr>
          <w:rFonts w:ascii="Times New Roman" w:hAnsi="Times New Roman" w:cs="Times New Roman"/>
          <w:sz w:val="28"/>
          <w:szCs w:val="28"/>
        </w:rPr>
        <w:t>активность</w:t>
      </w:r>
      <w:proofErr w:type="gramEnd"/>
      <w:r w:rsidR="00395C0E">
        <w:rPr>
          <w:rFonts w:ascii="Times New Roman" w:hAnsi="Times New Roman" w:cs="Times New Roman"/>
          <w:sz w:val="28"/>
          <w:szCs w:val="28"/>
        </w:rPr>
        <w:t xml:space="preserve"> как в интеллектуальной, так и  практической сфере, мешают ее творческому самовыражению. Всё  это приводит к общей неудовлетворенности результатами обучения и снижению эффективности деятельности преподавателя. Источником, продуцирующим данные состояния, являются психологические барьеры, вызывающие переживания сложности, нестандартности, противоречивости ситуации.</w:t>
      </w:r>
    </w:p>
    <w:p w:rsidR="00395C0E" w:rsidRDefault="00395C0E" w:rsidP="00395C0E">
      <w:pPr>
        <w:spacing w:after="0"/>
        <w:rPr>
          <w:rFonts w:ascii="Times New Roman" w:hAnsi="Times New Roman" w:cs="Times New Roman"/>
          <w:sz w:val="28"/>
          <w:szCs w:val="28"/>
        </w:rPr>
      </w:pPr>
      <w:r>
        <w:rPr>
          <w:rFonts w:ascii="Times New Roman" w:hAnsi="Times New Roman" w:cs="Times New Roman"/>
          <w:sz w:val="28"/>
          <w:szCs w:val="28"/>
        </w:rPr>
        <w:t xml:space="preserve">Попытаемся представить типы психологических барьеров, возникающих у студентов при </w:t>
      </w:r>
      <w:proofErr w:type="spellStart"/>
      <w:r>
        <w:rPr>
          <w:rFonts w:ascii="Times New Roman" w:hAnsi="Times New Roman" w:cs="Times New Roman"/>
          <w:sz w:val="28"/>
          <w:szCs w:val="28"/>
        </w:rPr>
        <w:t>аудировании</w:t>
      </w:r>
      <w:proofErr w:type="spellEnd"/>
      <w:r>
        <w:rPr>
          <w:rFonts w:ascii="Times New Roman" w:hAnsi="Times New Roman" w:cs="Times New Roman"/>
          <w:sz w:val="28"/>
          <w:szCs w:val="28"/>
        </w:rPr>
        <w:t xml:space="preserve"> иноязычной речи, и расширит</w:t>
      </w:r>
      <w:r w:rsidR="00C31E01">
        <w:rPr>
          <w:rFonts w:ascii="Times New Roman" w:hAnsi="Times New Roman" w:cs="Times New Roman"/>
          <w:sz w:val="28"/>
          <w:szCs w:val="28"/>
        </w:rPr>
        <w:t xml:space="preserve">ь представления по детерминантам </w:t>
      </w:r>
      <w:r>
        <w:rPr>
          <w:rFonts w:ascii="Times New Roman" w:hAnsi="Times New Roman" w:cs="Times New Roman"/>
          <w:sz w:val="28"/>
          <w:szCs w:val="28"/>
        </w:rPr>
        <w:t xml:space="preserve"> их возникновения. Термины  «психологический барьер», «психологические трудности» используются для описания ситуации, когда студент, владеющий некоторым лексическим запасом и знанием грамматики, которые он способен продемонстрировать в щадящих условиях, оказывается неспособным к восприятию или продуцированию разговорной речи. </w:t>
      </w:r>
    </w:p>
    <w:p w:rsidR="00395C0E" w:rsidRDefault="00395C0E" w:rsidP="00395C0E">
      <w:pPr>
        <w:spacing w:after="0"/>
        <w:rPr>
          <w:rFonts w:ascii="Times New Roman" w:hAnsi="Times New Roman" w:cs="Times New Roman"/>
          <w:sz w:val="28"/>
          <w:szCs w:val="28"/>
        </w:rPr>
      </w:pPr>
      <w:r>
        <w:rPr>
          <w:rFonts w:ascii="Times New Roman" w:hAnsi="Times New Roman" w:cs="Times New Roman"/>
          <w:sz w:val="28"/>
          <w:szCs w:val="28"/>
        </w:rPr>
        <w:t>Эти психологические барьеры рассматриваются как абсолютное или относительное препятствие на пути коммуникации, взаимопонимания людей.</w:t>
      </w:r>
    </w:p>
    <w:p w:rsidR="00395C0E" w:rsidRDefault="00395C0E" w:rsidP="00395C0E">
      <w:pPr>
        <w:spacing w:after="0"/>
        <w:rPr>
          <w:rFonts w:ascii="Times New Roman" w:hAnsi="Times New Roman" w:cs="Times New Roman"/>
          <w:sz w:val="28"/>
          <w:szCs w:val="28"/>
        </w:rPr>
      </w:pPr>
      <w:r>
        <w:rPr>
          <w:rFonts w:ascii="Times New Roman" w:hAnsi="Times New Roman" w:cs="Times New Roman"/>
          <w:sz w:val="28"/>
          <w:szCs w:val="28"/>
        </w:rPr>
        <w:t xml:space="preserve">Барьеры играют важную роль в </w:t>
      </w:r>
      <w:proofErr w:type="spellStart"/>
      <w:r>
        <w:rPr>
          <w:rFonts w:ascii="Times New Roman" w:hAnsi="Times New Roman" w:cs="Times New Roman"/>
          <w:sz w:val="28"/>
          <w:szCs w:val="28"/>
        </w:rPr>
        <w:t>динамизации</w:t>
      </w:r>
      <w:proofErr w:type="spellEnd"/>
      <w:r>
        <w:rPr>
          <w:rFonts w:ascii="Times New Roman" w:hAnsi="Times New Roman" w:cs="Times New Roman"/>
          <w:sz w:val="28"/>
          <w:szCs w:val="28"/>
        </w:rPr>
        <w:t xml:space="preserve"> деятельности. Ценностные барьеры актуализируют потребность, приводят ее в активное состояние.</w:t>
      </w:r>
      <w:r w:rsidR="006F33C1">
        <w:rPr>
          <w:rFonts w:ascii="Times New Roman" w:hAnsi="Times New Roman" w:cs="Times New Roman"/>
          <w:sz w:val="28"/>
          <w:szCs w:val="28"/>
        </w:rPr>
        <w:t xml:space="preserve"> Когда нет ценностного барьера, учебная проблема кажется проблемой только для преподавателя, так как для студента ее решение не представляет никакой ценности. Барьеры оптимальной трудности развивают мотивацию. Однако, когда мала надежда на успех, потребность не трансформируется в мотив и угасает, барьеры кажутся обучающимся непреодолимыми. Если барьеры трудны, но посильны, если студент верит в успех и добивается его многократно, потребность в преодолении барьера непрерывно разрывается. В итоге смысл работы состоит в преодолении преград, мешающих удовлетворению потребностей.</w:t>
      </w:r>
    </w:p>
    <w:p w:rsidR="006F33C1" w:rsidRDefault="006F33C1" w:rsidP="00395C0E">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Преподавателю иностранного языка </w:t>
      </w:r>
      <w:proofErr w:type="gramStart"/>
      <w:r>
        <w:rPr>
          <w:rFonts w:ascii="Times New Roman" w:hAnsi="Times New Roman" w:cs="Times New Roman"/>
          <w:sz w:val="28"/>
          <w:szCs w:val="28"/>
        </w:rPr>
        <w:t>следует</w:t>
      </w:r>
      <w:proofErr w:type="gramEnd"/>
      <w:r>
        <w:rPr>
          <w:rFonts w:ascii="Times New Roman" w:hAnsi="Times New Roman" w:cs="Times New Roman"/>
          <w:sz w:val="28"/>
          <w:szCs w:val="28"/>
        </w:rPr>
        <w:t xml:space="preserve"> прежде всего формировать коммуникативную компе</w:t>
      </w:r>
      <w:r w:rsidR="00C31E01">
        <w:rPr>
          <w:rFonts w:ascii="Times New Roman" w:hAnsi="Times New Roman" w:cs="Times New Roman"/>
          <w:sz w:val="28"/>
          <w:szCs w:val="28"/>
        </w:rPr>
        <w:t xml:space="preserve">тенцию, высокий уровень которой </w:t>
      </w:r>
      <w:r>
        <w:rPr>
          <w:rFonts w:ascii="Times New Roman" w:hAnsi="Times New Roman" w:cs="Times New Roman"/>
          <w:sz w:val="28"/>
          <w:szCs w:val="28"/>
        </w:rPr>
        <w:t xml:space="preserve"> будет влиять положительно на самооценку. Низкая самооценка нередко ведет к скованности, является готовностью к «риску». Скованность часто вызвана боязнью ошибок, что отрицательно влияет на речь. Студенты, готовые к риску, напротив, не боятся делать ошибок, но они необязательно достигают высокой коммуникативной компетенции. Связь между этими факторами и успешностью овладения языком нельзя считать однозначной, а оптимальное решение лежит посередине: риск, ведущий к догадке нужно поощрять, особенно у «сверхосторожных» студентов. «</w:t>
      </w:r>
      <w:proofErr w:type="spellStart"/>
      <w:r>
        <w:rPr>
          <w:rFonts w:ascii="Times New Roman" w:hAnsi="Times New Roman" w:cs="Times New Roman"/>
          <w:sz w:val="28"/>
          <w:szCs w:val="28"/>
        </w:rPr>
        <w:t>Сверхрискованных</w:t>
      </w:r>
      <w:proofErr w:type="spellEnd"/>
      <w:r>
        <w:rPr>
          <w:rFonts w:ascii="Times New Roman" w:hAnsi="Times New Roman" w:cs="Times New Roman"/>
          <w:sz w:val="28"/>
          <w:szCs w:val="28"/>
        </w:rPr>
        <w:t>» студентов необходимо вовремя останавливать, чтобы они не доминировали в общении.</w:t>
      </w:r>
    </w:p>
    <w:p w:rsidR="006F33C1" w:rsidRDefault="006F33C1" w:rsidP="00395C0E">
      <w:pPr>
        <w:spacing w:after="0"/>
        <w:rPr>
          <w:rFonts w:ascii="Times New Roman" w:hAnsi="Times New Roman" w:cs="Times New Roman"/>
          <w:sz w:val="28"/>
          <w:szCs w:val="28"/>
        </w:rPr>
      </w:pPr>
      <w:r>
        <w:rPr>
          <w:rFonts w:ascii="Times New Roman" w:hAnsi="Times New Roman" w:cs="Times New Roman"/>
          <w:sz w:val="28"/>
          <w:szCs w:val="28"/>
        </w:rPr>
        <w:t>Со скованностью и рискованностью находится ряд</w:t>
      </w:r>
      <w:r w:rsidR="00B94AC9">
        <w:rPr>
          <w:rFonts w:ascii="Times New Roman" w:hAnsi="Times New Roman" w:cs="Times New Roman"/>
          <w:sz w:val="28"/>
          <w:szCs w:val="28"/>
        </w:rPr>
        <w:t xml:space="preserve">ом уровень тревожности, который </w:t>
      </w:r>
      <w:r>
        <w:rPr>
          <w:rFonts w:ascii="Times New Roman" w:hAnsi="Times New Roman" w:cs="Times New Roman"/>
          <w:sz w:val="28"/>
          <w:szCs w:val="28"/>
        </w:rPr>
        <w:t xml:space="preserve">является помехой в общении, способствует соревновательности, обеспечивая интеллектуальное напряжение. Таким образом, тревожность и ее полное отсутствие может стать преградой на пути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успешному </w:t>
      </w:r>
      <w:proofErr w:type="spellStart"/>
      <w:r>
        <w:rPr>
          <w:rFonts w:ascii="Times New Roman" w:hAnsi="Times New Roman" w:cs="Times New Roman"/>
          <w:sz w:val="28"/>
          <w:szCs w:val="28"/>
        </w:rPr>
        <w:t>аудированию</w:t>
      </w:r>
      <w:proofErr w:type="spellEnd"/>
      <w:r>
        <w:rPr>
          <w:rFonts w:ascii="Times New Roman" w:hAnsi="Times New Roman" w:cs="Times New Roman"/>
          <w:sz w:val="28"/>
          <w:szCs w:val="28"/>
        </w:rPr>
        <w:t>.</w:t>
      </w:r>
      <w:r w:rsidR="00B94AC9">
        <w:rPr>
          <w:rFonts w:ascii="Times New Roman" w:hAnsi="Times New Roman" w:cs="Times New Roman"/>
          <w:sz w:val="28"/>
          <w:szCs w:val="28"/>
        </w:rPr>
        <w:t xml:space="preserve"> Следовательно, навыки </w:t>
      </w:r>
      <w:proofErr w:type="spellStart"/>
      <w:r w:rsidR="00B94AC9">
        <w:rPr>
          <w:rFonts w:ascii="Times New Roman" w:hAnsi="Times New Roman" w:cs="Times New Roman"/>
          <w:sz w:val="28"/>
          <w:szCs w:val="28"/>
        </w:rPr>
        <w:t>аудирования</w:t>
      </w:r>
      <w:proofErr w:type="spellEnd"/>
      <w:r w:rsidR="00B94AC9">
        <w:rPr>
          <w:rFonts w:ascii="Times New Roman" w:hAnsi="Times New Roman" w:cs="Times New Roman"/>
          <w:sz w:val="28"/>
          <w:szCs w:val="28"/>
        </w:rPr>
        <w:t xml:space="preserve"> формируются быстрее в том случае, если уровень тревожности низкий и «защитная» реакция практически отсутствует. </w:t>
      </w:r>
      <w:proofErr w:type="gramStart"/>
      <w:r w:rsidR="00B94AC9">
        <w:rPr>
          <w:rFonts w:ascii="Times New Roman" w:hAnsi="Times New Roman" w:cs="Times New Roman"/>
          <w:sz w:val="28"/>
          <w:szCs w:val="28"/>
        </w:rPr>
        <w:t>Обучающийся может входить в ситуацию общения как личность – психологически полноценно или с настроением быстро отчитаться по учебному материалу и далее осуществлять свою деятельность с личностно значимыми для него целями.</w:t>
      </w:r>
      <w:proofErr w:type="gramEnd"/>
      <w:r w:rsidR="00B94AC9">
        <w:rPr>
          <w:rFonts w:ascii="Times New Roman" w:hAnsi="Times New Roman" w:cs="Times New Roman"/>
          <w:sz w:val="28"/>
          <w:szCs w:val="28"/>
        </w:rPr>
        <w:t xml:space="preserve"> Здесь определяются личностные трудности – внутриличностные психологически деструктивные образования. Они могут изначально присутствовать у обучающегося во время коммуникативного воздействия, формироваться в процессе.</w:t>
      </w:r>
    </w:p>
    <w:p w:rsidR="00B94AC9" w:rsidRDefault="00B94AC9" w:rsidP="00395C0E">
      <w:pPr>
        <w:spacing w:after="0"/>
        <w:rPr>
          <w:rFonts w:ascii="Times New Roman" w:hAnsi="Times New Roman" w:cs="Times New Roman"/>
          <w:sz w:val="28"/>
          <w:szCs w:val="28"/>
        </w:rPr>
      </w:pPr>
      <w:r>
        <w:rPr>
          <w:rFonts w:ascii="Times New Roman" w:hAnsi="Times New Roman" w:cs="Times New Roman"/>
          <w:sz w:val="28"/>
          <w:szCs w:val="28"/>
        </w:rPr>
        <w:t xml:space="preserve">Таким образом, можно отметить категории и типы барьеров при </w:t>
      </w:r>
      <w:proofErr w:type="spellStart"/>
      <w:r>
        <w:rPr>
          <w:rFonts w:ascii="Times New Roman" w:hAnsi="Times New Roman" w:cs="Times New Roman"/>
          <w:sz w:val="28"/>
          <w:szCs w:val="28"/>
        </w:rPr>
        <w:t>аудировании</w:t>
      </w:r>
      <w:proofErr w:type="spellEnd"/>
      <w:r>
        <w:rPr>
          <w:rFonts w:ascii="Times New Roman" w:hAnsi="Times New Roman" w:cs="Times New Roman"/>
          <w:sz w:val="28"/>
          <w:szCs w:val="28"/>
        </w:rPr>
        <w:t xml:space="preserve"> иноязычной речи:</w:t>
      </w:r>
    </w:p>
    <w:p w:rsidR="00B94AC9" w:rsidRDefault="00B94AC9" w:rsidP="00B94AC9">
      <w:pPr>
        <w:pStyle w:val="a3"/>
        <w:numPr>
          <w:ilvl w:val="0"/>
          <w:numId w:val="1"/>
        </w:numPr>
        <w:spacing w:after="0"/>
        <w:rPr>
          <w:rFonts w:ascii="Times New Roman" w:hAnsi="Times New Roman" w:cs="Times New Roman"/>
          <w:sz w:val="28"/>
          <w:szCs w:val="28"/>
        </w:rPr>
      </w:pPr>
      <w:r w:rsidRPr="000A73AC">
        <w:rPr>
          <w:rFonts w:ascii="Times New Roman" w:hAnsi="Times New Roman" w:cs="Times New Roman"/>
          <w:b/>
          <w:sz w:val="28"/>
          <w:szCs w:val="28"/>
        </w:rPr>
        <w:t>Эмоционально-</w:t>
      </w:r>
      <w:r w:rsidR="000A73AC" w:rsidRPr="000A73AC">
        <w:rPr>
          <w:rFonts w:ascii="Times New Roman" w:hAnsi="Times New Roman" w:cs="Times New Roman"/>
          <w:b/>
          <w:sz w:val="28"/>
          <w:szCs w:val="28"/>
        </w:rPr>
        <w:t>регулятивные барьеры</w:t>
      </w:r>
      <w:r w:rsidR="000A73AC">
        <w:rPr>
          <w:rFonts w:ascii="Times New Roman" w:hAnsi="Times New Roman" w:cs="Times New Roman"/>
          <w:sz w:val="28"/>
          <w:szCs w:val="28"/>
        </w:rPr>
        <w:t xml:space="preserve">  - </w:t>
      </w:r>
      <w:r>
        <w:rPr>
          <w:rFonts w:ascii="Times New Roman" w:hAnsi="Times New Roman" w:cs="Times New Roman"/>
          <w:sz w:val="28"/>
          <w:szCs w:val="28"/>
        </w:rPr>
        <w:t>трудности, связанные с неспособностью уп</w:t>
      </w:r>
      <w:r w:rsidR="000A73AC">
        <w:rPr>
          <w:rFonts w:ascii="Times New Roman" w:hAnsi="Times New Roman" w:cs="Times New Roman"/>
          <w:sz w:val="28"/>
          <w:szCs w:val="28"/>
        </w:rPr>
        <w:t>равлять собой и своими эмоциями,</w:t>
      </w:r>
    </w:p>
    <w:p w:rsidR="00B94AC9" w:rsidRDefault="000A73AC" w:rsidP="00B94AC9">
      <w:pPr>
        <w:pStyle w:val="a3"/>
        <w:spacing w:after="0"/>
        <w:rPr>
          <w:rFonts w:ascii="Times New Roman" w:hAnsi="Times New Roman" w:cs="Times New Roman"/>
          <w:sz w:val="28"/>
          <w:szCs w:val="28"/>
        </w:rPr>
      </w:pPr>
      <w:r>
        <w:rPr>
          <w:rFonts w:ascii="Times New Roman" w:hAnsi="Times New Roman" w:cs="Times New Roman"/>
          <w:sz w:val="28"/>
          <w:szCs w:val="28"/>
        </w:rPr>
        <w:t>т</w:t>
      </w:r>
      <w:r w:rsidR="00B94AC9">
        <w:rPr>
          <w:rFonts w:ascii="Times New Roman" w:hAnsi="Times New Roman" w:cs="Times New Roman"/>
          <w:sz w:val="28"/>
          <w:szCs w:val="28"/>
        </w:rPr>
        <w:t>рудности, связанные с уровнем тревожности</w:t>
      </w:r>
      <w:r>
        <w:rPr>
          <w:rFonts w:ascii="Times New Roman" w:hAnsi="Times New Roman" w:cs="Times New Roman"/>
          <w:sz w:val="28"/>
          <w:szCs w:val="28"/>
        </w:rPr>
        <w:t>;</w:t>
      </w:r>
    </w:p>
    <w:p w:rsidR="00B94AC9" w:rsidRDefault="00B94AC9" w:rsidP="00B94AC9">
      <w:pPr>
        <w:pStyle w:val="a3"/>
        <w:numPr>
          <w:ilvl w:val="0"/>
          <w:numId w:val="1"/>
        </w:numPr>
        <w:spacing w:after="0"/>
        <w:rPr>
          <w:rFonts w:ascii="Times New Roman" w:hAnsi="Times New Roman" w:cs="Times New Roman"/>
          <w:sz w:val="28"/>
          <w:szCs w:val="28"/>
        </w:rPr>
      </w:pPr>
      <w:r w:rsidRPr="000A73AC">
        <w:rPr>
          <w:rFonts w:ascii="Times New Roman" w:hAnsi="Times New Roman" w:cs="Times New Roman"/>
          <w:b/>
          <w:sz w:val="28"/>
          <w:szCs w:val="28"/>
        </w:rPr>
        <w:t>Операционные барьеры</w:t>
      </w:r>
      <w:r>
        <w:rPr>
          <w:rFonts w:ascii="Times New Roman" w:hAnsi="Times New Roman" w:cs="Times New Roman"/>
          <w:sz w:val="28"/>
          <w:szCs w:val="28"/>
        </w:rPr>
        <w:t xml:space="preserve"> </w:t>
      </w:r>
      <w:r w:rsidR="000A73AC">
        <w:rPr>
          <w:rFonts w:ascii="Times New Roman" w:hAnsi="Times New Roman" w:cs="Times New Roman"/>
          <w:sz w:val="28"/>
          <w:szCs w:val="28"/>
        </w:rPr>
        <w:t xml:space="preserve"> - </w:t>
      </w:r>
      <w:r>
        <w:rPr>
          <w:rFonts w:ascii="Times New Roman" w:hAnsi="Times New Roman" w:cs="Times New Roman"/>
          <w:sz w:val="28"/>
          <w:szCs w:val="28"/>
        </w:rPr>
        <w:t xml:space="preserve"> трудности, относящиеся к распознаванию произнесенного слова, трудности, связанные со скоростью обработки данных</w:t>
      </w:r>
      <w:r w:rsidR="000A73AC">
        <w:rPr>
          <w:rFonts w:ascii="Times New Roman" w:hAnsi="Times New Roman" w:cs="Times New Roman"/>
          <w:sz w:val="28"/>
          <w:szCs w:val="28"/>
        </w:rPr>
        <w:t>, трудности, связанные с удержанием информации, трудности, связанные с переводом;</w:t>
      </w:r>
    </w:p>
    <w:p w:rsidR="000A73AC" w:rsidRDefault="000A73AC" w:rsidP="00B94AC9">
      <w:pPr>
        <w:pStyle w:val="a3"/>
        <w:numPr>
          <w:ilvl w:val="0"/>
          <w:numId w:val="1"/>
        </w:numPr>
        <w:spacing w:after="0"/>
        <w:rPr>
          <w:rFonts w:ascii="Times New Roman" w:hAnsi="Times New Roman" w:cs="Times New Roman"/>
          <w:sz w:val="28"/>
          <w:szCs w:val="28"/>
        </w:rPr>
      </w:pPr>
      <w:r w:rsidRPr="000A73AC">
        <w:rPr>
          <w:rFonts w:ascii="Times New Roman" w:hAnsi="Times New Roman" w:cs="Times New Roman"/>
          <w:b/>
          <w:sz w:val="28"/>
          <w:szCs w:val="28"/>
        </w:rPr>
        <w:t>Когнитивные барьеры</w:t>
      </w:r>
      <w:r>
        <w:rPr>
          <w:rFonts w:ascii="Times New Roman" w:hAnsi="Times New Roman" w:cs="Times New Roman"/>
          <w:sz w:val="28"/>
          <w:szCs w:val="28"/>
        </w:rPr>
        <w:t xml:space="preserve">  -  трудности, связанные с дефектами восприятия, внимания, памяти; трудности, связанные со знанием иностранного языка в целом, связанные с жанром текста, с темами, с уровнем сложности материала;</w:t>
      </w:r>
    </w:p>
    <w:p w:rsidR="000A73AC" w:rsidRDefault="000A73AC" w:rsidP="00B94AC9">
      <w:pPr>
        <w:pStyle w:val="a3"/>
        <w:numPr>
          <w:ilvl w:val="0"/>
          <w:numId w:val="1"/>
        </w:numPr>
        <w:spacing w:after="0"/>
        <w:rPr>
          <w:rFonts w:ascii="Times New Roman" w:hAnsi="Times New Roman" w:cs="Times New Roman"/>
          <w:sz w:val="28"/>
          <w:szCs w:val="28"/>
        </w:rPr>
      </w:pPr>
      <w:r w:rsidRPr="000A73AC">
        <w:rPr>
          <w:rFonts w:ascii="Times New Roman" w:hAnsi="Times New Roman" w:cs="Times New Roman"/>
          <w:b/>
          <w:sz w:val="28"/>
          <w:szCs w:val="28"/>
        </w:rPr>
        <w:t>Стратегические барьеры</w:t>
      </w:r>
      <w:r>
        <w:rPr>
          <w:rFonts w:ascii="Times New Roman" w:hAnsi="Times New Roman" w:cs="Times New Roman"/>
          <w:sz w:val="28"/>
          <w:szCs w:val="28"/>
        </w:rPr>
        <w:t xml:space="preserve">  - трудности, связанные с дополнительными навыками восприятия, связанные с обращением каждому слову, </w:t>
      </w:r>
      <w:r>
        <w:rPr>
          <w:rFonts w:ascii="Times New Roman" w:hAnsi="Times New Roman" w:cs="Times New Roman"/>
          <w:sz w:val="28"/>
          <w:szCs w:val="28"/>
        </w:rPr>
        <w:lastRenderedPageBreak/>
        <w:t>трудности, обусловленные отсутствием ориентацией на стремление осуждать, оценивать, порицать;</w:t>
      </w:r>
    </w:p>
    <w:p w:rsidR="000A73AC" w:rsidRDefault="000A73AC" w:rsidP="00B94AC9">
      <w:pPr>
        <w:pStyle w:val="a3"/>
        <w:numPr>
          <w:ilvl w:val="0"/>
          <w:numId w:val="1"/>
        </w:numPr>
        <w:spacing w:after="0"/>
        <w:rPr>
          <w:rFonts w:ascii="Times New Roman" w:hAnsi="Times New Roman" w:cs="Times New Roman"/>
          <w:sz w:val="28"/>
          <w:szCs w:val="28"/>
        </w:rPr>
      </w:pPr>
      <w:r w:rsidRPr="000A73AC">
        <w:rPr>
          <w:rFonts w:ascii="Times New Roman" w:hAnsi="Times New Roman" w:cs="Times New Roman"/>
          <w:b/>
          <w:sz w:val="28"/>
          <w:szCs w:val="28"/>
        </w:rPr>
        <w:t>Коммуникативные барьеры</w:t>
      </w:r>
      <w:r>
        <w:rPr>
          <w:rFonts w:ascii="Times New Roman" w:hAnsi="Times New Roman" w:cs="Times New Roman"/>
          <w:sz w:val="28"/>
          <w:szCs w:val="28"/>
        </w:rPr>
        <w:t xml:space="preserve"> – трудности, связанные со скудностью словаря и трудности, связанные с коммуникативной вялостью, трудности, связанные с подозрительностью и застенчивостью</w:t>
      </w:r>
      <w:r w:rsidR="00C31E01">
        <w:rPr>
          <w:rFonts w:ascii="Times New Roman" w:hAnsi="Times New Roman" w:cs="Times New Roman"/>
          <w:sz w:val="28"/>
          <w:szCs w:val="28"/>
        </w:rPr>
        <w:t>,</w:t>
      </w:r>
      <w:r>
        <w:rPr>
          <w:rFonts w:ascii="Times New Roman" w:hAnsi="Times New Roman" w:cs="Times New Roman"/>
          <w:sz w:val="28"/>
          <w:szCs w:val="28"/>
        </w:rPr>
        <w:t xml:space="preserve"> и неадекватной самооценкой.</w:t>
      </w:r>
    </w:p>
    <w:p w:rsidR="000A73AC" w:rsidRDefault="000A73AC" w:rsidP="000A73AC">
      <w:pPr>
        <w:spacing w:after="0"/>
        <w:ind w:left="360"/>
        <w:rPr>
          <w:rFonts w:ascii="Times New Roman" w:hAnsi="Times New Roman" w:cs="Times New Roman"/>
          <w:sz w:val="28"/>
          <w:szCs w:val="28"/>
        </w:rPr>
      </w:pPr>
      <w:r>
        <w:rPr>
          <w:rFonts w:ascii="Times New Roman" w:hAnsi="Times New Roman" w:cs="Times New Roman"/>
          <w:sz w:val="28"/>
          <w:szCs w:val="28"/>
        </w:rPr>
        <w:t>Сами обучающиеся выделяют бар</w:t>
      </w:r>
      <w:r w:rsidR="00C31E01">
        <w:rPr>
          <w:rFonts w:ascii="Times New Roman" w:hAnsi="Times New Roman" w:cs="Times New Roman"/>
          <w:sz w:val="28"/>
          <w:szCs w:val="28"/>
        </w:rPr>
        <w:t xml:space="preserve">ьеры, связанные с индивидуальными особенностями </w:t>
      </w:r>
      <w:r>
        <w:rPr>
          <w:rFonts w:ascii="Times New Roman" w:hAnsi="Times New Roman" w:cs="Times New Roman"/>
          <w:sz w:val="28"/>
          <w:szCs w:val="28"/>
        </w:rPr>
        <w:t xml:space="preserve"> обработки информации, трудности, относящиеся к распознаванию произнесенного слова, трудности, связанные с</w:t>
      </w:r>
      <w:r w:rsidR="00A43655">
        <w:rPr>
          <w:rFonts w:ascii="Times New Roman" w:hAnsi="Times New Roman" w:cs="Times New Roman"/>
          <w:sz w:val="28"/>
          <w:szCs w:val="28"/>
        </w:rPr>
        <w:t xml:space="preserve">о </w:t>
      </w:r>
      <w:r>
        <w:rPr>
          <w:rFonts w:ascii="Times New Roman" w:hAnsi="Times New Roman" w:cs="Times New Roman"/>
          <w:sz w:val="28"/>
          <w:szCs w:val="28"/>
        </w:rPr>
        <w:t xml:space="preserve">скоростью обработки данных и переводом. Также рассматриваются барьеры, обусловленные </w:t>
      </w:r>
      <w:r w:rsidR="00A43655">
        <w:rPr>
          <w:rFonts w:ascii="Times New Roman" w:hAnsi="Times New Roman" w:cs="Times New Roman"/>
          <w:sz w:val="28"/>
          <w:szCs w:val="28"/>
        </w:rPr>
        <w:t>с использованием различных стратегий слушания, и трудности, что студенты считают сами стратегии дополнительными трудностями при обработке информации, есть барьеры, провоцируемые индивидуальными привычками – то есть необходимость понимать каждое слово в сообщении или наоборот – только основное, обязательное наличие субтитров или визуальных опор.</w:t>
      </w:r>
    </w:p>
    <w:p w:rsidR="00A43655" w:rsidRDefault="00A43655" w:rsidP="000A73AC">
      <w:pPr>
        <w:spacing w:after="0"/>
        <w:ind w:left="360"/>
        <w:rPr>
          <w:rFonts w:ascii="Times New Roman" w:hAnsi="Times New Roman" w:cs="Times New Roman"/>
          <w:sz w:val="28"/>
          <w:szCs w:val="28"/>
        </w:rPr>
      </w:pPr>
      <w:r>
        <w:rPr>
          <w:rFonts w:ascii="Times New Roman" w:hAnsi="Times New Roman" w:cs="Times New Roman"/>
          <w:sz w:val="28"/>
          <w:szCs w:val="28"/>
        </w:rPr>
        <w:t xml:space="preserve">Таким образом, анализ категории и типов психологических барьеров показывает, что сама проблема психологических трудностей при </w:t>
      </w:r>
      <w:proofErr w:type="spellStart"/>
      <w:r>
        <w:rPr>
          <w:rFonts w:ascii="Times New Roman" w:hAnsi="Times New Roman" w:cs="Times New Roman"/>
          <w:sz w:val="28"/>
          <w:szCs w:val="28"/>
        </w:rPr>
        <w:t>аудировании</w:t>
      </w:r>
      <w:proofErr w:type="spellEnd"/>
      <w:r>
        <w:rPr>
          <w:rFonts w:ascii="Times New Roman" w:hAnsi="Times New Roman" w:cs="Times New Roman"/>
          <w:sz w:val="28"/>
          <w:szCs w:val="28"/>
        </w:rPr>
        <w:t xml:space="preserve"> действительно является предметом многочисленных исследований и требу</w:t>
      </w:r>
      <w:r w:rsidR="0054413F">
        <w:rPr>
          <w:rFonts w:ascii="Times New Roman" w:hAnsi="Times New Roman" w:cs="Times New Roman"/>
          <w:sz w:val="28"/>
          <w:szCs w:val="28"/>
        </w:rPr>
        <w:t xml:space="preserve">ет  дальнейшего </w:t>
      </w:r>
      <w:r>
        <w:rPr>
          <w:rFonts w:ascii="Times New Roman" w:hAnsi="Times New Roman" w:cs="Times New Roman"/>
          <w:sz w:val="28"/>
          <w:szCs w:val="28"/>
        </w:rPr>
        <w:t xml:space="preserve"> изучения.</w:t>
      </w: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0A73AC">
      <w:pPr>
        <w:spacing w:after="0"/>
        <w:ind w:left="360"/>
        <w:rPr>
          <w:rFonts w:ascii="Times New Roman" w:hAnsi="Times New Roman" w:cs="Times New Roman"/>
          <w:sz w:val="28"/>
          <w:szCs w:val="28"/>
        </w:rPr>
      </w:pPr>
    </w:p>
    <w:p w:rsidR="00A43655" w:rsidRDefault="00A43655" w:rsidP="00A43655">
      <w:pPr>
        <w:spacing w:after="0"/>
        <w:ind w:left="360"/>
        <w:jc w:val="right"/>
        <w:rPr>
          <w:rFonts w:ascii="Times New Roman" w:hAnsi="Times New Roman" w:cs="Times New Roman"/>
          <w:sz w:val="28"/>
          <w:szCs w:val="28"/>
        </w:rPr>
      </w:pPr>
      <w:r>
        <w:rPr>
          <w:rFonts w:ascii="Times New Roman" w:hAnsi="Times New Roman" w:cs="Times New Roman"/>
          <w:sz w:val="28"/>
          <w:szCs w:val="28"/>
        </w:rPr>
        <w:t>Преподаватель иностранного языка</w:t>
      </w:r>
    </w:p>
    <w:p w:rsidR="00A43655" w:rsidRPr="000A73AC" w:rsidRDefault="00A43655" w:rsidP="00A43655">
      <w:pPr>
        <w:spacing w:after="0"/>
        <w:ind w:left="360"/>
        <w:jc w:val="right"/>
        <w:rPr>
          <w:rFonts w:ascii="Times New Roman" w:hAnsi="Times New Roman" w:cs="Times New Roman"/>
          <w:sz w:val="28"/>
          <w:szCs w:val="28"/>
        </w:rPr>
      </w:pPr>
      <w:r>
        <w:rPr>
          <w:rFonts w:ascii="Times New Roman" w:hAnsi="Times New Roman" w:cs="Times New Roman"/>
          <w:sz w:val="28"/>
          <w:szCs w:val="28"/>
        </w:rPr>
        <w:t>Мурадян Н.К.</w:t>
      </w:r>
    </w:p>
    <w:sectPr w:rsidR="00A43655" w:rsidRPr="000A73AC" w:rsidSect="003B0C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C0E12"/>
    <w:multiLevelType w:val="hybridMultilevel"/>
    <w:tmpl w:val="65D07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0224"/>
    <w:rsid w:val="000A73AC"/>
    <w:rsid w:val="00114B68"/>
    <w:rsid w:val="00220224"/>
    <w:rsid w:val="00395C0E"/>
    <w:rsid w:val="003B0C4E"/>
    <w:rsid w:val="0054413F"/>
    <w:rsid w:val="006F33C1"/>
    <w:rsid w:val="007F6AFC"/>
    <w:rsid w:val="008F125F"/>
    <w:rsid w:val="00A43655"/>
    <w:rsid w:val="00B94AC9"/>
    <w:rsid w:val="00C31E01"/>
    <w:rsid w:val="00CB1A0A"/>
    <w:rsid w:val="00CE1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4AC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64265-51C7-4B44-B39C-A937927A0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879</Words>
  <Characters>5012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2001-12-31T21:07:00Z</cp:lastPrinted>
  <dcterms:created xsi:type="dcterms:W3CDTF">2001-12-31T21:05:00Z</dcterms:created>
  <dcterms:modified xsi:type="dcterms:W3CDTF">2001-12-31T21:58:00Z</dcterms:modified>
</cp:coreProperties>
</file>