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A20" w:rsidRDefault="00587A20" w:rsidP="00AD454F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Фольклор, как эффективное средство для развития речи детей раннего дошкольного возраста в соответствии с ФГОС ДО </w:t>
      </w:r>
      <w:r w:rsidRPr="00587A20">
        <w:rPr>
          <w:rFonts w:ascii="Tahoma" w:eastAsia="Times New Roman" w:hAnsi="Tahoma" w:cs="Tahoma"/>
          <w:color w:val="333333"/>
          <w:kern w:val="36"/>
          <w:sz w:val="45"/>
          <w:szCs w:val="45"/>
          <w:lang w:eastAsia="ru-RU"/>
        </w:rPr>
        <w:t>﻿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</w:t>
      </w:r>
    </w:p>
    <w:p w:rsidR="00587A20" w:rsidRDefault="00587A20" w:rsidP="00AD454F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Особое внимание в младшем возрасте уделяется развитию навыков разговорной речи. К каждому инициативному высказыванию ребенка надо относиться бережно, поддерживать его. Н.Ф. Виноградова В статье описан опыт работы по созданию условий по формированию разговорной речи у детей раннего возраста, через малые формы фольклора. Малые форы фольклора формируют у ребенка чувство принадлежности к своему народу, его культуре, чувству родного языка. Языком фольклора до сознания ребенка можно донести самые сложные истины, фольклор не позволяет «скатится к обыденности», не допускает обыденности восприятия, поэтому открывается не каждому, а лишь тому, кто добрыми глазами смотрит на мир, кто щедр душой и чист совестью. Это, прежде всего, свойственно детям. Ключевые слова: чувство родного языка, развитие речи, малые формы фольклора, обогащение педагогического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lastRenderedPageBreak/>
        <w:t xml:space="preserve">процесса. Наиболее благоприятным периодом для развития речи ребенка является третий год жизни. Именно этот возраст характеризуется качественным скачком в освоении языка и это надо учитывать при постановке речевых задач, решаемых воспитателем. Поэтому в раннем возрасте ведущей задачей является развитие разговорной речи детей. Речь начинает играть важную роль в общем психологическом развитии ребенка. Ребенок продолжает активно познавать окружающий мир, но теперь его познавательная деятельность поднимается на новый уровень установления связей между познаваемыми объектами, что проявляется и в речи ребенка, поэтому педагогу нужно уделять особое внимание, становлению детей раннего возраста, инициативной связной разговорной речи, как средству общения и познания окружающего мира. - для перехода ребенка от однословной «фразовой речи» к использованию в речи предложений разных типов, отображающих связи и зависимости объектов; - для развития инициативной разговорной речи ребенка. При этом взрослому надо помнить, что решение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lastRenderedPageBreak/>
        <w:t xml:space="preserve">указанной задачи должно быть ориентировано на зону ближайшего развития ребенка и требует активного развивающего воздействия со стороны взрослого, помогающего ребенку преодолевать трудности. Ранний возраст – период активного становления художественного восприятия. Первая литература, с которой знакомится </w:t>
      </w:r>
      <w:proofErr w:type="gram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каждый ребенок это</w:t>
      </w:r>
      <w:proofErr w:type="gram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малые формы фольклора (колыбельные песни, частушки,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потешки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, приговорки, прибаутки, игры). Эти произведения называются «материнским фольклором», «народной педагогикой», так как они идеально сочетают в себе безукоризненно отточенную временем форму с содержанием функциональным назначением (усыпить, взбодрить, причесать, порадовать, научить чему-либо), а главное они идеально соответствуют внутренним потребностям малыша, создают особый эмоциональный мир общения взрослого и ребенка, рассчитаны на совместные действия. Дошкольное образовательное учреждение – первое и самое ответственное звено в общей системе народного образования. Овладение родным является одним из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lastRenderedPageBreak/>
        <w:t xml:space="preserve">самых важных приобретений ребенка в дошкольном детстве. Актуальность проблемы направлена на малые формы фольклора в современной педагогике раннего детства: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sym w:font="Symbol" w:char="F02D"/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Обогащение педагогического процесса малыми фольклорными формами действенный метод.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sym w:font="Symbol" w:char="F02D"/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Малые формы фольклора содержат множественность степеней педагогического воздействия на детей с учетом их возрастных возможностей усвоения текста.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sym w:font="Symbol" w:char="F02D"/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Детям первых лет жизни свойственно особое восприятие и особое отношение к фольклорным текстам, что обусловлено спецификой возраста и интенсивностью социализации. Развитие речи в раннем возрасте идет по двум линиям: совершенствуется понимание речи взрослых и формируется собственная активная речь ребенка. Слово «фольклор» – в буквальном переводе с английского означает – народная мудрость. История фольклора уходит в глубокую древность. Начало ее связано с потребностью людей осознать окружающий их мир природы и свое место в нем. Для фольклора характерна естественная народная речь,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lastRenderedPageBreak/>
        <w:t xml:space="preserve">поражающая богатством выразительных средств, напевностью. Фольклор одно из действенных и ярких средств ее, таящий огромные дидактические возможности. Знакомство с народными произведениями обогащает чувства и речь малышей, формирует отношение к окружающему миру, играет неоценимую роль во всестороннем развитии. Детский фольклор обширная область устного народного поэтического творчества. Это целый мир – яркий, радостный, наполненный жизненной силой и красотой. Он соседствует с миром взрослых, но неподвластен ему и живет по своим законам в соответствии со своим видением природы и человеческих отношений. Фольклорные произведения учат детей понимать «доброе», и «злое», противостоять плохому, активно защищать слабых, проявлять заботу, великодушие к природе. Через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потешки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, песенки у малышей складывается более глубокие представления о плодотворном труде человека. Малый фольклорный жанр – это миниатюрные произведения, созданные для детей – песенки,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потешки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, прибаутки,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заклички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и др. Это область народного творчества представляет собой одно из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lastRenderedPageBreak/>
        <w:t xml:space="preserve">средств народной педагогики. Г.С. Виноградов писал: «У народа были и есть известные представления, взгляды на жизнь, на воспитание и обучение появляющихся новых поколений, цели и задачи воспитания и обучения их, известны средства т пути воздействия на юные поколения совокупность и взаимосвязь их дают, что следует называть народной педагогикой». Современному малышу не менее, чем в далеком прошлом, нужны такие способы создания определенных взаимоотношений с взрослыми при убаюкивании, купании, первых физических упражнениях, в играх. В течение многих веков прибаутки,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потешки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, поговорки,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заклички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, сказки любовно и мудро поучают ребенка, приобщают его к высокой моральной культуре своего народа. О. С. Ушакова считает, что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потешки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, скороговорки, пословицы, поговорки являются богатейшим материалом для развития звуковой культуры речи. Развивая чувство ритма и рифмы, мы готовим ребенка к дальнейшему восприятию поэтической речи и формируем интонационную выразительность его речи. Первые знакомство ребенка с искусством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lastRenderedPageBreak/>
        <w:t xml:space="preserve">слова, начинается с фольклорных произведений, как правило, в начале жизни, ребенок знакомится с малыми жанрами фольклора, доступными его восприятию. Это колыбельные песни, успокаивающие ребенка, усыпляющие его, поэзия пестования, уход за ребенком, ласковых прикосновений к нему.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Пестушки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всегда удовлетворяли потребность ребенка в тактильных движениях – все дети любят, когда их поглаживают по головке, ручкам, плечикам, прижимают к себе близкие люди – это язык эмоционального общения.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Пестушки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– песенки, которыми сопровождается уход за ребенком, нянчить, растить, воспитывать.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Заклички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,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потешки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– обращение с явлениями природы Считалки – коротенькие стишки, служащие для справедливого распределения ролей в игре. Колыбельные песни – в народе их называют байками. Детский фольклор русского народа богат, разнообразен произведениями малых жанров. На третьем году жизни речь ребенка становится основным средством общения и </w:t>
      </w:r>
      <w:proofErr w:type="gram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 взрослыми</w:t>
      </w:r>
      <w:proofErr w:type="gram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и с детьми. Значительно возрастает понимание речи окружающих. В этом возрасте с ребенком разговаривают не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lastRenderedPageBreak/>
        <w:t xml:space="preserve">только о том, что он видит, воспринимает в данный момент, но и о том, что было в его опыте прежде, и том, что будет. Расширяются возможности для развития наблюдательности, способности обобщения. Значительно расширяется репертуар художественных произведений, с которыми знакомят детей третьего года жизни. Однако, по-прежнему особое место занимают произведения малых фольклорных форм. Фольклор интересен своей яркой, доступной, понятной детям формой. Дети с интересом, восхищением пытаются подражать взрослому. Повторяя вместе с ним стихи,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потешки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, прибаутки у детей развивается воображение, обогащается и развивается речь, эмоции. </w:t>
      </w:r>
    </w:p>
    <w:p w:rsidR="00587A20" w:rsidRDefault="00587A20" w:rsidP="00AD454F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Литература:</w:t>
      </w:r>
    </w:p>
    <w:p w:rsidR="00587A20" w:rsidRDefault="00587A20" w:rsidP="00AD454F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В.И. Логинова, Т.И. Бабаева «Детство»: Программа развития и воспитания детей в детском саду» – С. Пб.: «Детство – Пресс», 2010г. Младший дошкольник в детском саду. Как работать по программе «Детство»: Учебно- методическое пособие. Т.И. Бабаева –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С.Пб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.: «Детство – Пресс»,2008г.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Т.М.Бондаренко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«Комплексные занятия в 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lastRenderedPageBreak/>
        <w:t xml:space="preserve">первой младшей группе детского сада» – В.; «Учитель», 2006г. Л.Н. Павлова «Раннее детство: развитие речи и мышления» М., 2000г. Г.М.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Лямина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«Воспитание и развитие детей раннего возраста» – М.; «Просвещение», 1985г. В.Г.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Алямовская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«Ясли – это серьёзно». Л.С. Куприна, Т.А.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Бударина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«Знакомство детей с русским народным творчеством»: Методическое пособие для педагогов дошкольных образовательных </w:t>
      </w:r>
      <w:proofErr w:type="gram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учреждений.-</w:t>
      </w:r>
      <w:proofErr w:type="gram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С.Пб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.: «Детство – Пресс» 2001г. Л.Н. Павлова «Фольклор для маленьких»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Дошк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. воспитание. – 1990г. №12, 1991г. №6, 1990г. №7 Л. Романенко «Устное народное творчество в развитии речевой активности детей».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Дошк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. воспитание. – 1990г. №7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Т.Тарасова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«Мальчик – пальчик, где ты был?»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Дошк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. воспитание 1995г. №12 Т.В. Галанова «Развивающие игры с малышами до трёх лет» Я.: «Академия развития», 2002г. Т.И. Бахметьева «Детские частушки, шутки, прибаутки» Я.: «Академия развития» 2005г.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br/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br/>
        <w:t>Пожалуйста, не забудьте правильно оформить цитату:</w:t>
      </w:r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br/>
        <w:t xml:space="preserve">Алексеева Т. А., Сычева И. И., </w:t>
      </w:r>
      <w:proofErr w:type="spellStart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lastRenderedPageBreak/>
        <w:t>Перепелицина</w:t>
      </w:r>
      <w:proofErr w:type="spellEnd"/>
      <w:r w:rsidRPr="00587A20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Т. В. Фольклор, как эффективное средство для развития речи детей раннего дошкольного возраста в соответствии с ФГОС ДО // Молодой ученый. — 2018. — №13.1. — С. 4-8. — URL https://moluch.ru/archive/199/49136/ (дата обращения: 18.12.2019).</w:t>
      </w:r>
    </w:p>
    <w:p w:rsidR="00587A20" w:rsidRDefault="00587A20" w:rsidP="00AD454F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0C2CE4" w:rsidRDefault="000C2CE4">
      <w:bookmarkStart w:id="0" w:name="_GoBack"/>
      <w:bookmarkEnd w:id="0"/>
    </w:p>
    <w:sectPr w:rsidR="000C2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4F"/>
    <w:rsid w:val="000C2CE4"/>
    <w:rsid w:val="00587A20"/>
    <w:rsid w:val="006E310F"/>
    <w:rsid w:val="00AD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8B24D"/>
  <w15:chartTrackingRefBased/>
  <w15:docId w15:val="{84CEFDF4-A78A-408E-B24B-81A29542B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6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1380</Words>
  <Characters>7871</Characters>
  <Application>Microsoft Office Word</Application>
  <DocSecurity>0</DocSecurity>
  <Lines>65</Lines>
  <Paragraphs>18</Paragraphs>
  <ScaleCrop>false</ScaleCrop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2019-12-18T00:25:00Z</dcterms:created>
  <dcterms:modified xsi:type="dcterms:W3CDTF">2019-12-18T04:37:00Z</dcterms:modified>
</cp:coreProperties>
</file>